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EC72CF" w14:textId="77777777" w:rsidR="00721E49" w:rsidRDefault="00721E49" w:rsidP="001D4CF2">
      <w:pPr>
        <w:pStyle w:val="Casestudynumber"/>
        <w:rPr>
          <w:color w:val="245266"/>
          <w:sz w:val="74"/>
          <w:szCs w:val="74"/>
        </w:rPr>
      </w:pPr>
      <w:r w:rsidRPr="006D01D0">
        <w:t xml:space="preserve">case </w:t>
      </w:r>
      <w:r w:rsidRPr="001D4CF2">
        <w:t>study</w:t>
      </w:r>
      <w:r>
        <w:rPr>
          <w:color w:val="FFFFFF"/>
        </w:rPr>
        <w:t xml:space="preserve"> </w:t>
      </w:r>
      <w:r>
        <w:rPr>
          <w:color w:val="245266"/>
          <w:sz w:val="74"/>
          <w:szCs w:val="74"/>
        </w:rPr>
        <w:t>2.1</w:t>
      </w:r>
    </w:p>
    <w:p w14:paraId="6DFD3AB9" w14:textId="77777777" w:rsidR="00721E49" w:rsidRDefault="00721E49" w:rsidP="00721E49">
      <w:pPr>
        <w:pStyle w:val="CasestudyHead"/>
      </w:pPr>
      <w:r>
        <w:t>Fonterra Co-Operative Group Limited shareholders’ rights in a liquidation</w:t>
      </w:r>
    </w:p>
    <w:p w14:paraId="26C2CF02" w14:textId="77777777" w:rsidR="00721E49" w:rsidRPr="002741B9" w:rsidRDefault="00721E49" w:rsidP="00721E49">
      <w:pPr>
        <w:pStyle w:val="Casestudytextfullout"/>
        <w:spacing w:after="0"/>
      </w:pPr>
      <w:r w:rsidRPr="002741B9">
        <w:t>47. LIQUIDATION</w:t>
      </w:r>
    </w:p>
    <w:p w14:paraId="1A8C46B0" w14:textId="77777777" w:rsidR="00721E49" w:rsidRPr="002741B9" w:rsidRDefault="00721E49" w:rsidP="00721E49">
      <w:pPr>
        <w:pStyle w:val="Casestudytextfullout"/>
        <w:spacing w:after="0"/>
      </w:pPr>
      <w:r w:rsidRPr="002741B9">
        <w:t xml:space="preserve">47.1 Distribution of assets: If the Company is liquidated the liquidator may, with the approval of Shareholders by Special Resolution and any other sanction required by the Act: </w:t>
      </w:r>
    </w:p>
    <w:p w14:paraId="128081F1" w14:textId="77777777" w:rsidR="00721E49" w:rsidRPr="002741B9" w:rsidRDefault="00721E49" w:rsidP="00721E49">
      <w:pPr>
        <w:pStyle w:val="Casestudytext"/>
        <w:spacing w:after="0"/>
      </w:pPr>
      <w:r w:rsidRPr="002741B9">
        <w:t xml:space="preserve">(a) divide among the Shareholders in kind the whole or any part of the assets of the Company (whether they consist of property of the same kind or not) and may for that purpose fix such value as the liquidator deems fair in respect of any property to be so divided, and may determine how the division shall be carried out as between Shareholders or between different Classes; and </w:t>
      </w:r>
    </w:p>
    <w:p w14:paraId="6705B046" w14:textId="77777777" w:rsidR="00721E49" w:rsidRPr="002741B9" w:rsidRDefault="00721E49" w:rsidP="00721E49">
      <w:pPr>
        <w:pStyle w:val="Casestudytext"/>
        <w:spacing w:after="0"/>
      </w:pPr>
      <w:r w:rsidRPr="002741B9">
        <w:t xml:space="preserve">(b) for the avoidance of doubt, all Co-operative Shares are Shares of the same Class and rank pari-passu and without priority or preference among themselves on liquidation notwithstanding that they may have been issued for different Fair Values; and </w:t>
      </w:r>
    </w:p>
    <w:p w14:paraId="60485055" w14:textId="77777777" w:rsidR="00721E49" w:rsidRDefault="00721E49" w:rsidP="00721E49">
      <w:pPr>
        <w:pStyle w:val="Casestudytext"/>
        <w:spacing w:after="0"/>
      </w:pPr>
      <w:r w:rsidRPr="002741B9">
        <w:t xml:space="preserve">(c) vest the whole or any part of any such assets in trustees upon such trusts for the benefit of the persons so entitled as the liquidator thinks fit, but so that no Shareholder is compelled to accept any shares or other securities on which there is any liability. </w:t>
      </w:r>
    </w:p>
    <w:p w14:paraId="513EC417" w14:textId="77777777" w:rsidR="00721E49" w:rsidRDefault="00721E49" w:rsidP="00721E49">
      <w:pPr>
        <w:pStyle w:val="Source"/>
      </w:pPr>
      <w:r>
        <w:t>SOURCE</w:t>
      </w:r>
      <w:r>
        <w:rPr>
          <w:b/>
          <w:bCs/>
        </w:rPr>
        <w:t xml:space="preserve">: </w:t>
      </w:r>
      <w:r>
        <w:t xml:space="preserve">Constitution of Fonterra Co-Operative Group Limited, 30 June 2010, Information on the Company, last accessed </w:t>
      </w:r>
      <w:r w:rsidR="00D837A4">
        <w:t>02 September 2013</w:t>
      </w:r>
      <w:r>
        <w:t>: http://www.fonterra.com/wps/wcm/connect/ad590c8040a009d694d5f63dece10957/2154056+Consolidated+constitution+- +30+June+2010+-+v1.pdf?MOD=AJPERES</w:t>
      </w:r>
    </w:p>
    <w:p w14:paraId="6FF57FD1" w14:textId="77777777" w:rsidR="00721E49" w:rsidRPr="00972464" w:rsidRDefault="00721E49" w:rsidP="00721E49">
      <w:pPr>
        <w:pStyle w:val="QHead"/>
      </w:pPr>
      <w:r w:rsidRPr="00972464">
        <w:t>Questions</w:t>
      </w:r>
    </w:p>
    <w:p w14:paraId="3835707C" w14:textId="77777777" w:rsidR="00721E49" w:rsidRPr="00F121F4" w:rsidRDefault="00721E49" w:rsidP="00721E49">
      <w:pPr>
        <w:pStyle w:val="NumberedL1"/>
      </w:pPr>
      <w:r w:rsidRPr="00F121F4">
        <w:t>1</w:t>
      </w:r>
      <w:r>
        <w:tab/>
      </w:r>
      <w:r w:rsidRPr="00F121F4">
        <w:t xml:space="preserve">Briefly describe what is meant by a ‘company liquidation’. </w:t>
      </w:r>
    </w:p>
    <w:p w14:paraId="75290CC0" w14:textId="77777777" w:rsidR="00721E49" w:rsidRPr="00F121F4" w:rsidRDefault="00721E49" w:rsidP="00721E49">
      <w:pPr>
        <w:pStyle w:val="NumberedL1"/>
      </w:pPr>
      <w:r w:rsidRPr="00F121F4">
        <w:t>2</w:t>
      </w:r>
      <w:r>
        <w:tab/>
      </w:r>
      <w:r w:rsidRPr="00F121F4">
        <w:t xml:space="preserve">What does the word ‘limited’ refer to in the company name ‘Fonterra Co-Operative Group Limited’? </w:t>
      </w:r>
    </w:p>
    <w:p w14:paraId="42DB1B6F" w14:textId="77777777" w:rsidR="00721E49" w:rsidRPr="00F121F4" w:rsidRDefault="00721E49" w:rsidP="00721E49">
      <w:pPr>
        <w:pStyle w:val="NumberedL1"/>
      </w:pPr>
      <w:r w:rsidRPr="00F121F4">
        <w:t>3</w:t>
      </w:r>
      <w:r>
        <w:tab/>
      </w:r>
      <w:r w:rsidRPr="00F121F4">
        <w:t xml:space="preserve">If a company goes into liquidation, resources are normally distributed to creditors first. Who are </w:t>
      </w:r>
      <w:bookmarkStart w:id="0" w:name="_GoBack"/>
      <w:bookmarkEnd w:id="0"/>
      <w:r w:rsidRPr="00F121F4">
        <w:t xml:space="preserve">the creditors? </w:t>
      </w:r>
    </w:p>
    <w:p w14:paraId="6AB84A90" w14:textId="77777777" w:rsidR="00721E49" w:rsidRPr="00F121F4" w:rsidRDefault="00721E49" w:rsidP="00721E49">
      <w:pPr>
        <w:pStyle w:val="NumberedL1"/>
      </w:pPr>
      <w:r w:rsidRPr="00F121F4">
        <w:t>4</w:t>
      </w:r>
      <w:r>
        <w:tab/>
      </w:r>
      <w:r w:rsidRPr="00F121F4">
        <w:t xml:space="preserve">Why would the creditors have priority over other stakeholders in the distribution of assets? </w:t>
      </w:r>
    </w:p>
    <w:p w14:paraId="3B115CF7" w14:textId="77777777" w:rsidR="00721E49" w:rsidRPr="00F121F4" w:rsidRDefault="00721E49" w:rsidP="00721E49">
      <w:pPr>
        <w:pStyle w:val="NumberedL1"/>
      </w:pPr>
      <w:r w:rsidRPr="00F121F4">
        <w:t>5</w:t>
      </w:r>
      <w:r>
        <w:tab/>
      </w:r>
      <w:r w:rsidRPr="00F121F4">
        <w:t xml:space="preserve">What is meant by a ‘co-operative’ form of business ownership? </w:t>
      </w:r>
    </w:p>
    <w:p w14:paraId="242843BA" w14:textId="77777777" w:rsidR="00721E49" w:rsidRPr="00F121F4" w:rsidRDefault="00721E49" w:rsidP="00721E49">
      <w:pPr>
        <w:pStyle w:val="NumberedL1"/>
      </w:pPr>
      <w:r w:rsidRPr="00F121F4">
        <w:t>6</w:t>
      </w:r>
      <w:r>
        <w:tab/>
      </w:r>
      <w:r w:rsidRPr="00F121F4">
        <w:t xml:space="preserve">What does the term ‘pari-passu’ mean in this context? </w:t>
      </w:r>
    </w:p>
    <w:p w14:paraId="37BB01CD" w14:textId="77777777" w:rsidR="00721E49" w:rsidRDefault="00721E49" w:rsidP="00721E49">
      <w:pPr>
        <w:pStyle w:val="NumberedL1"/>
      </w:pPr>
      <w:r w:rsidRPr="00F121F4">
        <w:t>7</w:t>
      </w:r>
      <w:r>
        <w:tab/>
      </w:r>
      <w:r w:rsidRPr="00F121F4">
        <w:t>Explain how the surplus after the payment of all amounts owing to creditors and preference shareholders is to be distributed.</w:t>
      </w:r>
    </w:p>
    <w:sectPr w:rsidR="00721E49" w:rsidSect="00E45793">
      <w:footerReference w:type="default" r:id="rId6"/>
      <w:type w:val="continuous"/>
      <w:pgSz w:w="11906" w:h="14457"/>
      <w:pgMar w:top="144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0DC767" w14:textId="77777777" w:rsidR="007515E5" w:rsidRDefault="007515E5" w:rsidP="00CA4CB1">
      <w:pPr>
        <w:spacing w:after="0" w:line="240" w:lineRule="auto"/>
      </w:pPr>
      <w:r>
        <w:separator/>
      </w:r>
    </w:p>
  </w:endnote>
  <w:endnote w:type="continuationSeparator" w:id="0">
    <w:p w14:paraId="4C813994" w14:textId="77777777" w:rsidR="007515E5" w:rsidRDefault="007515E5" w:rsidP="00CA4C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Zurich BT">
    <w:altName w:val="Cambria"/>
    <w:panose1 w:val="00000000000000000000"/>
    <w:charset w:val="00"/>
    <w:family w:val="swiss"/>
    <w:notTrueType/>
    <w:pitch w:val="default"/>
    <w:sig w:usb0="00000003" w:usb1="00000000" w:usb2="00000000" w:usb3="00000000" w:csb0="00000001" w:csb1="00000000"/>
  </w:font>
  <w:font w:name="Cochin">
    <w:altName w:val="Trebuchet MS"/>
    <w:charset w:val="00"/>
    <w:family w:val="auto"/>
    <w:pitch w:val="variable"/>
    <w:sig w:usb0="00000001" w:usb1="4000004A" w:usb2="00000000" w:usb3="00000000" w:csb0="00000007"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3DDC20" w14:textId="24BAAC1C" w:rsidR="00CA4CB1" w:rsidRPr="00015B83" w:rsidRDefault="00CA4CB1" w:rsidP="00CA4CB1">
    <w:pPr>
      <w:rPr>
        <w:rFonts w:ascii="Cochin" w:hAnsi="Cochin"/>
        <w:sz w:val="20"/>
      </w:rPr>
    </w:pPr>
    <w:r w:rsidRPr="00AE641B">
      <w:rPr>
        <w:rFonts w:ascii="Cochin" w:hAnsi="Cochin"/>
        <w:sz w:val="20"/>
      </w:rPr>
      <w:t>Copyright ©2014 Pearson New Zealand –9781486004546/</w:t>
    </w:r>
    <w:proofErr w:type="spellStart"/>
    <w:r w:rsidRPr="00AE641B">
      <w:rPr>
        <w:rFonts w:ascii="Cochin" w:hAnsi="Cochin"/>
        <w:sz w:val="20"/>
      </w:rPr>
      <w:t>Atrill</w:t>
    </w:r>
    <w:proofErr w:type="spellEnd"/>
    <w:r w:rsidRPr="00AE641B">
      <w:rPr>
        <w:rFonts w:ascii="Cochin" w:hAnsi="Cochin"/>
        <w:sz w:val="20"/>
      </w:rPr>
      <w:t>/Accounting An Introduction/2e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A5F7F2" w14:textId="77777777" w:rsidR="007515E5" w:rsidRDefault="007515E5" w:rsidP="00CA4CB1">
      <w:pPr>
        <w:spacing w:after="0" w:line="240" w:lineRule="auto"/>
      </w:pPr>
      <w:r>
        <w:separator/>
      </w:r>
    </w:p>
  </w:footnote>
  <w:footnote w:type="continuationSeparator" w:id="0">
    <w:p w14:paraId="0EDFD97B" w14:textId="77777777" w:rsidR="007515E5" w:rsidRDefault="007515E5" w:rsidP="00CA4CB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proofState w:spelling="clean" w:grammar="clean"/>
  <w:attachedTemplate r:id="rId1"/>
  <w:linkStyl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32D30"/>
    <w:rsid w:val="00032D30"/>
    <w:rsid w:val="00166E07"/>
    <w:rsid w:val="001D4CF2"/>
    <w:rsid w:val="002A4C1E"/>
    <w:rsid w:val="002D1FED"/>
    <w:rsid w:val="002E494A"/>
    <w:rsid w:val="00404E89"/>
    <w:rsid w:val="004C28F6"/>
    <w:rsid w:val="006D01D0"/>
    <w:rsid w:val="00721E49"/>
    <w:rsid w:val="007515E5"/>
    <w:rsid w:val="00847E94"/>
    <w:rsid w:val="008C1385"/>
    <w:rsid w:val="008D18C2"/>
    <w:rsid w:val="00BD241A"/>
    <w:rsid w:val="00CA4CB1"/>
    <w:rsid w:val="00D837A4"/>
    <w:rsid w:val="00E45793"/>
    <w:rsid w:val="00FA1EC6"/>
  </w:rsids>
  <m:mathPr>
    <m:mathFont m:val="Cambria Math"/>
    <m:brkBin m:val="before"/>
    <m:brkBinSub m:val="--"/>
    <m:smallFrac m:val="0"/>
    <m:dispDef/>
    <m:lMargin m:val="0"/>
    <m:rMargin m:val="0"/>
    <m:defJc m:val="centerGroup"/>
    <m:wrapIndent m:val="1440"/>
    <m:intLim m:val="subSup"/>
    <m:naryLim m:val="undOvr"/>
  </m:mathPr>
  <w:themeFontLang w:val="en-IN"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E864BA2"/>
  <w15:docId w15:val="{727BF52F-421F-4459-82F0-19E13C215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IN" w:eastAsia="en-I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6E07"/>
    <w:rPr>
      <w:rFonts w:cstheme="min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66E07"/>
    <w:pPr>
      <w:widowControl w:val="0"/>
      <w:autoSpaceDE w:val="0"/>
      <w:autoSpaceDN w:val="0"/>
      <w:adjustRightInd w:val="0"/>
      <w:spacing w:after="0" w:line="240" w:lineRule="auto"/>
    </w:pPr>
    <w:rPr>
      <w:rFonts w:ascii="Zurich BT" w:hAnsi="Zurich BT" w:cs="Zurich BT"/>
      <w:color w:val="000000"/>
      <w:sz w:val="24"/>
      <w:szCs w:val="24"/>
    </w:rPr>
  </w:style>
  <w:style w:type="paragraph" w:customStyle="1" w:styleId="Pa0">
    <w:name w:val="Pa0"/>
    <w:basedOn w:val="Default"/>
    <w:next w:val="Default"/>
    <w:uiPriority w:val="99"/>
    <w:rsid w:val="002A4C1E"/>
    <w:pPr>
      <w:spacing w:line="241" w:lineRule="atLeast"/>
    </w:pPr>
    <w:rPr>
      <w:rFonts w:cstheme="minorBidi"/>
      <w:color w:val="auto"/>
    </w:rPr>
  </w:style>
  <w:style w:type="character" w:customStyle="1" w:styleId="A1">
    <w:name w:val="A1"/>
    <w:uiPriority w:val="99"/>
    <w:rsid w:val="002A4C1E"/>
    <w:rPr>
      <w:color w:val="951736"/>
      <w:sz w:val="20"/>
    </w:rPr>
  </w:style>
  <w:style w:type="character" w:customStyle="1" w:styleId="A0">
    <w:name w:val="A0"/>
    <w:uiPriority w:val="99"/>
    <w:rsid w:val="002A4C1E"/>
    <w:rPr>
      <w:b/>
      <w:color w:val="211D1E"/>
      <w:sz w:val="18"/>
    </w:rPr>
  </w:style>
  <w:style w:type="paragraph" w:customStyle="1" w:styleId="Pa2">
    <w:name w:val="Pa2"/>
    <w:basedOn w:val="Default"/>
    <w:next w:val="Default"/>
    <w:uiPriority w:val="99"/>
    <w:rsid w:val="00166E07"/>
    <w:pPr>
      <w:spacing w:line="201" w:lineRule="atLeast"/>
    </w:pPr>
    <w:rPr>
      <w:rFonts w:cstheme="minorBidi"/>
      <w:color w:val="auto"/>
    </w:rPr>
  </w:style>
  <w:style w:type="paragraph" w:customStyle="1" w:styleId="Pa3">
    <w:name w:val="Pa3"/>
    <w:basedOn w:val="Default"/>
    <w:next w:val="Default"/>
    <w:uiPriority w:val="99"/>
    <w:rsid w:val="002A4C1E"/>
    <w:pPr>
      <w:spacing w:line="201" w:lineRule="atLeast"/>
    </w:pPr>
    <w:rPr>
      <w:rFonts w:cstheme="minorBidi"/>
      <w:color w:val="auto"/>
    </w:rPr>
  </w:style>
  <w:style w:type="paragraph" w:customStyle="1" w:styleId="Pa8">
    <w:name w:val="Pa8"/>
    <w:basedOn w:val="Default"/>
    <w:next w:val="Default"/>
    <w:uiPriority w:val="99"/>
    <w:rsid w:val="00166E07"/>
    <w:pPr>
      <w:spacing w:before="40" w:line="201" w:lineRule="atLeast"/>
    </w:pPr>
    <w:rPr>
      <w:rFonts w:cstheme="minorBidi"/>
      <w:color w:val="auto"/>
    </w:rPr>
  </w:style>
  <w:style w:type="paragraph" w:customStyle="1" w:styleId="Casestudy">
    <w:name w:val="Case study"/>
    <w:basedOn w:val="Normal"/>
    <w:qFormat/>
    <w:rsid w:val="00166E07"/>
    <w:pPr>
      <w:widowControl w:val="0"/>
      <w:autoSpaceDE w:val="0"/>
      <w:autoSpaceDN w:val="0"/>
      <w:adjustRightInd w:val="0"/>
      <w:spacing w:after="0" w:line="241" w:lineRule="atLeast"/>
      <w:jc w:val="right"/>
    </w:pPr>
    <w:rPr>
      <w:rFonts w:ascii="Zurich BT" w:hAnsi="Zurich BT"/>
      <w:color w:val="8F1736"/>
      <w:sz w:val="24"/>
      <w:szCs w:val="24"/>
    </w:rPr>
  </w:style>
  <w:style w:type="paragraph" w:customStyle="1" w:styleId="Casestudytext">
    <w:name w:val="Case study text"/>
    <w:basedOn w:val="Casestudytextfullout"/>
    <w:qFormat/>
    <w:rsid w:val="00166E07"/>
    <w:pPr>
      <w:ind w:firstLine="360"/>
    </w:pPr>
  </w:style>
  <w:style w:type="paragraph" w:customStyle="1" w:styleId="Source">
    <w:name w:val="Source"/>
    <w:basedOn w:val="Default"/>
    <w:qFormat/>
    <w:rsid w:val="00166E07"/>
    <w:pPr>
      <w:spacing w:before="200" w:after="200" w:line="181" w:lineRule="atLeast"/>
    </w:pPr>
    <w:rPr>
      <w:color w:val="211D1E"/>
      <w:sz w:val="18"/>
      <w:szCs w:val="18"/>
    </w:rPr>
  </w:style>
  <w:style w:type="paragraph" w:customStyle="1" w:styleId="Casestudytextfullout">
    <w:name w:val="Case study text fullout"/>
    <w:basedOn w:val="Default"/>
    <w:qFormat/>
    <w:rsid w:val="00166E07"/>
    <w:pPr>
      <w:spacing w:after="20" w:line="201" w:lineRule="atLeast"/>
      <w:jc w:val="both"/>
    </w:pPr>
    <w:rPr>
      <w:rFonts w:ascii="Cochin" w:hAnsi="Cochin" w:cs="Cochin"/>
      <w:color w:val="211D1E"/>
      <w:sz w:val="20"/>
      <w:szCs w:val="20"/>
    </w:rPr>
  </w:style>
  <w:style w:type="paragraph" w:customStyle="1" w:styleId="Casestudynumber">
    <w:name w:val="Case study number"/>
    <w:basedOn w:val="Default"/>
    <w:qFormat/>
    <w:rsid w:val="00166E07"/>
    <w:pPr>
      <w:spacing w:line="881" w:lineRule="atLeast"/>
      <w:jc w:val="right"/>
    </w:pPr>
    <w:rPr>
      <w:color w:val="auto"/>
      <w:sz w:val="88"/>
      <w:szCs w:val="88"/>
    </w:rPr>
  </w:style>
  <w:style w:type="paragraph" w:customStyle="1" w:styleId="CasestudyHead">
    <w:name w:val="Case study Head"/>
    <w:basedOn w:val="Default"/>
    <w:qFormat/>
    <w:rsid w:val="00166E07"/>
    <w:pPr>
      <w:spacing w:before="220" w:after="60" w:line="361" w:lineRule="atLeast"/>
      <w:ind w:left="220" w:right="220"/>
      <w:jc w:val="center"/>
    </w:pPr>
    <w:rPr>
      <w:b/>
      <w:bCs/>
      <w:color w:val="771B6E"/>
      <w:sz w:val="36"/>
      <w:szCs w:val="36"/>
    </w:rPr>
  </w:style>
  <w:style w:type="paragraph" w:customStyle="1" w:styleId="QHead">
    <w:name w:val="Q Head"/>
    <w:basedOn w:val="Default"/>
    <w:qFormat/>
    <w:rsid w:val="00166E07"/>
    <w:pPr>
      <w:spacing w:before="40" w:after="40" w:line="301" w:lineRule="atLeast"/>
    </w:pPr>
    <w:rPr>
      <w:rFonts w:ascii="Cochin" w:hAnsi="Cochin" w:cs="Cochin"/>
      <w:color w:val="A81C21"/>
      <w:sz w:val="30"/>
      <w:szCs w:val="30"/>
    </w:rPr>
  </w:style>
  <w:style w:type="paragraph" w:customStyle="1" w:styleId="NumberedL1">
    <w:name w:val="Numbered L1"/>
    <w:basedOn w:val="Normal"/>
    <w:qFormat/>
    <w:rsid w:val="00166E07"/>
    <w:pPr>
      <w:widowControl w:val="0"/>
      <w:autoSpaceDE w:val="0"/>
      <w:autoSpaceDN w:val="0"/>
      <w:adjustRightInd w:val="0"/>
      <w:spacing w:after="0" w:line="201" w:lineRule="atLeast"/>
      <w:ind w:left="360" w:hanging="360"/>
    </w:pPr>
    <w:rPr>
      <w:rFonts w:ascii="Cochin" w:hAnsi="Cochin" w:cs="Cochin"/>
      <w:color w:val="211D1E"/>
      <w:sz w:val="20"/>
      <w:szCs w:val="20"/>
    </w:rPr>
  </w:style>
  <w:style w:type="paragraph" w:customStyle="1" w:styleId="NumberedL2">
    <w:name w:val="Numbered L2"/>
    <w:basedOn w:val="NumberedL1"/>
    <w:qFormat/>
    <w:rsid w:val="00166E07"/>
    <w:pPr>
      <w:ind w:left="720"/>
    </w:pPr>
  </w:style>
  <w:style w:type="paragraph" w:customStyle="1" w:styleId="Boxtextfullout">
    <w:name w:val="Box text fullout"/>
    <w:qFormat/>
    <w:rsid w:val="00166E07"/>
    <w:pPr>
      <w:spacing w:after="0"/>
      <w:jc w:val="both"/>
    </w:pPr>
    <w:rPr>
      <w:rFonts w:ascii="Times New Roman" w:hAnsi="Times New Roman"/>
      <w:color w:val="211D1E"/>
      <w:sz w:val="20"/>
      <w:szCs w:val="20"/>
    </w:rPr>
  </w:style>
  <w:style w:type="paragraph" w:customStyle="1" w:styleId="NumberedL1Text">
    <w:name w:val="Numbered L1 Text"/>
    <w:qFormat/>
    <w:rsid w:val="00166E07"/>
    <w:pPr>
      <w:spacing w:after="20" w:line="240" w:lineRule="auto"/>
      <w:ind w:left="360"/>
    </w:pPr>
    <w:rPr>
      <w:rFonts w:ascii="Cochin" w:hAnsi="Cochin" w:cs="Cochin"/>
      <w:color w:val="00919D"/>
      <w:sz w:val="20"/>
      <w:szCs w:val="20"/>
    </w:rPr>
  </w:style>
  <w:style w:type="paragraph" w:customStyle="1" w:styleId="NumberedL1TextInd">
    <w:name w:val="Numbered L1 Text Ind"/>
    <w:basedOn w:val="NumberedL1Text"/>
    <w:qFormat/>
    <w:rsid w:val="00166E07"/>
    <w:pPr>
      <w:ind w:firstLine="360"/>
    </w:pPr>
  </w:style>
  <w:style w:type="paragraph" w:customStyle="1" w:styleId="NumberedL2TextInd">
    <w:name w:val="Numbered L2 Text Ind"/>
    <w:basedOn w:val="NumberedL1TextInd"/>
    <w:qFormat/>
    <w:rsid w:val="00166E07"/>
    <w:pPr>
      <w:ind w:left="720"/>
    </w:pPr>
    <w:rPr>
      <w:color w:val="009193"/>
    </w:rPr>
  </w:style>
  <w:style w:type="paragraph" w:customStyle="1" w:styleId="NumberedL2a">
    <w:name w:val="Numbered L2a"/>
    <w:basedOn w:val="NumberedL2"/>
    <w:qFormat/>
    <w:rsid w:val="00166E07"/>
    <w:rPr>
      <w:color w:val="00919D"/>
    </w:rPr>
  </w:style>
  <w:style w:type="paragraph" w:customStyle="1" w:styleId="bulletedlist1">
    <w:name w:val="bulleted list 1"/>
    <w:basedOn w:val="bulletedlist2"/>
    <w:qFormat/>
    <w:rsid w:val="00166E07"/>
    <w:pPr>
      <w:ind w:left="360"/>
    </w:pPr>
  </w:style>
  <w:style w:type="paragraph" w:customStyle="1" w:styleId="bulletedlist2">
    <w:name w:val="bulleted list 2"/>
    <w:basedOn w:val="Normal"/>
    <w:qFormat/>
    <w:rsid w:val="00166E07"/>
    <w:pPr>
      <w:spacing w:before="20" w:after="0" w:line="201" w:lineRule="atLeast"/>
      <w:ind w:left="720" w:hanging="360"/>
    </w:pPr>
    <w:rPr>
      <w:rFonts w:ascii="Cochin" w:hAnsi="Cochin" w:cs="Cochin"/>
      <w:color w:val="00919D"/>
      <w:sz w:val="20"/>
      <w:szCs w:val="20"/>
    </w:rPr>
  </w:style>
  <w:style w:type="paragraph" w:customStyle="1" w:styleId="bulletedlist3">
    <w:name w:val="bulleted list 3"/>
    <w:basedOn w:val="bulletedlist2"/>
    <w:qFormat/>
    <w:rsid w:val="00166E07"/>
    <w:pPr>
      <w:ind w:left="1080"/>
    </w:pPr>
  </w:style>
  <w:style w:type="paragraph" w:customStyle="1" w:styleId="bulletedlist4">
    <w:name w:val="bulleted list 4"/>
    <w:basedOn w:val="bulletedlist3"/>
    <w:qFormat/>
    <w:rsid w:val="00166E07"/>
    <w:pPr>
      <w:ind w:left="1440"/>
    </w:pPr>
  </w:style>
  <w:style w:type="paragraph" w:customStyle="1" w:styleId="designernote">
    <w:name w:val="designer note"/>
    <w:basedOn w:val="Normal"/>
    <w:qFormat/>
    <w:rsid w:val="00166E07"/>
    <w:pPr>
      <w:autoSpaceDE w:val="0"/>
      <w:autoSpaceDN w:val="0"/>
      <w:adjustRightInd w:val="0"/>
      <w:spacing w:before="200" w:line="240" w:lineRule="auto"/>
    </w:pPr>
    <w:rPr>
      <w:rFonts w:ascii="Cochin" w:eastAsiaTheme="minorHAnsi" w:hAnsi="Cochin" w:cs="Cochin"/>
      <w:b/>
      <w:color w:val="000000"/>
      <w:sz w:val="24"/>
      <w:szCs w:val="20"/>
      <w:lang w:eastAsia="en-US"/>
    </w:rPr>
  </w:style>
  <w:style w:type="character" w:customStyle="1" w:styleId="CaseNumber">
    <w:name w:val="Case Number"/>
    <w:basedOn w:val="DefaultParagraphFont"/>
    <w:uiPriority w:val="1"/>
    <w:qFormat/>
    <w:rsid w:val="00166E07"/>
    <w:rPr>
      <w:color w:val="245266"/>
      <w:sz w:val="74"/>
      <w:szCs w:val="74"/>
    </w:rPr>
  </w:style>
  <w:style w:type="character" w:customStyle="1" w:styleId="CaseNumbertext">
    <w:name w:val="Case Number text"/>
    <w:basedOn w:val="CaseNumber"/>
    <w:uiPriority w:val="1"/>
    <w:qFormat/>
    <w:rsid w:val="00166E07"/>
    <w:rPr>
      <w:color w:val="245266"/>
      <w:sz w:val="88"/>
      <w:szCs w:val="74"/>
    </w:rPr>
  </w:style>
  <w:style w:type="paragraph" w:customStyle="1" w:styleId="Bodytextfullout">
    <w:name w:val="Body text fullout"/>
    <w:qFormat/>
    <w:rsid w:val="00166E07"/>
    <w:pPr>
      <w:spacing w:after="80"/>
    </w:pPr>
    <w:rPr>
      <w:rFonts w:ascii="Cochin" w:hAnsi="Cochin" w:cs="Cochin"/>
      <w:color w:val="211D1E"/>
      <w:sz w:val="20"/>
      <w:szCs w:val="20"/>
    </w:rPr>
  </w:style>
  <w:style w:type="paragraph" w:customStyle="1" w:styleId="BodyText1">
    <w:name w:val="Body Text1"/>
    <w:basedOn w:val="Bodytextfullout"/>
    <w:qFormat/>
    <w:rsid w:val="00166E07"/>
    <w:pPr>
      <w:ind w:firstLine="360"/>
    </w:pPr>
  </w:style>
  <w:style w:type="paragraph" w:customStyle="1" w:styleId="Boxtext">
    <w:name w:val="Box text"/>
    <w:basedOn w:val="Boxtextfullout"/>
    <w:qFormat/>
    <w:rsid w:val="00166E07"/>
    <w:pPr>
      <w:ind w:firstLine="360"/>
    </w:pPr>
  </w:style>
  <w:style w:type="paragraph" w:customStyle="1" w:styleId="QAHead">
    <w:name w:val="Q A Head"/>
    <w:qFormat/>
    <w:rsid w:val="00166E07"/>
    <w:pPr>
      <w:spacing w:before="100" w:after="20" w:line="240" w:lineRule="auto"/>
      <w:jc w:val="both"/>
    </w:pPr>
    <w:rPr>
      <w:rFonts w:ascii="Cochin" w:hAnsi="Cochin" w:cs="Cochin"/>
      <w:b/>
      <w:bCs/>
      <w:color w:val="00919D"/>
      <w:sz w:val="20"/>
      <w:szCs w:val="20"/>
    </w:rPr>
  </w:style>
  <w:style w:type="paragraph" w:customStyle="1" w:styleId="BoxHead">
    <w:name w:val="Box Head"/>
    <w:qFormat/>
    <w:rsid w:val="00166E07"/>
    <w:pPr>
      <w:spacing w:before="440" w:line="361" w:lineRule="atLeast"/>
      <w:jc w:val="center"/>
    </w:pPr>
    <w:rPr>
      <w:rFonts w:ascii="Times New Roman" w:hAnsi="Times New Roman"/>
      <w:color w:val="211D1E"/>
      <w:sz w:val="36"/>
      <w:szCs w:val="36"/>
    </w:rPr>
  </w:style>
  <w:style w:type="paragraph" w:customStyle="1" w:styleId="AHead">
    <w:name w:val="A Head"/>
    <w:qFormat/>
    <w:rsid w:val="00166E07"/>
    <w:pPr>
      <w:spacing w:after="80"/>
    </w:pPr>
    <w:rPr>
      <w:rFonts w:ascii="Cochin" w:hAnsi="Cochin" w:cs="Cochin"/>
      <w:b/>
      <w:bCs/>
      <w:color w:val="211D1E"/>
      <w:sz w:val="20"/>
      <w:szCs w:val="20"/>
    </w:rPr>
  </w:style>
  <w:style w:type="paragraph" w:customStyle="1" w:styleId="NumberedText">
    <w:name w:val="Numbered Text"/>
    <w:basedOn w:val="NumberedL1Text"/>
    <w:qFormat/>
    <w:rsid w:val="00166E07"/>
    <w:pPr>
      <w:ind w:left="0" w:firstLine="360"/>
    </w:pPr>
  </w:style>
  <w:style w:type="paragraph" w:customStyle="1" w:styleId="extract">
    <w:name w:val="extract"/>
    <w:next w:val="Default"/>
    <w:uiPriority w:val="99"/>
    <w:rsid w:val="00166E07"/>
    <w:pPr>
      <w:spacing w:before="20" w:after="20" w:line="201" w:lineRule="atLeast"/>
      <w:ind w:left="576"/>
    </w:pPr>
    <w:rPr>
      <w:rFonts w:ascii="Zurich BT" w:hAnsi="Zurich BT" w:cstheme="minorBidi"/>
      <w:sz w:val="24"/>
      <w:szCs w:val="24"/>
    </w:rPr>
  </w:style>
  <w:style w:type="paragraph" w:customStyle="1" w:styleId="Extract0">
    <w:name w:val="Extract"/>
    <w:basedOn w:val="extract"/>
    <w:qFormat/>
    <w:rsid w:val="00166E07"/>
    <w:pPr>
      <w:spacing w:before="40" w:after="40"/>
      <w:ind w:left="0"/>
    </w:pPr>
    <w:rPr>
      <w:rFonts w:ascii="Cochin" w:hAnsi="Cochin" w:cs="Cochin"/>
      <w:color w:val="00919D"/>
      <w:sz w:val="20"/>
      <w:szCs w:val="20"/>
    </w:rPr>
  </w:style>
  <w:style w:type="paragraph" w:customStyle="1" w:styleId="NumberedL2Text">
    <w:name w:val="Numbered L2 Text"/>
    <w:basedOn w:val="NumberedL2TextInd"/>
    <w:qFormat/>
    <w:rsid w:val="00166E07"/>
    <w:pPr>
      <w:ind w:firstLine="0"/>
    </w:pPr>
  </w:style>
  <w:style w:type="paragraph" w:customStyle="1" w:styleId="TB">
    <w:name w:val="TB"/>
    <w:qFormat/>
    <w:rsid w:val="00166E07"/>
    <w:pPr>
      <w:tabs>
        <w:tab w:val="right" w:pos="6570"/>
        <w:tab w:val="right" w:pos="8640"/>
      </w:tabs>
      <w:spacing w:after="0" w:line="240" w:lineRule="auto"/>
      <w:jc w:val="both"/>
    </w:pPr>
    <w:rPr>
      <w:rFonts w:ascii="Cochin" w:hAnsi="Cochin" w:cs="Zurich BT"/>
      <w:color w:val="211D1E"/>
      <w:sz w:val="20"/>
      <w:szCs w:val="20"/>
    </w:rPr>
  </w:style>
  <w:style w:type="paragraph" w:customStyle="1" w:styleId="Style1">
    <w:name w:val="Style1"/>
    <w:basedOn w:val="TB"/>
    <w:qFormat/>
    <w:rsid w:val="00166E07"/>
  </w:style>
  <w:style w:type="paragraph" w:customStyle="1" w:styleId="Bulleted">
    <w:name w:val="Bulleted"/>
    <w:basedOn w:val="bulletedlist2"/>
    <w:qFormat/>
    <w:rsid w:val="00166E07"/>
    <w:rPr>
      <w:color w:val="auto"/>
    </w:rPr>
  </w:style>
  <w:style w:type="paragraph" w:customStyle="1" w:styleId="NumberedTB">
    <w:name w:val="Numbered TB"/>
    <w:basedOn w:val="TB"/>
    <w:qFormat/>
    <w:rsid w:val="00166E07"/>
    <w:rPr>
      <w:color w:val="00919D"/>
    </w:rPr>
  </w:style>
  <w:style w:type="paragraph" w:customStyle="1" w:styleId="BoxAHead">
    <w:name w:val="Box A Head"/>
    <w:basedOn w:val="Normal"/>
    <w:next w:val="Boxtext"/>
    <w:qFormat/>
    <w:rsid w:val="00166E07"/>
    <w:pPr>
      <w:autoSpaceDE w:val="0"/>
      <w:autoSpaceDN w:val="0"/>
      <w:adjustRightInd w:val="0"/>
      <w:spacing w:before="120" w:after="0" w:line="240" w:lineRule="auto"/>
    </w:pPr>
    <w:rPr>
      <w:rFonts w:ascii="Times New Roman" w:hAnsi="Times New Roman"/>
      <w:b/>
      <w:bCs/>
      <w:sz w:val="20"/>
      <w:szCs w:val="20"/>
    </w:rPr>
  </w:style>
  <w:style w:type="paragraph" w:styleId="Header">
    <w:name w:val="header"/>
    <w:basedOn w:val="Normal"/>
    <w:link w:val="HeaderChar"/>
    <w:uiPriority w:val="99"/>
    <w:unhideWhenUsed/>
    <w:rsid w:val="00CA4CB1"/>
    <w:pPr>
      <w:tabs>
        <w:tab w:val="center" w:pos="4513"/>
        <w:tab w:val="right" w:pos="9026"/>
      </w:tabs>
      <w:spacing w:after="0" w:line="240" w:lineRule="auto"/>
    </w:pPr>
  </w:style>
  <w:style w:type="character" w:customStyle="1" w:styleId="HeaderChar">
    <w:name w:val="Header Char"/>
    <w:basedOn w:val="DefaultParagraphFont"/>
    <w:link w:val="Header"/>
    <w:uiPriority w:val="99"/>
    <w:rsid w:val="00CA4CB1"/>
    <w:rPr>
      <w:rFonts w:cstheme="minorBidi"/>
    </w:rPr>
  </w:style>
  <w:style w:type="paragraph" w:styleId="Footer">
    <w:name w:val="footer"/>
    <w:basedOn w:val="Normal"/>
    <w:link w:val="FooterChar"/>
    <w:uiPriority w:val="99"/>
    <w:unhideWhenUsed/>
    <w:rsid w:val="00CA4CB1"/>
    <w:pPr>
      <w:tabs>
        <w:tab w:val="center" w:pos="4513"/>
        <w:tab w:val="right" w:pos="9026"/>
      </w:tabs>
      <w:spacing w:after="0" w:line="240" w:lineRule="auto"/>
    </w:pPr>
  </w:style>
  <w:style w:type="character" w:customStyle="1" w:styleId="FooterChar">
    <w:name w:val="Footer Char"/>
    <w:basedOn w:val="DefaultParagraphFont"/>
    <w:link w:val="Footer"/>
    <w:uiPriority w:val="99"/>
    <w:rsid w:val="00CA4CB1"/>
    <w:rPr>
      <w:rFonts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urai\Desktop\Pears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Pearson</Template>
  <TotalTime>10</TotalTime>
  <Pages>1</Pages>
  <Words>313</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durai</dc:creator>
  <cp:lastModifiedBy>Susan Prior</cp:lastModifiedBy>
  <cp:revision>12</cp:revision>
  <dcterms:created xsi:type="dcterms:W3CDTF">2013-05-30T06:26:00Z</dcterms:created>
  <dcterms:modified xsi:type="dcterms:W3CDTF">2013-12-10T06:12:00Z</dcterms:modified>
</cp:coreProperties>
</file>