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C5D" w:rsidRDefault="007507CE" w:rsidP="00505193">
      <w:pPr>
        <w:widowControl/>
        <w:jc w:val="both"/>
        <w:rPr>
          <w:rFonts w:ascii="Times New Roman" w:hAnsi="Times New Roman"/>
          <w:sz w:val="24"/>
        </w:rPr>
      </w:pPr>
      <w:bookmarkStart w:id="0" w:name="_GoBack"/>
      <w:bookmarkEnd w:id="0"/>
    </w:p>
    <w:p w:rsidR="00253EE8" w:rsidRDefault="007507CE" w:rsidP="00953AD1">
      <w:pPr>
        <w:widowControl/>
        <w:jc w:val="center"/>
        <w:rPr>
          <w:rFonts w:ascii="Times" w:hAnsi="Times"/>
          <w:caps/>
          <w:sz w:val="24"/>
        </w:rPr>
      </w:pPr>
    </w:p>
    <w:p w:rsidR="00253EE8" w:rsidRPr="00253EE8" w:rsidRDefault="007507CE" w:rsidP="00953AD1">
      <w:pPr>
        <w:widowControl/>
        <w:jc w:val="center"/>
        <w:rPr>
          <w:rFonts w:ascii="Times" w:hAnsi="Times"/>
          <w:caps/>
          <w:sz w:val="24"/>
        </w:rPr>
      </w:pPr>
    </w:p>
    <w:p w:rsidR="006B1C5D" w:rsidRPr="00B735B7" w:rsidRDefault="00FE4523" w:rsidP="008B62D7">
      <w:pPr>
        <w:widowControl/>
        <w:tabs>
          <w:tab w:val="center" w:pos="4680"/>
        </w:tabs>
        <w:jc w:val="center"/>
        <w:rPr>
          <w:rFonts w:ascii="Times" w:hAnsi="Times"/>
          <w:b/>
          <w:caps/>
          <w:sz w:val="36"/>
          <w:szCs w:val="36"/>
        </w:rPr>
      </w:pPr>
      <w:r w:rsidRPr="00B735B7">
        <w:rPr>
          <w:rFonts w:ascii="Times" w:hAnsi="Times"/>
          <w:b/>
          <w:caps/>
          <w:sz w:val="36"/>
          <w:szCs w:val="36"/>
        </w:rPr>
        <w:t>BILL MILLER AND VALUE TRUST</w:t>
      </w:r>
    </w:p>
    <w:p w:rsidR="006B1C5D" w:rsidRDefault="007507CE" w:rsidP="008B62D7">
      <w:pPr>
        <w:widowControl/>
        <w:jc w:val="center"/>
        <w:rPr>
          <w:rFonts w:ascii="Times New Roman" w:hAnsi="Times New Roman"/>
          <w:sz w:val="24"/>
        </w:rPr>
      </w:pPr>
    </w:p>
    <w:p w:rsidR="006B1C5D" w:rsidRDefault="00FE4523" w:rsidP="008B62D7">
      <w:pPr>
        <w:widowControl/>
        <w:tabs>
          <w:tab w:val="center" w:pos="4680"/>
        </w:tabs>
        <w:jc w:val="center"/>
        <w:rPr>
          <w:rFonts w:ascii="Times New Roman" w:hAnsi="Times New Roman"/>
          <w:sz w:val="24"/>
        </w:rPr>
      </w:pPr>
      <w:r>
        <w:rPr>
          <w:rFonts w:ascii="Times New Roman" w:hAnsi="Times New Roman"/>
          <w:sz w:val="24"/>
        </w:rPr>
        <w:t>Teaching Note</w:t>
      </w:r>
    </w:p>
    <w:p w:rsidR="006B1C5D" w:rsidRDefault="007507CE" w:rsidP="008B62D7">
      <w:pPr>
        <w:widowControl/>
        <w:jc w:val="center"/>
        <w:rPr>
          <w:rFonts w:ascii="Times New Roman" w:hAnsi="Times New Roman"/>
          <w:sz w:val="24"/>
        </w:rPr>
      </w:pPr>
    </w:p>
    <w:p w:rsidR="00505193" w:rsidRDefault="007507CE" w:rsidP="008B62D7">
      <w:pPr>
        <w:widowControl/>
        <w:jc w:val="center"/>
        <w:rPr>
          <w:rFonts w:ascii="Times New Roman" w:hAnsi="Times New Roman"/>
          <w:b/>
          <w:bCs/>
          <w:sz w:val="24"/>
        </w:rPr>
      </w:pPr>
    </w:p>
    <w:p w:rsidR="006B1C5D" w:rsidRDefault="00FE4523">
      <w:pPr>
        <w:widowControl/>
        <w:jc w:val="both"/>
        <w:rPr>
          <w:rFonts w:ascii="Times New Roman" w:hAnsi="Times New Roman"/>
          <w:sz w:val="24"/>
        </w:rPr>
      </w:pPr>
      <w:r>
        <w:rPr>
          <w:rFonts w:ascii="Times New Roman" w:hAnsi="Times New Roman"/>
          <w:b/>
          <w:bCs/>
          <w:sz w:val="24"/>
        </w:rPr>
        <w:t>Synopsis and Objectives</w:t>
      </w:r>
    </w:p>
    <w:p w:rsidR="006B1C5D" w:rsidRDefault="007507CE">
      <w:pPr>
        <w:widowControl/>
        <w:jc w:val="both"/>
        <w:rPr>
          <w:rFonts w:ascii="Times New Roman" w:hAnsi="Times New Roman"/>
          <w:sz w:val="24"/>
        </w:rPr>
      </w:pPr>
    </w:p>
    <w:p w:rsidR="006B1C5D" w:rsidRPr="00C20851" w:rsidRDefault="00FE4523" w:rsidP="00517F70">
      <w:pPr>
        <w:framePr w:w="2664" w:h="1008" w:hRule="exact" w:hSpace="245" w:vSpace="29" w:wrap="around" w:vAnchor="text" w:hAnchor="page" w:x="8123" w:y="102"/>
        <w:pBdr>
          <w:top w:val="single" w:sz="6" w:space="0" w:color="auto" w:shadow="1"/>
          <w:left w:val="single" w:sz="6" w:space="0" w:color="auto" w:shadow="1"/>
          <w:bottom w:val="single" w:sz="6" w:space="0" w:color="auto" w:shadow="1"/>
          <w:right w:val="single" w:sz="6" w:space="0" w:color="auto" w:shadow="1"/>
        </w:pBdr>
        <w:shd w:val="clear" w:color="000000" w:fill="auto"/>
        <w:rPr>
          <w:rFonts w:ascii="Times New Roman" w:hAnsi="Times New Roman"/>
          <w:sz w:val="18"/>
          <w:szCs w:val="18"/>
        </w:rPr>
      </w:pPr>
      <w:r w:rsidRPr="00C20851">
        <w:rPr>
          <w:rFonts w:ascii="Times New Roman" w:hAnsi="Times New Roman"/>
          <w:b/>
          <w:bCs/>
          <w:sz w:val="18"/>
          <w:szCs w:val="18"/>
        </w:rPr>
        <w:t>Suggested complementary case in investment management and financial performance</w:t>
      </w:r>
      <w:r w:rsidRPr="00E1399B">
        <w:rPr>
          <w:rFonts w:ascii="Times New Roman" w:hAnsi="Times New Roman"/>
          <w:bCs/>
          <w:sz w:val="18"/>
          <w:szCs w:val="18"/>
        </w:rPr>
        <w:t xml:space="preserve">: </w:t>
      </w:r>
      <w:r w:rsidRPr="00C20851">
        <w:rPr>
          <w:rFonts w:ascii="Times New Roman" w:hAnsi="Times New Roman"/>
          <w:sz w:val="18"/>
          <w:szCs w:val="18"/>
        </w:rPr>
        <w:t>“Warren E. Buffett, 2005” (UVA-F-1483).</w:t>
      </w:r>
    </w:p>
    <w:p w:rsidR="006B1C5D" w:rsidRDefault="00FE4523">
      <w:pPr>
        <w:pStyle w:val="BodyTextIndent"/>
      </w:pPr>
      <w:r>
        <w:t>Set in the autumn of 2005, the case recounts the remarkable performance record of Value Trust, a mutual fund managed by William H. (Bill) Miller III at Legg Mason, Inc. The case describes the investment style of Miller, whose record with Value Trust had beaten the S&amp;P 500 fourteen years in a row. The tasks for the student are to assess the performance of the fund, consider the sources of that success, and to decide on the sustainability of Miller’s performance. Consistent with the introductory nature of this case, the analysis requires no numerical calculations. The instructor should not be deceived, however, because the absorption of the capital-market background and the implications of the finance concepts in the case will fully occupy the novice. This case updates and replaces “Peter Lynch and the Fidelity Magellan Fund,” (UVA-F-0777) and “The Fidelity Magellan Fund, 1995” (UVA-F-1126).</w:t>
      </w:r>
    </w:p>
    <w:p w:rsidR="006B1C5D" w:rsidRDefault="007507CE">
      <w:pPr>
        <w:widowControl/>
        <w:jc w:val="both"/>
        <w:rPr>
          <w:rFonts w:ascii="Times New Roman" w:hAnsi="Times New Roman"/>
          <w:sz w:val="24"/>
        </w:rPr>
      </w:pPr>
    </w:p>
    <w:p w:rsidR="006B1C5D" w:rsidRDefault="00FE4523">
      <w:pPr>
        <w:widowControl/>
        <w:ind w:firstLine="720"/>
        <w:jc w:val="both"/>
        <w:rPr>
          <w:rFonts w:ascii="Times New Roman" w:hAnsi="Times New Roman"/>
          <w:sz w:val="24"/>
        </w:rPr>
      </w:pPr>
      <w:r>
        <w:rPr>
          <w:rFonts w:ascii="Times New Roman" w:hAnsi="Times New Roman"/>
          <w:sz w:val="24"/>
        </w:rPr>
        <w:t xml:space="preserve">The case is intended for use in the opening stages of a finance course. It provides a nontechnical introduction to the </w:t>
      </w:r>
      <w:smartTag w:uri="urn:schemas-microsoft-com:office:smarttags" w:element="place">
        <w:smartTag w:uri="urn:schemas-microsoft-com:office:smarttags" w:element="country-region">
          <w:r>
            <w:rPr>
              <w:rFonts w:ascii="Times New Roman" w:hAnsi="Times New Roman"/>
              <w:sz w:val="24"/>
            </w:rPr>
            <w:t>U.S.</w:t>
          </w:r>
        </w:smartTag>
      </w:smartTag>
      <w:r>
        <w:rPr>
          <w:rFonts w:ascii="Times New Roman" w:hAnsi="Times New Roman"/>
          <w:sz w:val="24"/>
        </w:rPr>
        <w:t xml:space="preserve"> equity markets and sets the foundation for some basic concepts in finance. Specific teaching objectives are to:</w:t>
      </w:r>
    </w:p>
    <w:p w:rsidR="00AF3211" w:rsidRDefault="007507CE">
      <w:pPr>
        <w:widowControl/>
        <w:jc w:val="both"/>
        <w:rPr>
          <w:rFonts w:ascii="Times New Roman" w:hAnsi="Times New Roman"/>
          <w:sz w:val="24"/>
        </w:rPr>
      </w:pPr>
    </w:p>
    <w:p w:rsidR="00AF3211" w:rsidRDefault="00FE4523" w:rsidP="00E1399B">
      <w:pPr>
        <w:widowControl/>
        <w:numPr>
          <w:ilvl w:val="0"/>
          <w:numId w:val="26"/>
        </w:numPr>
        <w:tabs>
          <w:tab w:val="left" w:pos="-1440"/>
        </w:tabs>
        <w:spacing w:after="120"/>
        <w:jc w:val="both"/>
        <w:rPr>
          <w:rFonts w:ascii="Times New Roman" w:hAnsi="Times New Roman"/>
          <w:sz w:val="24"/>
        </w:rPr>
      </w:pPr>
      <w:r>
        <w:rPr>
          <w:rFonts w:ascii="Times New Roman" w:hAnsi="Times New Roman"/>
          <w:sz w:val="24"/>
        </w:rPr>
        <w:t>Motivate a discussion of the concept of capital-market efficiency.</w:t>
      </w:r>
    </w:p>
    <w:p w:rsidR="00AF3211" w:rsidRDefault="00FE4523" w:rsidP="00E1399B">
      <w:pPr>
        <w:widowControl/>
        <w:numPr>
          <w:ilvl w:val="0"/>
          <w:numId w:val="26"/>
        </w:numPr>
        <w:tabs>
          <w:tab w:val="left" w:pos="-1440"/>
        </w:tabs>
        <w:spacing w:after="120"/>
        <w:jc w:val="both"/>
        <w:rPr>
          <w:rFonts w:ascii="Times New Roman" w:hAnsi="Times New Roman"/>
          <w:sz w:val="24"/>
        </w:rPr>
      </w:pPr>
      <w:r>
        <w:rPr>
          <w:rFonts w:ascii="Times New Roman" w:hAnsi="Times New Roman"/>
          <w:sz w:val="24"/>
        </w:rPr>
        <w:t>Impart some recent capital-market history—in particular, regarding the Internet bubble of the late 1990s and early 2000s, and the market crash of 1987.</w:t>
      </w:r>
    </w:p>
    <w:p w:rsidR="006B1C5D" w:rsidRDefault="00FE4523" w:rsidP="00E1399B">
      <w:pPr>
        <w:widowControl/>
        <w:numPr>
          <w:ilvl w:val="0"/>
          <w:numId w:val="26"/>
        </w:numPr>
        <w:tabs>
          <w:tab w:val="left" w:pos="-1440"/>
        </w:tabs>
        <w:spacing w:after="120"/>
        <w:jc w:val="both"/>
        <w:rPr>
          <w:rFonts w:ascii="Times New Roman" w:hAnsi="Times New Roman"/>
          <w:sz w:val="24"/>
        </w:rPr>
      </w:pPr>
      <w:r>
        <w:rPr>
          <w:rFonts w:ascii="Times New Roman" w:hAnsi="Times New Roman"/>
          <w:sz w:val="24"/>
        </w:rPr>
        <w:t>Convey a perspective on the role of large institutions (lead steers) in setting securities’ prices.</w:t>
      </w:r>
    </w:p>
    <w:p w:rsidR="006B1C5D" w:rsidRDefault="00FE4523" w:rsidP="00E1399B">
      <w:pPr>
        <w:widowControl/>
        <w:numPr>
          <w:ilvl w:val="0"/>
          <w:numId w:val="26"/>
        </w:numPr>
        <w:tabs>
          <w:tab w:val="left" w:pos="-1440"/>
        </w:tabs>
        <w:spacing w:after="120"/>
        <w:jc w:val="both"/>
        <w:rPr>
          <w:rFonts w:ascii="Times New Roman" w:hAnsi="Times New Roman"/>
          <w:sz w:val="24"/>
        </w:rPr>
      </w:pPr>
      <w:r>
        <w:rPr>
          <w:rFonts w:ascii="Times New Roman" w:hAnsi="Times New Roman"/>
          <w:sz w:val="24"/>
        </w:rPr>
        <w:t xml:space="preserve">Introduce the basic concept of value </w:t>
      </w:r>
      <w:proofErr w:type="spellStart"/>
      <w:r>
        <w:rPr>
          <w:rFonts w:ascii="Times New Roman" w:hAnsi="Times New Roman"/>
          <w:sz w:val="24"/>
        </w:rPr>
        <w:t>additivity</w:t>
      </w:r>
      <w:proofErr w:type="spellEnd"/>
      <w:r>
        <w:rPr>
          <w:rFonts w:ascii="Times New Roman" w:hAnsi="Times New Roman"/>
          <w:sz w:val="24"/>
        </w:rPr>
        <w:t xml:space="preserve">. As illustrated by the net asset valuation of </w:t>
      </w:r>
      <w:proofErr w:type="gramStart"/>
      <w:r>
        <w:rPr>
          <w:rFonts w:ascii="Times New Roman" w:hAnsi="Times New Roman"/>
          <w:sz w:val="24"/>
        </w:rPr>
        <w:t>mutual</w:t>
      </w:r>
      <w:proofErr w:type="gramEnd"/>
      <w:r>
        <w:rPr>
          <w:rFonts w:ascii="Times New Roman" w:hAnsi="Times New Roman"/>
          <w:sz w:val="24"/>
        </w:rPr>
        <w:t xml:space="preserve"> funds, the value of a firm will be equal to the sum of the values of its parts.</w:t>
      </w:r>
    </w:p>
    <w:p w:rsidR="006B1C5D" w:rsidRDefault="00FE4523" w:rsidP="00E1399B">
      <w:pPr>
        <w:widowControl/>
        <w:numPr>
          <w:ilvl w:val="0"/>
          <w:numId w:val="26"/>
        </w:numPr>
        <w:tabs>
          <w:tab w:val="left" w:pos="-1440"/>
        </w:tabs>
        <w:jc w:val="both"/>
        <w:rPr>
          <w:rFonts w:ascii="Times New Roman" w:hAnsi="Times New Roman"/>
          <w:sz w:val="24"/>
        </w:rPr>
      </w:pPr>
      <w:r>
        <w:rPr>
          <w:rFonts w:ascii="Times New Roman" w:hAnsi="Times New Roman"/>
          <w:sz w:val="24"/>
        </w:rPr>
        <w:t>Affirm the notion of using market benchmarks to assess performance.</w:t>
      </w:r>
    </w:p>
    <w:p w:rsidR="006B1C5D" w:rsidRDefault="00FE4523">
      <w:pPr>
        <w:widowControl/>
        <w:tabs>
          <w:tab w:val="left" w:pos="-1440"/>
        </w:tabs>
        <w:jc w:val="both"/>
        <w:rPr>
          <w:rFonts w:ascii="Times New Roman" w:hAnsi="Times New Roman"/>
          <w:b/>
          <w:bCs/>
          <w:sz w:val="24"/>
        </w:rPr>
      </w:pPr>
      <w:r>
        <w:rPr>
          <w:rFonts w:ascii="Times New Roman" w:hAnsi="Times New Roman"/>
          <w:b/>
          <w:bCs/>
          <w:sz w:val="24"/>
        </w:rPr>
        <w:br w:type="page"/>
      </w:r>
      <w:r>
        <w:rPr>
          <w:rFonts w:ascii="Times New Roman" w:hAnsi="Times New Roman"/>
          <w:b/>
          <w:bCs/>
          <w:sz w:val="24"/>
        </w:rPr>
        <w:lastRenderedPageBreak/>
        <w:t>Suggested Questions for Advance Assignment to Students</w:t>
      </w:r>
    </w:p>
    <w:p w:rsidR="00F4219F" w:rsidRDefault="007507CE">
      <w:pPr>
        <w:widowControl/>
        <w:tabs>
          <w:tab w:val="left" w:pos="-1440"/>
        </w:tabs>
        <w:jc w:val="both"/>
        <w:rPr>
          <w:rFonts w:ascii="Times New Roman" w:hAnsi="Times New Roman"/>
          <w:b/>
          <w:bCs/>
          <w:sz w:val="24"/>
        </w:rPr>
      </w:pPr>
    </w:p>
    <w:p w:rsidR="00F4219F" w:rsidRPr="00F4219F" w:rsidRDefault="00FE4523" w:rsidP="00F4219F">
      <w:pPr>
        <w:widowControl/>
        <w:numPr>
          <w:ilvl w:val="0"/>
          <w:numId w:val="19"/>
        </w:numPr>
        <w:tabs>
          <w:tab w:val="left" w:pos="-1440"/>
        </w:tabs>
        <w:spacing w:after="120"/>
        <w:jc w:val="both"/>
        <w:rPr>
          <w:rFonts w:ascii="Times New Roman" w:hAnsi="Times New Roman"/>
          <w:bCs/>
          <w:sz w:val="24"/>
        </w:rPr>
      </w:pPr>
      <w:r w:rsidRPr="00F4219F">
        <w:rPr>
          <w:rFonts w:ascii="Times New Roman" w:hAnsi="Times New Roman"/>
          <w:bCs/>
          <w:sz w:val="24"/>
        </w:rPr>
        <w:t>How well has Value Trust performed in recent years</w:t>
      </w:r>
      <w:r>
        <w:rPr>
          <w:rFonts w:ascii="Times New Roman" w:hAnsi="Times New Roman"/>
          <w:bCs/>
          <w:sz w:val="24"/>
        </w:rPr>
        <w:t xml:space="preserve">? </w:t>
      </w:r>
      <w:r w:rsidRPr="00F4219F">
        <w:rPr>
          <w:rFonts w:ascii="Times New Roman" w:hAnsi="Times New Roman"/>
          <w:bCs/>
          <w:sz w:val="24"/>
        </w:rPr>
        <w:t>In making th</w:t>
      </w:r>
      <w:r>
        <w:rPr>
          <w:rFonts w:ascii="Times New Roman" w:hAnsi="Times New Roman"/>
          <w:bCs/>
          <w:sz w:val="24"/>
        </w:rPr>
        <w:t>at</w:t>
      </w:r>
      <w:r w:rsidRPr="00F4219F">
        <w:rPr>
          <w:rFonts w:ascii="Times New Roman" w:hAnsi="Times New Roman"/>
          <w:bCs/>
          <w:sz w:val="24"/>
        </w:rPr>
        <w:t xml:space="preserve"> assessment, what benchmark(s) are you using</w:t>
      </w:r>
      <w:r>
        <w:rPr>
          <w:rFonts w:ascii="Times New Roman" w:hAnsi="Times New Roman"/>
          <w:bCs/>
          <w:sz w:val="24"/>
        </w:rPr>
        <w:t xml:space="preserve">? </w:t>
      </w:r>
      <w:r w:rsidRPr="00F4219F">
        <w:rPr>
          <w:rFonts w:ascii="Times New Roman" w:hAnsi="Times New Roman"/>
          <w:bCs/>
          <w:sz w:val="24"/>
        </w:rPr>
        <w:t>How do you measure investment performance</w:t>
      </w:r>
      <w:r>
        <w:rPr>
          <w:rFonts w:ascii="Times New Roman" w:hAnsi="Times New Roman"/>
          <w:bCs/>
          <w:sz w:val="24"/>
        </w:rPr>
        <w:t xml:space="preserve">? </w:t>
      </w:r>
      <w:r w:rsidRPr="00F4219F">
        <w:rPr>
          <w:rFonts w:ascii="Times New Roman" w:hAnsi="Times New Roman"/>
          <w:bCs/>
          <w:sz w:val="24"/>
        </w:rPr>
        <w:t>What does good performance mean to you?</w:t>
      </w:r>
    </w:p>
    <w:p w:rsidR="00F4219F" w:rsidRPr="00F4219F" w:rsidRDefault="00FE4523" w:rsidP="00F4219F">
      <w:pPr>
        <w:widowControl/>
        <w:numPr>
          <w:ilvl w:val="0"/>
          <w:numId w:val="19"/>
        </w:numPr>
        <w:tabs>
          <w:tab w:val="left" w:pos="-1440"/>
        </w:tabs>
        <w:spacing w:after="120"/>
        <w:jc w:val="both"/>
        <w:rPr>
          <w:rFonts w:ascii="Times New Roman" w:hAnsi="Times New Roman"/>
          <w:bCs/>
          <w:sz w:val="24"/>
        </w:rPr>
      </w:pPr>
      <w:r w:rsidRPr="00F4219F">
        <w:rPr>
          <w:rFonts w:ascii="Times New Roman" w:hAnsi="Times New Roman"/>
          <w:bCs/>
          <w:sz w:val="24"/>
        </w:rPr>
        <w:t>What might explain the fund’s performance</w:t>
      </w:r>
      <w:r>
        <w:rPr>
          <w:rFonts w:ascii="Times New Roman" w:hAnsi="Times New Roman"/>
          <w:bCs/>
          <w:sz w:val="24"/>
        </w:rPr>
        <w:t xml:space="preserve">? </w:t>
      </w:r>
      <w:r w:rsidRPr="00F4219F">
        <w:rPr>
          <w:rFonts w:ascii="Times New Roman" w:hAnsi="Times New Roman"/>
          <w:bCs/>
          <w:sz w:val="24"/>
        </w:rPr>
        <w:t>To what extent do you believe an investment strategy</w:t>
      </w:r>
      <w:r>
        <w:rPr>
          <w:rFonts w:ascii="Times New Roman" w:hAnsi="Times New Roman"/>
          <w:bCs/>
          <w:sz w:val="24"/>
        </w:rPr>
        <w:t>,</w:t>
      </w:r>
      <w:r w:rsidRPr="00F4219F">
        <w:rPr>
          <w:rFonts w:ascii="Times New Roman" w:hAnsi="Times New Roman"/>
          <w:bCs/>
          <w:sz w:val="24"/>
        </w:rPr>
        <w:t xml:space="preserve"> such as Miller’s</w:t>
      </w:r>
      <w:r>
        <w:rPr>
          <w:rFonts w:ascii="Times New Roman" w:hAnsi="Times New Roman"/>
          <w:bCs/>
          <w:sz w:val="24"/>
        </w:rPr>
        <w:t>,</w:t>
      </w:r>
      <w:r w:rsidRPr="00F4219F">
        <w:rPr>
          <w:rFonts w:ascii="Times New Roman" w:hAnsi="Times New Roman"/>
          <w:bCs/>
          <w:sz w:val="24"/>
        </w:rPr>
        <w:t xml:space="preserve"> explains performance?</w:t>
      </w:r>
    </w:p>
    <w:p w:rsidR="00F4219F" w:rsidRDefault="00FE4523" w:rsidP="00F4219F">
      <w:pPr>
        <w:widowControl/>
        <w:numPr>
          <w:ilvl w:val="0"/>
          <w:numId w:val="19"/>
        </w:numPr>
        <w:tabs>
          <w:tab w:val="left" w:pos="-1440"/>
        </w:tabs>
        <w:spacing w:after="120"/>
        <w:jc w:val="both"/>
        <w:rPr>
          <w:rFonts w:ascii="Times New Roman" w:hAnsi="Times New Roman"/>
          <w:bCs/>
          <w:sz w:val="24"/>
        </w:rPr>
      </w:pPr>
      <w:r w:rsidRPr="00F4219F">
        <w:rPr>
          <w:rFonts w:ascii="Times New Roman" w:hAnsi="Times New Roman"/>
          <w:bCs/>
          <w:sz w:val="24"/>
        </w:rPr>
        <w:t>How easy will it be to sustain Miller’s historical performance record into the future</w:t>
      </w:r>
      <w:r>
        <w:rPr>
          <w:rFonts w:ascii="Times New Roman" w:hAnsi="Times New Roman"/>
          <w:bCs/>
          <w:sz w:val="24"/>
        </w:rPr>
        <w:t xml:space="preserve">? </w:t>
      </w:r>
      <w:r w:rsidRPr="00F4219F">
        <w:rPr>
          <w:rFonts w:ascii="Times New Roman" w:hAnsi="Times New Roman"/>
          <w:bCs/>
          <w:sz w:val="24"/>
        </w:rPr>
        <w:t>What factors support your conclusion?</w:t>
      </w:r>
    </w:p>
    <w:p w:rsidR="001C0DDC" w:rsidRPr="00F4219F" w:rsidRDefault="00FE4523" w:rsidP="00F4219F">
      <w:pPr>
        <w:widowControl/>
        <w:numPr>
          <w:ilvl w:val="0"/>
          <w:numId w:val="19"/>
        </w:numPr>
        <w:tabs>
          <w:tab w:val="left" w:pos="-1440"/>
        </w:tabs>
        <w:spacing w:after="120"/>
        <w:jc w:val="both"/>
        <w:rPr>
          <w:rFonts w:ascii="Times New Roman" w:hAnsi="Times New Roman"/>
          <w:bCs/>
          <w:sz w:val="24"/>
        </w:rPr>
      </w:pPr>
      <w:r>
        <w:rPr>
          <w:rFonts w:ascii="Times New Roman" w:hAnsi="Times New Roman"/>
          <w:bCs/>
          <w:sz w:val="24"/>
        </w:rPr>
        <w:t>Consider the mutual fund industry. What roles do portfolio managers play? What are the differences between fundamental and technical securities analysis? How well do mutual funds generally perform relative to the overall market?</w:t>
      </w:r>
    </w:p>
    <w:p w:rsidR="00F4219F" w:rsidRPr="00F4219F" w:rsidRDefault="00FE4523" w:rsidP="001C0DDC">
      <w:pPr>
        <w:widowControl/>
        <w:numPr>
          <w:ilvl w:val="0"/>
          <w:numId w:val="19"/>
        </w:numPr>
        <w:tabs>
          <w:tab w:val="left" w:pos="-1440"/>
        </w:tabs>
        <w:spacing w:after="120"/>
        <w:jc w:val="both"/>
        <w:rPr>
          <w:rFonts w:ascii="Times New Roman" w:hAnsi="Times New Roman"/>
          <w:bCs/>
          <w:sz w:val="24"/>
        </w:rPr>
      </w:pPr>
      <w:r w:rsidRPr="00F4219F">
        <w:rPr>
          <w:rFonts w:ascii="Times New Roman" w:hAnsi="Times New Roman"/>
          <w:bCs/>
          <w:sz w:val="24"/>
        </w:rPr>
        <w:t>What i</w:t>
      </w:r>
      <w:r>
        <w:rPr>
          <w:rFonts w:ascii="Times New Roman" w:hAnsi="Times New Roman"/>
          <w:bCs/>
          <w:sz w:val="24"/>
        </w:rPr>
        <w:t xml:space="preserve">s capital-market efficiency? </w:t>
      </w:r>
      <w:r w:rsidRPr="00F4219F">
        <w:rPr>
          <w:rFonts w:ascii="Times New Roman" w:hAnsi="Times New Roman"/>
          <w:bCs/>
          <w:sz w:val="24"/>
        </w:rPr>
        <w:t>What are its implications for investment performance in general?</w:t>
      </w:r>
      <w:r>
        <w:rPr>
          <w:rFonts w:ascii="Times New Roman" w:hAnsi="Times New Roman"/>
          <w:bCs/>
          <w:sz w:val="24"/>
        </w:rPr>
        <w:t xml:space="preserve"> What are the implications for fund managers, if the market exhibits characteristics of strong, semi-strong, or weak efficiency?</w:t>
      </w:r>
    </w:p>
    <w:p w:rsidR="00F4219F" w:rsidRPr="00F4219F" w:rsidRDefault="00FE4523" w:rsidP="00D42DC0">
      <w:pPr>
        <w:widowControl/>
        <w:numPr>
          <w:ilvl w:val="0"/>
          <w:numId w:val="19"/>
        </w:numPr>
        <w:tabs>
          <w:tab w:val="left" w:pos="-1440"/>
        </w:tabs>
        <w:jc w:val="both"/>
        <w:rPr>
          <w:rFonts w:ascii="Times New Roman" w:hAnsi="Times New Roman"/>
          <w:bCs/>
          <w:sz w:val="24"/>
        </w:rPr>
      </w:pPr>
      <w:r w:rsidRPr="00F4219F">
        <w:rPr>
          <w:rFonts w:ascii="Times New Roman" w:hAnsi="Times New Roman"/>
          <w:bCs/>
          <w:sz w:val="24"/>
        </w:rPr>
        <w:t xml:space="preserve">Suppose </w:t>
      </w:r>
      <w:r>
        <w:rPr>
          <w:rFonts w:ascii="Times New Roman" w:hAnsi="Times New Roman"/>
          <w:bCs/>
          <w:sz w:val="24"/>
        </w:rPr>
        <w:t xml:space="preserve">that </w:t>
      </w:r>
      <w:r w:rsidRPr="00F4219F">
        <w:rPr>
          <w:rFonts w:ascii="Times New Roman" w:hAnsi="Times New Roman"/>
          <w:bCs/>
          <w:sz w:val="24"/>
        </w:rPr>
        <w:t xml:space="preserve">you </w:t>
      </w:r>
      <w:r>
        <w:rPr>
          <w:rFonts w:ascii="Times New Roman" w:hAnsi="Times New Roman"/>
          <w:bCs/>
          <w:sz w:val="24"/>
        </w:rPr>
        <w:t xml:space="preserve">are an </w:t>
      </w:r>
      <w:r w:rsidRPr="00F4219F">
        <w:rPr>
          <w:rFonts w:ascii="Times New Roman" w:hAnsi="Times New Roman"/>
          <w:bCs/>
          <w:sz w:val="24"/>
        </w:rPr>
        <w:t>advis</w:t>
      </w:r>
      <w:r>
        <w:rPr>
          <w:rFonts w:ascii="Times New Roman" w:hAnsi="Times New Roman"/>
          <w:bCs/>
          <w:sz w:val="24"/>
        </w:rPr>
        <w:t>or to</w:t>
      </w:r>
      <w:r w:rsidRPr="00F4219F">
        <w:rPr>
          <w:rFonts w:ascii="Times New Roman" w:hAnsi="Times New Roman"/>
          <w:bCs/>
          <w:sz w:val="24"/>
        </w:rPr>
        <w:t xml:space="preserve"> wealthy individuals in t</w:t>
      </w:r>
      <w:r>
        <w:rPr>
          <w:rFonts w:ascii="Times New Roman" w:hAnsi="Times New Roman"/>
          <w:bCs/>
          <w:sz w:val="24"/>
        </w:rPr>
        <w:t>he area of equity investments. In 2005, w</w:t>
      </w:r>
      <w:r w:rsidRPr="00F4219F">
        <w:rPr>
          <w:rFonts w:ascii="Times New Roman" w:hAnsi="Times New Roman"/>
          <w:bCs/>
          <w:sz w:val="24"/>
        </w:rPr>
        <w:t xml:space="preserve">ould you recommend investing in </w:t>
      </w:r>
      <w:r>
        <w:rPr>
          <w:rFonts w:ascii="Times New Roman" w:hAnsi="Times New Roman"/>
          <w:bCs/>
          <w:sz w:val="24"/>
        </w:rPr>
        <w:t xml:space="preserve">Miller’s Value Trust? </w:t>
      </w:r>
      <w:r w:rsidRPr="00F4219F">
        <w:rPr>
          <w:rFonts w:ascii="Times New Roman" w:hAnsi="Times New Roman"/>
          <w:bCs/>
          <w:sz w:val="24"/>
        </w:rPr>
        <w:t>What beliefs about the equity markets does your answer reflect?</w:t>
      </w:r>
    </w:p>
    <w:p w:rsidR="00F4219F" w:rsidRDefault="007507CE" w:rsidP="00F4219F">
      <w:pPr>
        <w:widowControl/>
        <w:tabs>
          <w:tab w:val="left" w:pos="-1440"/>
        </w:tabs>
        <w:jc w:val="both"/>
        <w:rPr>
          <w:rFonts w:ascii="Times New Roman" w:hAnsi="Times New Roman"/>
          <w:b/>
          <w:bCs/>
          <w:sz w:val="24"/>
        </w:rPr>
      </w:pPr>
    </w:p>
    <w:p w:rsidR="00D42DC0" w:rsidRPr="00F4219F" w:rsidRDefault="007507CE" w:rsidP="00F4219F">
      <w:pPr>
        <w:widowControl/>
        <w:tabs>
          <w:tab w:val="left" w:pos="-1440"/>
        </w:tabs>
        <w:jc w:val="both"/>
        <w:rPr>
          <w:rFonts w:ascii="Times New Roman" w:hAnsi="Times New Roman"/>
          <w:b/>
          <w:bCs/>
          <w:sz w:val="24"/>
        </w:rPr>
      </w:pPr>
    </w:p>
    <w:p w:rsidR="006B1C5D" w:rsidRDefault="00FE4523">
      <w:pPr>
        <w:widowControl/>
        <w:jc w:val="both"/>
        <w:rPr>
          <w:rFonts w:ascii="Times New Roman" w:hAnsi="Times New Roman"/>
          <w:sz w:val="24"/>
        </w:rPr>
      </w:pPr>
      <w:r>
        <w:rPr>
          <w:rFonts w:ascii="Times New Roman" w:hAnsi="Times New Roman"/>
          <w:b/>
          <w:bCs/>
          <w:sz w:val="24"/>
        </w:rPr>
        <w:t xml:space="preserve">Collateral </w:t>
      </w:r>
      <w:smartTag w:uri="urn:schemas-microsoft-com:office:smarttags" w:element="place">
        <w:smartTag w:uri="urn:schemas-microsoft-com:office:smarttags" w:element="City">
          <w:r>
            <w:rPr>
              <w:rFonts w:ascii="Times New Roman" w:hAnsi="Times New Roman"/>
              <w:b/>
              <w:bCs/>
              <w:sz w:val="24"/>
            </w:rPr>
            <w:t>Readings</w:t>
          </w:r>
        </w:smartTag>
      </w:smartTag>
    </w:p>
    <w:p w:rsidR="006B1C5D" w:rsidRDefault="007507CE">
      <w:pPr>
        <w:widowControl/>
        <w:jc w:val="both"/>
        <w:rPr>
          <w:rFonts w:ascii="Times New Roman" w:hAnsi="Times New Roman"/>
          <w:sz w:val="24"/>
        </w:rPr>
      </w:pPr>
    </w:p>
    <w:p w:rsidR="006B1C5D" w:rsidRDefault="00FE4523">
      <w:pPr>
        <w:widowControl/>
        <w:ind w:firstLine="720"/>
        <w:jc w:val="both"/>
        <w:rPr>
          <w:rFonts w:ascii="Times New Roman" w:hAnsi="Times New Roman"/>
          <w:sz w:val="24"/>
        </w:rPr>
      </w:pPr>
      <w:r>
        <w:rPr>
          <w:rFonts w:ascii="Times New Roman" w:hAnsi="Times New Roman"/>
          <w:sz w:val="24"/>
        </w:rPr>
        <w:t xml:space="preserve">Peter Lynch, the legendary former manager of Fidelity’s Magellan Fund, has written (along with John </w:t>
      </w:r>
      <w:proofErr w:type="spellStart"/>
      <w:r>
        <w:rPr>
          <w:rFonts w:ascii="Times New Roman" w:hAnsi="Times New Roman"/>
          <w:sz w:val="24"/>
        </w:rPr>
        <w:t>Rothchild</w:t>
      </w:r>
      <w:proofErr w:type="spellEnd"/>
      <w:r>
        <w:rPr>
          <w:rFonts w:ascii="Times New Roman" w:hAnsi="Times New Roman"/>
          <w:sz w:val="24"/>
        </w:rPr>
        <w:t xml:space="preserve">) </w:t>
      </w:r>
      <w:r>
        <w:rPr>
          <w:rFonts w:ascii="Times New Roman" w:hAnsi="Times New Roman"/>
          <w:i/>
          <w:iCs/>
          <w:sz w:val="24"/>
        </w:rPr>
        <w:t xml:space="preserve">One up on Wall Street: </w:t>
      </w:r>
      <w:r w:rsidRPr="0032040E">
        <w:rPr>
          <w:rFonts w:ascii="Times New Roman" w:hAnsi="Times New Roman"/>
          <w:i/>
          <w:iCs/>
          <w:sz w:val="24"/>
        </w:rPr>
        <w:t xml:space="preserve">How </w:t>
      </w:r>
      <w:r>
        <w:rPr>
          <w:rFonts w:ascii="Times New Roman" w:hAnsi="Times New Roman"/>
          <w:i/>
          <w:iCs/>
          <w:sz w:val="24"/>
        </w:rPr>
        <w:t>t</w:t>
      </w:r>
      <w:r w:rsidRPr="0032040E">
        <w:rPr>
          <w:rFonts w:ascii="Times New Roman" w:hAnsi="Times New Roman"/>
          <w:i/>
          <w:iCs/>
          <w:sz w:val="24"/>
        </w:rPr>
        <w:t xml:space="preserve">o Use What You Already Know </w:t>
      </w:r>
      <w:r>
        <w:rPr>
          <w:rFonts w:ascii="Times New Roman" w:hAnsi="Times New Roman"/>
          <w:i/>
          <w:iCs/>
          <w:sz w:val="24"/>
        </w:rPr>
        <w:t>t</w:t>
      </w:r>
      <w:r w:rsidRPr="0032040E">
        <w:rPr>
          <w:rFonts w:ascii="Times New Roman" w:hAnsi="Times New Roman"/>
          <w:i/>
          <w:iCs/>
          <w:sz w:val="24"/>
        </w:rPr>
        <w:t xml:space="preserve">o Make Money </w:t>
      </w:r>
      <w:r>
        <w:rPr>
          <w:rFonts w:ascii="Times New Roman" w:hAnsi="Times New Roman"/>
          <w:i/>
          <w:iCs/>
          <w:sz w:val="24"/>
        </w:rPr>
        <w:t>i</w:t>
      </w:r>
      <w:r w:rsidRPr="0032040E">
        <w:rPr>
          <w:rFonts w:ascii="Times New Roman" w:hAnsi="Times New Roman"/>
          <w:i/>
          <w:iCs/>
          <w:sz w:val="24"/>
        </w:rPr>
        <w:t>n The Market</w:t>
      </w:r>
      <w:r>
        <w:rPr>
          <w:rFonts w:ascii="Times New Roman" w:hAnsi="Times New Roman"/>
          <w:i/>
          <w:iCs/>
          <w:sz w:val="24"/>
        </w:rPr>
        <w:t>,</w:t>
      </w:r>
      <w:r>
        <w:rPr>
          <w:rFonts w:ascii="Times New Roman" w:hAnsi="Times New Roman"/>
          <w:iCs/>
          <w:sz w:val="24"/>
        </w:rPr>
        <w:t xml:space="preserve"> (New York: Simon &amp; Schuster, 2000)</w:t>
      </w:r>
      <w:r>
        <w:rPr>
          <w:rFonts w:ascii="Times New Roman" w:hAnsi="Times New Roman"/>
          <w:sz w:val="24"/>
        </w:rPr>
        <w:t>. This book is an engaging exposition of Lynch’s investing style and could be used to supplement the discussion about the “Bill Miller and Value Trust” case in various ways. Lynch makes numerous statements about market efficiency and other theories of modern finance that stand in stark contrast to the standard textbook presentations.</w:t>
      </w:r>
      <w:r>
        <w:rPr>
          <w:rStyle w:val="FootnoteReference"/>
          <w:rFonts w:ascii="Times New Roman" w:hAnsi="Times New Roman"/>
          <w:szCs w:val="20"/>
          <w:vertAlign w:val="superscript"/>
        </w:rPr>
        <w:footnoteReference w:id="1"/>
      </w:r>
      <w:r>
        <w:rPr>
          <w:rFonts w:ascii="Times New Roman" w:hAnsi="Times New Roman"/>
          <w:sz w:val="24"/>
        </w:rPr>
        <w:t xml:space="preserve"> The case distills the two points of view: Lynch versus the theorists. Readings from this book could be assigned in a supplementary or a follow-on fashion and may be expected to stimulate a spirited discussion.</w:t>
      </w:r>
    </w:p>
    <w:p w:rsidR="006B1C5D" w:rsidRDefault="007507CE">
      <w:pPr>
        <w:widowControl/>
        <w:jc w:val="both"/>
        <w:rPr>
          <w:rFonts w:ascii="Times New Roman" w:hAnsi="Times New Roman"/>
          <w:sz w:val="24"/>
        </w:rPr>
      </w:pPr>
    </w:p>
    <w:p w:rsidR="001C0DDC" w:rsidRDefault="00FE4523" w:rsidP="0069306F">
      <w:pPr>
        <w:widowControl/>
        <w:ind w:firstLine="720"/>
        <w:jc w:val="both"/>
        <w:rPr>
          <w:rFonts w:ascii="Times New Roman" w:hAnsi="Times New Roman"/>
          <w:sz w:val="24"/>
        </w:rPr>
      </w:pPr>
      <w:r>
        <w:rPr>
          <w:rFonts w:ascii="Times New Roman" w:hAnsi="Times New Roman"/>
          <w:sz w:val="24"/>
        </w:rPr>
        <w:t xml:space="preserve">As a counterpoint to Lynch, the instructor may find it useful to review Burton </w:t>
      </w:r>
      <w:proofErr w:type="spellStart"/>
      <w:r>
        <w:rPr>
          <w:rFonts w:ascii="Times New Roman" w:hAnsi="Times New Roman"/>
          <w:sz w:val="24"/>
        </w:rPr>
        <w:t>Malkiel’s</w:t>
      </w:r>
      <w:proofErr w:type="spellEnd"/>
      <w:r>
        <w:rPr>
          <w:rFonts w:ascii="Times New Roman" w:hAnsi="Times New Roman"/>
          <w:sz w:val="24"/>
        </w:rPr>
        <w:t xml:space="preserve"> article surveying mutual fund performance from 1971 to 1991.</w:t>
      </w:r>
      <w:r>
        <w:rPr>
          <w:rStyle w:val="FootnoteReference"/>
          <w:rFonts w:ascii="Times New Roman" w:hAnsi="Times New Roman"/>
          <w:szCs w:val="20"/>
          <w:vertAlign w:val="superscript"/>
        </w:rPr>
        <w:footnoteReference w:id="2"/>
      </w:r>
      <w:r>
        <w:rPr>
          <w:rFonts w:ascii="Times New Roman" w:hAnsi="Times New Roman"/>
          <w:sz w:val="24"/>
        </w:rPr>
        <w:t xml:space="preserve"> This article is not targeted toward the novice in finance. </w:t>
      </w:r>
      <w:proofErr w:type="spellStart"/>
      <w:r>
        <w:rPr>
          <w:rFonts w:ascii="Times New Roman" w:hAnsi="Times New Roman"/>
          <w:sz w:val="24"/>
        </w:rPr>
        <w:t>Malkiel</w:t>
      </w:r>
      <w:proofErr w:type="spellEnd"/>
      <w:r>
        <w:rPr>
          <w:rFonts w:ascii="Times New Roman" w:hAnsi="Times New Roman"/>
          <w:sz w:val="24"/>
        </w:rPr>
        <w:t xml:space="preserve"> finds some evidence of “hot hands” and “cold hands,” but concludes that the evidence provides no reason to abandon the theory of capital-market efficiency. Another excellent book by </w:t>
      </w:r>
      <w:proofErr w:type="spellStart"/>
      <w:r>
        <w:rPr>
          <w:rFonts w:ascii="Times New Roman" w:hAnsi="Times New Roman"/>
          <w:sz w:val="24"/>
        </w:rPr>
        <w:t>Malkiel</w:t>
      </w:r>
      <w:proofErr w:type="spellEnd"/>
      <w:r>
        <w:rPr>
          <w:rFonts w:ascii="Times New Roman" w:hAnsi="Times New Roman"/>
          <w:sz w:val="24"/>
        </w:rPr>
        <w:t xml:space="preserve">, </w:t>
      </w:r>
      <w:r w:rsidRPr="00E81240">
        <w:rPr>
          <w:rFonts w:ascii="Times New Roman" w:hAnsi="Times New Roman"/>
          <w:i/>
          <w:iCs/>
          <w:sz w:val="24"/>
        </w:rPr>
        <w:t xml:space="preserve">A Random Walk </w:t>
      </w:r>
      <w:r>
        <w:rPr>
          <w:rFonts w:ascii="Times New Roman" w:hAnsi="Times New Roman"/>
          <w:i/>
          <w:iCs/>
          <w:sz w:val="24"/>
        </w:rPr>
        <w:t>d</w:t>
      </w:r>
      <w:r w:rsidRPr="00E81240">
        <w:rPr>
          <w:rFonts w:ascii="Times New Roman" w:hAnsi="Times New Roman"/>
          <w:i/>
          <w:iCs/>
          <w:sz w:val="24"/>
        </w:rPr>
        <w:t xml:space="preserve">own Wall Street </w:t>
      </w:r>
      <w:r w:rsidRPr="00E81240">
        <w:rPr>
          <w:rFonts w:ascii="Times New Roman" w:hAnsi="Times New Roman"/>
          <w:iCs/>
          <w:sz w:val="24"/>
        </w:rPr>
        <w:t>(</w:t>
      </w:r>
      <w:smartTag w:uri="urn:schemas-microsoft-com:office:smarttags" w:element="place">
        <w:smartTag w:uri="urn:schemas-microsoft-com:office:smarttags" w:element="State">
          <w:r>
            <w:rPr>
              <w:rFonts w:ascii="Times New Roman" w:hAnsi="Times New Roman"/>
              <w:iCs/>
              <w:sz w:val="24"/>
            </w:rPr>
            <w:t>New York</w:t>
          </w:r>
        </w:smartTag>
      </w:smartTag>
      <w:r>
        <w:rPr>
          <w:rFonts w:ascii="Times New Roman" w:hAnsi="Times New Roman"/>
          <w:iCs/>
          <w:sz w:val="24"/>
        </w:rPr>
        <w:t xml:space="preserve">: </w:t>
      </w:r>
      <w:r w:rsidRPr="00E81240">
        <w:rPr>
          <w:rFonts w:ascii="Times New Roman" w:hAnsi="Times New Roman"/>
          <w:iCs/>
          <w:sz w:val="24"/>
        </w:rPr>
        <w:lastRenderedPageBreak/>
        <w:t>W.W. Norton &amp; Co., 2003)</w:t>
      </w:r>
      <w:r w:rsidRPr="00E81240">
        <w:rPr>
          <w:rFonts w:ascii="Times New Roman" w:hAnsi="Times New Roman"/>
          <w:sz w:val="24"/>
        </w:rPr>
        <w:t>,</w:t>
      </w:r>
      <w:r>
        <w:rPr>
          <w:rFonts w:ascii="Times New Roman" w:hAnsi="Times New Roman"/>
          <w:sz w:val="24"/>
        </w:rPr>
        <w:t xml:space="preserve"> surveys the evidence for an efficient market in prose accessible to the novice.</w:t>
      </w:r>
    </w:p>
    <w:p w:rsidR="00C167F7" w:rsidRDefault="007507CE" w:rsidP="007138D7">
      <w:pPr>
        <w:widowControl/>
        <w:ind w:firstLine="720"/>
        <w:jc w:val="both"/>
        <w:rPr>
          <w:rFonts w:ascii="Times New Roman" w:hAnsi="Times New Roman"/>
          <w:sz w:val="24"/>
        </w:rPr>
      </w:pPr>
    </w:p>
    <w:p w:rsidR="006B1C5D" w:rsidRDefault="00FE4523" w:rsidP="007138D7">
      <w:pPr>
        <w:widowControl/>
        <w:ind w:firstLine="720"/>
        <w:jc w:val="both"/>
        <w:rPr>
          <w:rFonts w:ascii="Times New Roman" w:hAnsi="Times New Roman"/>
          <w:sz w:val="24"/>
        </w:rPr>
      </w:pPr>
      <w:r>
        <w:rPr>
          <w:rFonts w:ascii="Times New Roman" w:hAnsi="Times New Roman"/>
          <w:sz w:val="24"/>
        </w:rPr>
        <w:t xml:space="preserve">Students who are new to the subject of finance may also find it useful to refer to one or more dictionaries of financial terms, such as </w:t>
      </w:r>
      <w:r>
        <w:rPr>
          <w:rFonts w:ascii="Times New Roman" w:hAnsi="Times New Roman"/>
          <w:i/>
          <w:iCs/>
          <w:sz w:val="24"/>
        </w:rPr>
        <w:t>Barron’s Dictionary of Finance and Investment Terms</w:t>
      </w:r>
      <w:proofErr w:type="gramStart"/>
      <w:r>
        <w:rPr>
          <w:rFonts w:ascii="Times New Roman" w:hAnsi="Times New Roman"/>
          <w:i/>
          <w:iCs/>
          <w:sz w:val="24"/>
        </w:rPr>
        <w:t>,</w:t>
      </w:r>
      <w:r w:rsidRPr="00E8574C">
        <w:rPr>
          <w:rFonts w:ascii="Times New Roman" w:hAnsi="Times New Roman"/>
          <w:iCs/>
          <w:sz w:val="24"/>
        </w:rPr>
        <w:t>6</w:t>
      </w:r>
      <w:r w:rsidRPr="00E8574C">
        <w:rPr>
          <w:rFonts w:ascii="Times New Roman" w:hAnsi="Times New Roman"/>
          <w:iCs/>
          <w:sz w:val="24"/>
          <w:vertAlign w:val="superscript"/>
        </w:rPr>
        <w:t>th</w:t>
      </w:r>
      <w:proofErr w:type="gramEnd"/>
      <w:r w:rsidRPr="00E8574C">
        <w:rPr>
          <w:rFonts w:ascii="Times New Roman" w:hAnsi="Times New Roman"/>
          <w:iCs/>
          <w:sz w:val="24"/>
        </w:rPr>
        <w:t xml:space="preserve"> ed.,</w:t>
      </w:r>
      <w:r>
        <w:rPr>
          <w:rFonts w:ascii="Times New Roman" w:hAnsi="Times New Roman"/>
          <w:sz w:val="24"/>
        </w:rPr>
        <w:t xml:space="preserve"> by John </w:t>
      </w:r>
      <w:proofErr w:type="spellStart"/>
      <w:r>
        <w:rPr>
          <w:rFonts w:ascii="Times New Roman" w:hAnsi="Times New Roman"/>
          <w:sz w:val="24"/>
        </w:rPr>
        <w:t>Downes</w:t>
      </w:r>
      <w:proofErr w:type="spellEnd"/>
      <w:r>
        <w:rPr>
          <w:rFonts w:ascii="Times New Roman" w:hAnsi="Times New Roman"/>
          <w:sz w:val="24"/>
        </w:rPr>
        <w:t xml:space="preserve"> and Jordan Elliot Goodman (Hauppauge, New York: Barron’s Educational Series, Inc., 2002), or </w:t>
      </w:r>
      <w:r>
        <w:rPr>
          <w:rFonts w:ascii="Times New Roman" w:hAnsi="Times New Roman"/>
          <w:i/>
          <w:iCs/>
          <w:sz w:val="24"/>
        </w:rPr>
        <w:t>The New Palgrave Dictionary of Money and Finance,</w:t>
      </w:r>
      <w:r>
        <w:rPr>
          <w:rFonts w:ascii="Times New Roman" w:hAnsi="Times New Roman"/>
          <w:sz w:val="24"/>
        </w:rPr>
        <w:t xml:space="preserve"> ed. Newman, </w:t>
      </w:r>
      <w:proofErr w:type="spellStart"/>
      <w:r>
        <w:rPr>
          <w:rFonts w:ascii="Times New Roman" w:hAnsi="Times New Roman"/>
          <w:sz w:val="24"/>
        </w:rPr>
        <w:t>Milgate</w:t>
      </w:r>
      <w:proofErr w:type="spellEnd"/>
      <w:r>
        <w:rPr>
          <w:rFonts w:ascii="Times New Roman" w:hAnsi="Times New Roman"/>
          <w:sz w:val="24"/>
        </w:rPr>
        <w:t xml:space="preserve">, and </w:t>
      </w:r>
      <w:proofErr w:type="spellStart"/>
      <w:r>
        <w:rPr>
          <w:rFonts w:ascii="Times New Roman" w:hAnsi="Times New Roman"/>
          <w:sz w:val="24"/>
        </w:rPr>
        <w:t>Eatwell</w:t>
      </w:r>
      <w:proofErr w:type="spellEnd"/>
      <w:r>
        <w:rPr>
          <w:rFonts w:ascii="Times New Roman" w:hAnsi="Times New Roman"/>
          <w:sz w:val="24"/>
        </w:rPr>
        <w:t xml:space="preserve"> (New York: Stockton Press, 1992). </w:t>
      </w:r>
    </w:p>
    <w:p w:rsidR="007138D7" w:rsidRDefault="007507CE" w:rsidP="007138D7">
      <w:pPr>
        <w:widowControl/>
        <w:jc w:val="both"/>
        <w:rPr>
          <w:rFonts w:ascii="Times New Roman" w:hAnsi="Times New Roman"/>
          <w:b/>
          <w:bCs/>
          <w:sz w:val="24"/>
        </w:rPr>
      </w:pPr>
    </w:p>
    <w:p w:rsidR="007138D7" w:rsidRDefault="007507CE" w:rsidP="007138D7">
      <w:pPr>
        <w:widowControl/>
        <w:jc w:val="both"/>
        <w:rPr>
          <w:rFonts w:ascii="Times New Roman" w:hAnsi="Times New Roman"/>
          <w:b/>
          <w:bCs/>
          <w:sz w:val="24"/>
        </w:rPr>
      </w:pPr>
    </w:p>
    <w:p w:rsidR="006B1C5D" w:rsidRDefault="00FE4523" w:rsidP="007138D7">
      <w:pPr>
        <w:widowControl/>
        <w:jc w:val="both"/>
        <w:rPr>
          <w:rFonts w:ascii="Times New Roman" w:hAnsi="Times New Roman"/>
          <w:b/>
          <w:bCs/>
          <w:sz w:val="24"/>
        </w:rPr>
      </w:pPr>
      <w:r>
        <w:rPr>
          <w:rFonts w:ascii="Times New Roman" w:hAnsi="Times New Roman"/>
          <w:b/>
          <w:bCs/>
          <w:sz w:val="24"/>
        </w:rPr>
        <w:t>Hypothetical Teaching Plan</w:t>
      </w:r>
    </w:p>
    <w:p w:rsidR="007138D7" w:rsidRDefault="007507CE" w:rsidP="007138D7">
      <w:pPr>
        <w:widowControl/>
        <w:jc w:val="both"/>
        <w:rPr>
          <w:rFonts w:ascii="Times New Roman" w:hAnsi="Times New Roman"/>
          <w:sz w:val="24"/>
        </w:rPr>
      </w:pPr>
    </w:p>
    <w:p w:rsidR="006B1C5D" w:rsidRDefault="00FE4523" w:rsidP="007138D7">
      <w:pPr>
        <w:widowControl/>
        <w:ind w:firstLine="720"/>
        <w:jc w:val="both"/>
        <w:rPr>
          <w:rFonts w:ascii="Times New Roman" w:hAnsi="Times New Roman"/>
          <w:sz w:val="24"/>
        </w:rPr>
      </w:pPr>
      <w:r>
        <w:rPr>
          <w:rFonts w:ascii="Times New Roman" w:hAnsi="Times New Roman"/>
          <w:sz w:val="24"/>
        </w:rPr>
        <w:t xml:space="preserve">Assuming the case is taught early in an introductory finance course, the teacher’s classroom strategy can begin with the coin-flipping exercise suggested by </w:t>
      </w:r>
      <w:proofErr w:type="spellStart"/>
      <w:r>
        <w:rPr>
          <w:rFonts w:ascii="Times New Roman" w:hAnsi="Times New Roman"/>
          <w:sz w:val="24"/>
        </w:rPr>
        <w:t>Malkiel</w:t>
      </w:r>
      <w:proofErr w:type="spellEnd"/>
      <w:r>
        <w:rPr>
          <w:rFonts w:ascii="Times New Roman" w:hAnsi="Times New Roman"/>
          <w:sz w:val="24"/>
        </w:rPr>
        <w:t>. All students are asked to stand up and to prepare to flip a coin. At the first and subsequent rounds, those who get tails are asked to sit down. Usually cheers and humor accompany the final rounds.</w:t>
      </w:r>
    </w:p>
    <w:p w:rsidR="00367945" w:rsidRDefault="007507CE" w:rsidP="007138D7">
      <w:pPr>
        <w:widowControl/>
        <w:ind w:firstLine="720"/>
        <w:jc w:val="both"/>
        <w:rPr>
          <w:rFonts w:ascii="Times New Roman" w:hAnsi="Times New Roman"/>
          <w:sz w:val="24"/>
        </w:rPr>
      </w:pPr>
    </w:p>
    <w:p w:rsidR="00133F11" w:rsidRDefault="00FE4523" w:rsidP="00C20851">
      <w:pPr>
        <w:widowControl/>
        <w:tabs>
          <w:tab w:val="left" w:pos="-1440"/>
        </w:tabs>
        <w:spacing w:after="120"/>
        <w:ind w:left="720" w:hanging="360"/>
        <w:jc w:val="both"/>
        <w:rPr>
          <w:rFonts w:ascii="Times New Roman" w:hAnsi="Times New Roman"/>
          <w:sz w:val="24"/>
        </w:rPr>
      </w:pPr>
      <w:r>
        <w:rPr>
          <w:rFonts w:ascii="Times New Roman" w:hAnsi="Times New Roman"/>
          <w:sz w:val="24"/>
        </w:rPr>
        <w:t>1.</w:t>
      </w:r>
      <w:r>
        <w:rPr>
          <w:rFonts w:ascii="Times New Roman" w:hAnsi="Times New Roman"/>
          <w:sz w:val="24"/>
        </w:rPr>
        <w:tab/>
        <w:t>Question for the student who won the coin-tossing game:</w:t>
      </w:r>
      <w:r>
        <w:rPr>
          <w:rFonts w:ascii="Times New Roman" w:hAnsi="Times New Roman"/>
          <w:i/>
          <w:iCs/>
          <w:sz w:val="24"/>
        </w:rPr>
        <w:t xml:space="preserve"> The case mentions that Burton </w:t>
      </w:r>
      <w:proofErr w:type="spellStart"/>
      <w:r>
        <w:rPr>
          <w:rFonts w:ascii="Times New Roman" w:hAnsi="Times New Roman"/>
          <w:i/>
          <w:iCs/>
          <w:sz w:val="24"/>
        </w:rPr>
        <w:t>Malkiel</w:t>
      </w:r>
      <w:proofErr w:type="spellEnd"/>
      <w:r>
        <w:rPr>
          <w:rFonts w:ascii="Times New Roman" w:hAnsi="Times New Roman"/>
          <w:i/>
          <w:iCs/>
          <w:sz w:val="24"/>
        </w:rPr>
        <w:t xml:space="preserve"> suggests this example. What concept is he trying to illustrate, and how does this exercise illustrate it? </w:t>
      </w:r>
    </w:p>
    <w:p w:rsidR="006B1C5D" w:rsidRDefault="00FE4523" w:rsidP="00C20851">
      <w:pPr>
        <w:widowControl/>
        <w:tabs>
          <w:tab w:val="left" w:pos="-1440"/>
        </w:tabs>
        <w:spacing w:after="120"/>
        <w:ind w:left="720" w:hanging="360"/>
        <w:jc w:val="both"/>
        <w:rPr>
          <w:rFonts w:ascii="Times New Roman" w:hAnsi="Times New Roman"/>
          <w:sz w:val="24"/>
        </w:rPr>
      </w:pPr>
      <w:r>
        <w:rPr>
          <w:rFonts w:ascii="Times New Roman" w:hAnsi="Times New Roman"/>
          <w:sz w:val="24"/>
        </w:rPr>
        <w:tab/>
        <w:t xml:space="preserve">This question provides an entry into the theory of efficiency, and especially the arguments of its proponents like </w:t>
      </w:r>
      <w:proofErr w:type="spellStart"/>
      <w:r>
        <w:rPr>
          <w:rFonts w:ascii="Times New Roman" w:hAnsi="Times New Roman"/>
          <w:sz w:val="24"/>
        </w:rPr>
        <w:t>Malkiel</w:t>
      </w:r>
      <w:proofErr w:type="spellEnd"/>
      <w:r>
        <w:rPr>
          <w:rFonts w:ascii="Times New Roman" w:hAnsi="Times New Roman"/>
          <w:sz w:val="24"/>
        </w:rPr>
        <w:t>.</w:t>
      </w:r>
    </w:p>
    <w:p w:rsidR="00EE7878" w:rsidRDefault="00FE4523" w:rsidP="00C20851">
      <w:pPr>
        <w:widowControl/>
        <w:tabs>
          <w:tab w:val="left" w:pos="-1440"/>
        </w:tabs>
        <w:spacing w:after="120"/>
        <w:ind w:left="720" w:hanging="360"/>
        <w:jc w:val="both"/>
        <w:rPr>
          <w:rFonts w:ascii="Times New Roman" w:hAnsi="Times New Roman"/>
          <w:sz w:val="24"/>
        </w:rPr>
      </w:pPr>
      <w:r>
        <w:rPr>
          <w:rFonts w:ascii="Times New Roman" w:hAnsi="Times New Roman"/>
          <w:sz w:val="24"/>
        </w:rPr>
        <w:t>2.</w:t>
      </w:r>
      <w:r>
        <w:rPr>
          <w:rFonts w:ascii="Times New Roman" w:hAnsi="Times New Roman"/>
          <w:sz w:val="24"/>
        </w:rPr>
        <w:tab/>
      </w:r>
      <w:r>
        <w:rPr>
          <w:rFonts w:ascii="Times New Roman" w:hAnsi="Times New Roman"/>
          <w:i/>
          <w:iCs/>
          <w:sz w:val="24"/>
        </w:rPr>
        <w:t xml:space="preserve">What is the efficient-markets hypothesis? What does it imply for the performance of mutual funds? </w:t>
      </w:r>
    </w:p>
    <w:p w:rsidR="006B1C5D" w:rsidRDefault="00FE4523" w:rsidP="00C20851">
      <w:pPr>
        <w:widowControl/>
        <w:tabs>
          <w:tab w:val="left" w:pos="-1440"/>
        </w:tabs>
        <w:spacing w:after="120"/>
        <w:ind w:left="720" w:hanging="360"/>
        <w:jc w:val="both"/>
        <w:rPr>
          <w:rFonts w:ascii="Times New Roman" w:hAnsi="Times New Roman"/>
          <w:sz w:val="24"/>
        </w:rPr>
      </w:pPr>
      <w:r>
        <w:rPr>
          <w:rFonts w:ascii="Times New Roman" w:hAnsi="Times New Roman"/>
          <w:sz w:val="24"/>
        </w:rPr>
        <w:tab/>
        <w:t>This question builds on the first question and aims to establish the null hypothesis against which the performance of Bill Miller and Value Trust can be evaluated. If students have not encountered the difference between strong, semi-strong, and weak forms of efficiency, here would be an opportune moment to discuss it.</w:t>
      </w:r>
    </w:p>
    <w:p w:rsidR="00EE7878" w:rsidRDefault="00FE4523" w:rsidP="00C20851">
      <w:pPr>
        <w:widowControl/>
        <w:tabs>
          <w:tab w:val="left" w:pos="-1440"/>
        </w:tabs>
        <w:spacing w:after="120"/>
        <w:ind w:left="720" w:hanging="360"/>
        <w:jc w:val="both"/>
        <w:rPr>
          <w:rFonts w:ascii="Times New Roman" w:hAnsi="Times New Roman"/>
          <w:sz w:val="24"/>
        </w:rPr>
      </w:pPr>
      <w:r>
        <w:rPr>
          <w:rFonts w:ascii="Times New Roman" w:hAnsi="Times New Roman"/>
          <w:sz w:val="24"/>
        </w:rPr>
        <w:t>3.</w:t>
      </w:r>
      <w:r>
        <w:rPr>
          <w:rFonts w:ascii="Times New Roman" w:hAnsi="Times New Roman"/>
          <w:sz w:val="24"/>
        </w:rPr>
        <w:tab/>
      </w:r>
      <w:r>
        <w:rPr>
          <w:rFonts w:ascii="Times New Roman" w:hAnsi="Times New Roman"/>
          <w:i/>
          <w:iCs/>
          <w:sz w:val="24"/>
        </w:rPr>
        <w:t>What would Miller say in response to the claim that his success is luck? What is his investment style?</w:t>
      </w:r>
      <w:r>
        <w:rPr>
          <w:rFonts w:ascii="Times New Roman" w:hAnsi="Times New Roman"/>
          <w:sz w:val="24"/>
        </w:rPr>
        <w:t xml:space="preserve"> </w:t>
      </w:r>
    </w:p>
    <w:p w:rsidR="006B1C5D" w:rsidRDefault="00FE4523" w:rsidP="00C20851">
      <w:pPr>
        <w:widowControl/>
        <w:tabs>
          <w:tab w:val="left" w:pos="-1440"/>
        </w:tabs>
        <w:spacing w:after="120"/>
        <w:ind w:left="720" w:hanging="360"/>
        <w:jc w:val="both"/>
        <w:rPr>
          <w:rFonts w:ascii="Times New Roman" w:hAnsi="Times New Roman"/>
          <w:sz w:val="24"/>
        </w:rPr>
      </w:pPr>
      <w:r>
        <w:rPr>
          <w:rFonts w:ascii="Times New Roman" w:hAnsi="Times New Roman"/>
          <w:sz w:val="24"/>
        </w:rPr>
        <w:tab/>
        <w:t>With this question, the discussion turns to the other side of the debate. The instructor can list the descriptors of Miller’s investment style on the board. In that segment, the instructor can distinguish between fundamental and technical analysts, and the different kinds of insights they seek. This segment of the discussion should seek to flesh out what active management means, namely, that one looks for pricing inefficiencies.</w:t>
      </w:r>
    </w:p>
    <w:p w:rsidR="0078471F" w:rsidRDefault="00FE4523" w:rsidP="00367945">
      <w:pPr>
        <w:widowControl/>
        <w:numPr>
          <w:ilvl w:val="0"/>
          <w:numId w:val="4"/>
        </w:numPr>
        <w:tabs>
          <w:tab w:val="left" w:pos="-1440"/>
        </w:tabs>
        <w:spacing w:after="120"/>
        <w:jc w:val="both"/>
        <w:rPr>
          <w:rFonts w:ascii="Times New Roman" w:hAnsi="Times New Roman"/>
          <w:sz w:val="24"/>
        </w:rPr>
      </w:pPr>
      <w:r>
        <w:rPr>
          <w:rFonts w:ascii="Times New Roman" w:hAnsi="Times New Roman"/>
          <w:i/>
          <w:iCs/>
          <w:sz w:val="24"/>
        </w:rPr>
        <w:t xml:space="preserve">Does anything about Value Trust surprise you? Why? How big a factor is the fund, or all of the equity mutual funds, in the stock market today? </w:t>
      </w:r>
    </w:p>
    <w:p w:rsidR="006B1C5D" w:rsidRDefault="00FE4523" w:rsidP="00C20851">
      <w:pPr>
        <w:widowControl/>
        <w:tabs>
          <w:tab w:val="left" w:pos="-1440"/>
        </w:tabs>
        <w:spacing w:after="120"/>
        <w:ind w:left="720" w:hanging="360"/>
        <w:jc w:val="both"/>
        <w:rPr>
          <w:rFonts w:ascii="Times New Roman" w:hAnsi="Times New Roman"/>
          <w:sz w:val="24"/>
        </w:rPr>
      </w:pPr>
      <w:r>
        <w:rPr>
          <w:rFonts w:ascii="Times New Roman" w:hAnsi="Times New Roman"/>
          <w:sz w:val="24"/>
        </w:rPr>
        <w:tab/>
        <w:t>Here the discussion turns to the significant role that large institutional investors play in the equity markets. The bulk of trading takes place among institutions—individuals are not significant in setting equity prices.</w:t>
      </w:r>
    </w:p>
    <w:p w:rsidR="002463B4" w:rsidRDefault="00FE4523" w:rsidP="00C20851">
      <w:pPr>
        <w:keepNext/>
        <w:widowControl/>
        <w:tabs>
          <w:tab w:val="left" w:pos="-1440"/>
        </w:tabs>
        <w:spacing w:after="120"/>
        <w:ind w:left="720" w:hanging="360"/>
        <w:jc w:val="both"/>
        <w:rPr>
          <w:rFonts w:ascii="Times New Roman" w:hAnsi="Times New Roman"/>
          <w:sz w:val="24"/>
        </w:rPr>
      </w:pPr>
      <w:r>
        <w:rPr>
          <w:rFonts w:ascii="Times New Roman" w:hAnsi="Times New Roman"/>
          <w:sz w:val="24"/>
        </w:rPr>
        <w:lastRenderedPageBreak/>
        <w:t>5.</w:t>
      </w:r>
      <w:r>
        <w:rPr>
          <w:rFonts w:ascii="Times New Roman" w:hAnsi="Times New Roman"/>
          <w:sz w:val="24"/>
        </w:rPr>
        <w:tab/>
      </w:r>
      <w:r>
        <w:rPr>
          <w:rFonts w:ascii="Times New Roman" w:hAnsi="Times New Roman"/>
          <w:i/>
          <w:iCs/>
          <w:sz w:val="24"/>
        </w:rPr>
        <w:t>What does it mean to beat the market? How do you define excellent performance?</w:t>
      </w:r>
      <w:r>
        <w:rPr>
          <w:rFonts w:ascii="Times New Roman" w:hAnsi="Times New Roman"/>
          <w:sz w:val="24"/>
        </w:rPr>
        <w:t xml:space="preserve"> </w:t>
      </w:r>
    </w:p>
    <w:p w:rsidR="006B1C5D" w:rsidRDefault="00FE4523" w:rsidP="00C20851">
      <w:pPr>
        <w:widowControl/>
        <w:tabs>
          <w:tab w:val="left" w:pos="-1440"/>
        </w:tabs>
        <w:spacing w:after="120"/>
        <w:ind w:left="720" w:hanging="360"/>
        <w:jc w:val="both"/>
        <w:rPr>
          <w:rFonts w:ascii="Times New Roman" w:hAnsi="Times New Roman"/>
          <w:sz w:val="24"/>
        </w:rPr>
      </w:pPr>
      <w:r>
        <w:rPr>
          <w:rFonts w:ascii="Times New Roman" w:hAnsi="Times New Roman"/>
          <w:sz w:val="24"/>
        </w:rPr>
        <w:tab/>
        <w:t>In this stage of the discussion, the instructor could introduce a notion of the investors’ opportunity cost—the ability to invest in an index fund that aims to match the performance of a broad equity market index. Against this benchmark, students should be nudged to consider the risk-return characteristics of an actively managed fund like Value Trust.</w:t>
      </w:r>
    </w:p>
    <w:p w:rsidR="005A70BC" w:rsidRDefault="00FE4523" w:rsidP="00C20851">
      <w:pPr>
        <w:widowControl/>
        <w:tabs>
          <w:tab w:val="left" w:pos="-1440"/>
        </w:tabs>
        <w:spacing w:after="120"/>
        <w:ind w:left="720" w:hanging="360"/>
        <w:jc w:val="both"/>
        <w:rPr>
          <w:rFonts w:ascii="Times New Roman" w:hAnsi="Times New Roman"/>
          <w:sz w:val="24"/>
        </w:rPr>
      </w:pPr>
      <w:r>
        <w:rPr>
          <w:rFonts w:ascii="Times New Roman" w:hAnsi="Times New Roman"/>
          <w:sz w:val="24"/>
        </w:rPr>
        <w:t>6.</w:t>
      </w:r>
      <w:r>
        <w:rPr>
          <w:rFonts w:ascii="Times New Roman" w:hAnsi="Times New Roman"/>
          <w:sz w:val="24"/>
        </w:rPr>
        <w:tab/>
      </w:r>
      <w:r>
        <w:rPr>
          <w:rFonts w:ascii="Times New Roman" w:hAnsi="Times New Roman"/>
          <w:i/>
          <w:iCs/>
          <w:sz w:val="24"/>
        </w:rPr>
        <w:t>What is Legg Mason, Inc.? What is its relationship to Value Trust? What are Legg Mason’s core competencies?</w:t>
      </w:r>
      <w:r>
        <w:rPr>
          <w:rFonts w:ascii="Times New Roman" w:hAnsi="Times New Roman"/>
          <w:sz w:val="24"/>
        </w:rPr>
        <w:t xml:space="preserve"> </w:t>
      </w:r>
    </w:p>
    <w:p w:rsidR="006B1C5D" w:rsidRDefault="00FE4523" w:rsidP="00C20851">
      <w:pPr>
        <w:widowControl/>
        <w:tabs>
          <w:tab w:val="left" w:pos="-1440"/>
        </w:tabs>
        <w:spacing w:after="120"/>
        <w:ind w:left="720" w:hanging="360"/>
        <w:jc w:val="both"/>
        <w:rPr>
          <w:rFonts w:ascii="Times New Roman" w:hAnsi="Times New Roman"/>
          <w:sz w:val="24"/>
        </w:rPr>
      </w:pPr>
      <w:r>
        <w:rPr>
          <w:rFonts w:ascii="Times New Roman" w:hAnsi="Times New Roman"/>
          <w:sz w:val="24"/>
        </w:rPr>
        <w:tab/>
        <w:t>This segment of the discussion turns to consider the economic justification of mutual funds in a world of efficient markets. The possible justifications include research (that is, the effort to identify pricing inefficiencies), goal-setting, monitoring of managers, and convenience for the investor.</w:t>
      </w:r>
    </w:p>
    <w:p w:rsidR="005A70BC" w:rsidRDefault="00FE4523" w:rsidP="00C20851">
      <w:pPr>
        <w:widowControl/>
        <w:numPr>
          <w:ilvl w:val="0"/>
          <w:numId w:val="5"/>
        </w:numPr>
        <w:tabs>
          <w:tab w:val="left" w:pos="-1440"/>
        </w:tabs>
        <w:spacing w:after="120"/>
        <w:jc w:val="both"/>
        <w:rPr>
          <w:rFonts w:ascii="Times New Roman" w:hAnsi="Times New Roman"/>
          <w:sz w:val="24"/>
        </w:rPr>
      </w:pPr>
      <w:r>
        <w:rPr>
          <w:rFonts w:ascii="Times New Roman" w:hAnsi="Times New Roman"/>
          <w:i/>
          <w:iCs/>
          <w:sz w:val="24"/>
        </w:rPr>
        <w:t xml:space="preserve">Would you invest in Value Trust, as of autumn 2005, given the information in the case? </w:t>
      </w:r>
    </w:p>
    <w:p w:rsidR="006B1C5D" w:rsidRDefault="00FE4523" w:rsidP="00505193">
      <w:pPr>
        <w:widowControl/>
        <w:tabs>
          <w:tab w:val="left" w:pos="-1440"/>
        </w:tabs>
        <w:ind w:left="720" w:hanging="360"/>
        <w:jc w:val="both"/>
        <w:rPr>
          <w:rFonts w:ascii="Times New Roman" w:hAnsi="Times New Roman"/>
          <w:sz w:val="24"/>
        </w:rPr>
      </w:pPr>
      <w:r>
        <w:rPr>
          <w:rFonts w:ascii="Times New Roman" w:hAnsi="Times New Roman"/>
          <w:sz w:val="24"/>
        </w:rPr>
        <w:tab/>
        <w:t>Many students are attracted by the stock-picking skill (or hot hand) of Value Trust’s Bill Miller. Other students will be impressed by the coin-flipping exercise.</w:t>
      </w:r>
    </w:p>
    <w:p w:rsidR="006B1C5D" w:rsidRDefault="007507CE">
      <w:pPr>
        <w:widowControl/>
        <w:jc w:val="both"/>
        <w:rPr>
          <w:rFonts w:ascii="Times New Roman" w:hAnsi="Times New Roman"/>
          <w:sz w:val="24"/>
        </w:rPr>
      </w:pPr>
    </w:p>
    <w:p w:rsidR="006B1C5D" w:rsidRDefault="00FE4523">
      <w:pPr>
        <w:widowControl/>
        <w:ind w:firstLine="720"/>
        <w:jc w:val="both"/>
        <w:rPr>
          <w:rFonts w:ascii="Times New Roman" w:hAnsi="Times New Roman"/>
          <w:sz w:val="24"/>
        </w:rPr>
      </w:pPr>
      <w:r>
        <w:rPr>
          <w:rFonts w:ascii="Times New Roman" w:hAnsi="Times New Roman"/>
          <w:sz w:val="24"/>
        </w:rPr>
        <w:t>The instructor could close the discussion with a vote on the investment recommendation, and then discuss the performance of Bill Miller and Value Trust since the date of the case. The instructor could use the update as a springboard for closing comments on capital-market efficiency. Web sites for Legg Mason and Morningstar are highly recommended as sources of updated information. See http://www.leggmason.com and http://www.mfb.morningstar.com.</w:t>
      </w:r>
    </w:p>
    <w:p w:rsidR="006B1C5D" w:rsidRDefault="007507CE">
      <w:pPr>
        <w:widowControl/>
        <w:jc w:val="both"/>
        <w:rPr>
          <w:rFonts w:ascii="Times New Roman" w:hAnsi="Times New Roman"/>
          <w:sz w:val="24"/>
        </w:rPr>
      </w:pPr>
    </w:p>
    <w:p w:rsidR="006B1C5D" w:rsidRDefault="007507CE">
      <w:pPr>
        <w:widowControl/>
        <w:jc w:val="both"/>
        <w:rPr>
          <w:rFonts w:ascii="Times New Roman" w:hAnsi="Times New Roman"/>
          <w:sz w:val="24"/>
        </w:rPr>
      </w:pPr>
    </w:p>
    <w:p w:rsidR="006B1C5D" w:rsidRDefault="00FE4523">
      <w:pPr>
        <w:widowControl/>
        <w:jc w:val="both"/>
        <w:rPr>
          <w:rFonts w:ascii="Times New Roman" w:hAnsi="Times New Roman"/>
          <w:sz w:val="24"/>
        </w:rPr>
      </w:pPr>
      <w:r>
        <w:rPr>
          <w:rFonts w:ascii="Times New Roman" w:hAnsi="Times New Roman"/>
          <w:b/>
          <w:bCs/>
          <w:sz w:val="24"/>
        </w:rPr>
        <w:t>Case Analysis</w:t>
      </w:r>
    </w:p>
    <w:p w:rsidR="006B1C5D" w:rsidRDefault="007507CE">
      <w:pPr>
        <w:widowControl/>
        <w:jc w:val="both"/>
        <w:rPr>
          <w:rFonts w:ascii="Times New Roman" w:hAnsi="Times New Roman"/>
          <w:sz w:val="24"/>
        </w:rPr>
      </w:pPr>
    </w:p>
    <w:p w:rsidR="006B1C5D" w:rsidRDefault="00FE4523">
      <w:pPr>
        <w:widowControl/>
        <w:ind w:firstLine="720"/>
        <w:jc w:val="both"/>
        <w:rPr>
          <w:rFonts w:ascii="Times New Roman" w:hAnsi="Times New Roman"/>
          <w:sz w:val="24"/>
        </w:rPr>
      </w:pPr>
      <w:r>
        <w:rPr>
          <w:rFonts w:ascii="Times New Roman" w:hAnsi="Times New Roman"/>
          <w:sz w:val="24"/>
        </w:rPr>
        <w:t>This note assumes that the instructor is familiar with the efficient-markets hypothesis and the academic research surrounding it. The discussion that follows will focus on other teaching opportunities in the case discussion.</w:t>
      </w:r>
    </w:p>
    <w:p w:rsidR="006B1C5D" w:rsidRDefault="007507CE" w:rsidP="007138D7">
      <w:pPr>
        <w:widowControl/>
        <w:jc w:val="both"/>
        <w:rPr>
          <w:rFonts w:ascii="Times New Roman" w:hAnsi="Times New Roman"/>
          <w:sz w:val="24"/>
        </w:rPr>
      </w:pPr>
    </w:p>
    <w:p w:rsidR="006B1C5D" w:rsidRDefault="00FE4523" w:rsidP="007138D7">
      <w:pPr>
        <w:widowControl/>
        <w:ind w:firstLine="720"/>
        <w:jc w:val="both"/>
        <w:rPr>
          <w:rFonts w:ascii="Times New Roman" w:hAnsi="Times New Roman"/>
          <w:sz w:val="24"/>
        </w:rPr>
      </w:pPr>
      <w:r>
        <w:rPr>
          <w:rFonts w:ascii="Times New Roman" w:hAnsi="Times New Roman"/>
          <w:b/>
          <w:bCs/>
          <w:sz w:val="24"/>
        </w:rPr>
        <w:t xml:space="preserve">Large institutional investors and the structure of </w:t>
      </w:r>
      <w:smartTag w:uri="urn:schemas-microsoft-com:office:smarttags" w:element="place">
        <w:smartTag w:uri="urn:schemas-microsoft-com:office:smarttags" w:element="country-region">
          <w:r>
            <w:rPr>
              <w:rFonts w:ascii="Times New Roman" w:hAnsi="Times New Roman"/>
              <w:b/>
              <w:bCs/>
              <w:sz w:val="24"/>
            </w:rPr>
            <w:t>U.S.</w:t>
          </w:r>
        </w:smartTag>
      </w:smartTag>
      <w:r>
        <w:rPr>
          <w:rFonts w:ascii="Times New Roman" w:hAnsi="Times New Roman"/>
          <w:b/>
          <w:bCs/>
          <w:sz w:val="24"/>
        </w:rPr>
        <w:t xml:space="preserve"> capital markets</w:t>
      </w:r>
    </w:p>
    <w:p w:rsidR="007138D7" w:rsidRDefault="007507CE" w:rsidP="007138D7">
      <w:pPr>
        <w:widowControl/>
        <w:ind w:firstLine="720"/>
        <w:jc w:val="both"/>
        <w:rPr>
          <w:rFonts w:ascii="Times New Roman" w:hAnsi="Times New Roman"/>
          <w:sz w:val="24"/>
        </w:rPr>
      </w:pPr>
    </w:p>
    <w:p w:rsidR="00367945" w:rsidRDefault="005342D0" w:rsidP="007138D7">
      <w:pPr>
        <w:widowControl/>
        <w:ind w:firstLine="720"/>
        <w:jc w:val="both"/>
        <w:rPr>
          <w:rFonts w:ascii="Times New Roman" w:hAnsi="Times New Roman"/>
          <w:sz w:val="24"/>
        </w:rPr>
      </w:pPr>
      <w:r w:rsidRPr="005342D0">
        <w:rPr>
          <w:rFonts w:ascii="Times New Roman" w:hAnsi="Times New Roman"/>
          <w:noProof/>
        </w:rPr>
        <w:pict>
          <v:shapetype id="_x0000_t202" coordsize="21600,21600" o:spt="202" path="m,l,21600r21600,l21600,xe">
            <v:stroke joinstyle="miter"/>
            <v:path gradientshapeok="t" o:connecttype="rect"/>
          </v:shapetype>
          <v:shape id="Text Box 2" o:spid="_x0000_s1026" type="#_x0000_t202" style="position:absolute;left:0;text-align:left;margin-left:394.05pt;margin-top:2.25pt;width:1in;height:4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">
            <v:textbox>
              <w:txbxContent>
                <w:p w:rsidR="00971F71" w:rsidRPr="00E1399B" w:rsidRDefault="00FE4523">
                  <w:pPr>
                    <w:jc w:val="center"/>
                    <w:rPr>
                      <w:rFonts w:ascii="Times New Roman" w:hAnsi="Times New Roman"/>
                      <w:b/>
                      <w:bCs/>
                    </w:rPr>
                  </w:pPr>
                  <w:r w:rsidRPr="00E1399B">
                    <w:rPr>
                      <w:rFonts w:ascii="Times New Roman" w:hAnsi="Times New Roman"/>
                      <w:b/>
                      <w:bCs/>
                    </w:rPr>
                    <w:t>Discussion questions 2, 3, &amp; 4</w:t>
                  </w:r>
                </w:p>
              </w:txbxContent>
            </v:textbox>
            <w10:wrap type="square"/>
          </v:shape>
        </w:pict>
      </w:r>
      <w:r w:rsidR="00FE4523">
        <w:rPr>
          <w:rFonts w:ascii="Times New Roman" w:hAnsi="Times New Roman"/>
          <w:sz w:val="24"/>
        </w:rPr>
        <w:t xml:space="preserve">An important objective of the case is to introduce the novice to the structure of the </w:t>
      </w:r>
      <w:smartTag w:uri="urn:schemas-microsoft-com:office:smarttags" w:element="place">
        <w:smartTag w:uri="urn:schemas-microsoft-com:office:smarttags" w:element="country-region">
          <w:r w:rsidR="00FE4523">
            <w:rPr>
              <w:rFonts w:ascii="Times New Roman" w:hAnsi="Times New Roman"/>
              <w:sz w:val="24"/>
            </w:rPr>
            <w:t>U.S.</w:t>
          </w:r>
        </w:smartTag>
      </w:smartTag>
      <w:r w:rsidR="00FE4523">
        <w:rPr>
          <w:rFonts w:ascii="Times New Roman" w:hAnsi="Times New Roman"/>
          <w:sz w:val="24"/>
        </w:rPr>
        <w:t xml:space="preserve"> capital markets. Later, this foundation is useful for the student when he or she encounters concepts founded on capital-market efficiency, investor rationality, and perfect competition. The case conveys the role of arbitrage driven by huge volumes of money (managed by institutional investors) that set prices in the markets.</w:t>
      </w:r>
    </w:p>
    <w:p w:rsidR="00D9308D" w:rsidRDefault="007507CE" w:rsidP="007138D7">
      <w:pPr>
        <w:pStyle w:val="BodyTextIndent"/>
      </w:pPr>
    </w:p>
    <w:p w:rsidR="006B1C5D" w:rsidRDefault="00FE4523" w:rsidP="007138D7">
      <w:pPr>
        <w:pStyle w:val="BodyTextIndent"/>
      </w:pPr>
      <w:r>
        <w:t xml:space="preserve">Simple demographics are an important descriptive element. The capital market can be segmented into the stock, bond, and money markets. Within the stock market, there are major segments by type of player: pension funds, mutual funds, hedge funds, and individuals. The mutual-fund segment, in turn, can be broken down by investment objective: growth, income, etc. </w:t>
      </w:r>
      <w:r>
        <w:lastRenderedPageBreak/>
        <w:t>The magnitude of the market (in terms of dollars and people) and the heterogeneity of investors underscore the difficulty of achieving superior performance</w:t>
      </w:r>
      <w:r w:rsidRPr="00BF1687">
        <w:t xml:space="preserve"> </w:t>
      </w:r>
      <w:r>
        <w:t>consistently.</w:t>
      </w:r>
    </w:p>
    <w:p w:rsidR="007138D7" w:rsidRDefault="007507CE" w:rsidP="007138D7">
      <w:pPr>
        <w:widowControl/>
        <w:ind w:firstLine="720"/>
        <w:jc w:val="both"/>
        <w:rPr>
          <w:rFonts w:ascii="Times New Roman" w:hAnsi="Times New Roman"/>
          <w:sz w:val="24"/>
        </w:rPr>
      </w:pPr>
    </w:p>
    <w:p w:rsidR="002625DD" w:rsidRDefault="00FE4523" w:rsidP="007138D7">
      <w:pPr>
        <w:widowControl/>
        <w:ind w:firstLine="720"/>
        <w:jc w:val="both"/>
        <w:rPr>
          <w:rFonts w:ascii="Times New Roman" w:hAnsi="Times New Roman"/>
          <w:sz w:val="24"/>
        </w:rPr>
      </w:pPr>
      <w:r>
        <w:rPr>
          <w:rFonts w:ascii="Times New Roman" w:hAnsi="Times New Roman"/>
          <w:sz w:val="24"/>
        </w:rPr>
        <w:t>The case indicates several important trends in the capital markets:</w:t>
      </w:r>
    </w:p>
    <w:p w:rsidR="007138D7" w:rsidRDefault="007507CE" w:rsidP="007138D7">
      <w:pPr>
        <w:widowControl/>
        <w:ind w:firstLine="720"/>
        <w:jc w:val="both"/>
        <w:rPr>
          <w:rFonts w:ascii="Times New Roman" w:hAnsi="Times New Roman"/>
          <w:sz w:val="24"/>
        </w:rPr>
      </w:pPr>
    </w:p>
    <w:p w:rsidR="002625DD" w:rsidRPr="005C54F6" w:rsidRDefault="00FE4523" w:rsidP="007138D7">
      <w:pPr>
        <w:widowControl/>
        <w:numPr>
          <w:ilvl w:val="0"/>
          <w:numId w:val="20"/>
        </w:numPr>
        <w:spacing w:after="120"/>
        <w:jc w:val="both"/>
        <w:rPr>
          <w:rFonts w:ascii="Times New Roman" w:hAnsi="Times New Roman"/>
          <w:sz w:val="24"/>
        </w:rPr>
      </w:pPr>
      <w:r>
        <w:rPr>
          <w:rFonts w:ascii="Times New Roman" w:hAnsi="Times New Roman"/>
          <w:sz w:val="24"/>
        </w:rPr>
        <w:t xml:space="preserve">An </w:t>
      </w:r>
      <w:r w:rsidRPr="005C54F6">
        <w:rPr>
          <w:rFonts w:ascii="Times New Roman" w:hAnsi="Times New Roman"/>
          <w:sz w:val="24"/>
        </w:rPr>
        <w:t>11</w:t>
      </w:r>
      <w:r>
        <w:rPr>
          <w:rFonts w:ascii="Times New Roman" w:hAnsi="Times New Roman"/>
          <w:sz w:val="24"/>
        </w:rPr>
        <w:t>%</w:t>
      </w:r>
      <w:r w:rsidRPr="005C54F6">
        <w:rPr>
          <w:rFonts w:ascii="Times New Roman" w:hAnsi="Times New Roman"/>
          <w:sz w:val="24"/>
        </w:rPr>
        <w:t xml:space="preserve"> compound average growth rate in dollars under management by all mutual funds</w:t>
      </w:r>
      <w:r>
        <w:rPr>
          <w:rFonts w:ascii="Times New Roman" w:hAnsi="Times New Roman"/>
          <w:sz w:val="24"/>
        </w:rPr>
        <w:t xml:space="preserve"> between 1995 and 2005.</w:t>
      </w:r>
    </w:p>
    <w:p w:rsidR="002625DD" w:rsidRPr="005C54F6" w:rsidRDefault="00FE4523" w:rsidP="007138D7">
      <w:pPr>
        <w:widowControl/>
        <w:numPr>
          <w:ilvl w:val="0"/>
          <w:numId w:val="20"/>
        </w:numPr>
        <w:spacing w:after="120"/>
        <w:jc w:val="both"/>
        <w:rPr>
          <w:rFonts w:ascii="Times New Roman" w:hAnsi="Times New Roman"/>
          <w:sz w:val="24"/>
        </w:rPr>
      </w:pPr>
      <w:r w:rsidRPr="005C54F6">
        <w:rPr>
          <w:rFonts w:ascii="Times New Roman" w:hAnsi="Times New Roman"/>
          <w:sz w:val="24"/>
        </w:rPr>
        <w:t>9</w:t>
      </w:r>
      <w:r>
        <w:rPr>
          <w:rFonts w:ascii="Times New Roman" w:hAnsi="Times New Roman"/>
          <w:sz w:val="24"/>
        </w:rPr>
        <w:t>%</w:t>
      </w:r>
      <w:r w:rsidRPr="005C54F6">
        <w:rPr>
          <w:rFonts w:ascii="Times New Roman" w:hAnsi="Times New Roman"/>
          <w:sz w:val="24"/>
        </w:rPr>
        <w:t xml:space="preserve"> compound average growth</w:t>
      </w:r>
      <w:r>
        <w:rPr>
          <w:rFonts w:ascii="Times New Roman" w:hAnsi="Times New Roman"/>
          <w:sz w:val="24"/>
        </w:rPr>
        <w:t xml:space="preserve"> rate in number of mutual funds.</w:t>
      </w:r>
    </w:p>
    <w:p w:rsidR="002625DD" w:rsidRPr="00EE4022" w:rsidRDefault="00FE4523" w:rsidP="007138D7">
      <w:pPr>
        <w:widowControl/>
        <w:numPr>
          <w:ilvl w:val="0"/>
          <w:numId w:val="20"/>
        </w:numPr>
        <w:spacing w:after="120"/>
        <w:jc w:val="both"/>
        <w:rPr>
          <w:rFonts w:ascii="Times New Roman" w:hAnsi="Times New Roman"/>
          <w:sz w:val="24"/>
        </w:rPr>
      </w:pPr>
      <w:r w:rsidRPr="00EE4022">
        <w:rPr>
          <w:rFonts w:ascii="Times New Roman" w:hAnsi="Times New Roman"/>
          <w:sz w:val="24"/>
        </w:rPr>
        <w:t>20</w:t>
      </w:r>
      <w:r>
        <w:rPr>
          <w:rFonts w:ascii="Times New Roman" w:hAnsi="Times New Roman"/>
          <w:sz w:val="24"/>
        </w:rPr>
        <w:t>%</w:t>
      </w:r>
      <w:r w:rsidRPr="00EE4022">
        <w:rPr>
          <w:rFonts w:ascii="Times New Roman" w:hAnsi="Times New Roman"/>
          <w:sz w:val="24"/>
        </w:rPr>
        <w:t xml:space="preserve"> of the outstanding stock </w:t>
      </w:r>
      <w:r>
        <w:rPr>
          <w:rFonts w:ascii="Times New Roman" w:hAnsi="Times New Roman"/>
          <w:sz w:val="24"/>
        </w:rPr>
        <w:t>in</w:t>
      </w:r>
      <w:r w:rsidRPr="00EE4022">
        <w:rPr>
          <w:rFonts w:ascii="Times New Roman" w:hAnsi="Times New Roman"/>
          <w:sz w:val="24"/>
        </w:rPr>
        <w:t xml:space="preserve"> all U.S. companies was owned by mutual funds</w:t>
      </w:r>
      <w:r>
        <w:rPr>
          <w:rFonts w:ascii="Times New Roman" w:hAnsi="Times New Roman"/>
          <w:sz w:val="24"/>
        </w:rPr>
        <w:t>.</w:t>
      </w:r>
    </w:p>
    <w:p w:rsidR="002625DD" w:rsidRPr="002625DD" w:rsidRDefault="00FE4523" w:rsidP="007138D7">
      <w:pPr>
        <w:widowControl/>
        <w:numPr>
          <w:ilvl w:val="0"/>
          <w:numId w:val="20"/>
        </w:numPr>
        <w:jc w:val="both"/>
        <w:rPr>
          <w:rFonts w:ascii="Times New Roman" w:hAnsi="Times New Roman"/>
          <w:sz w:val="24"/>
        </w:rPr>
      </w:pPr>
      <w:r w:rsidRPr="00EE4022">
        <w:rPr>
          <w:rFonts w:ascii="Times New Roman" w:hAnsi="Times New Roman"/>
          <w:sz w:val="24"/>
        </w:rPr>
        <w:t xml:space="preserve">Domination of trading by lead steers, </w:t>
      </w:r>
      <w:r>
        <w:rPr>
          <w:rFonts w:ascii="Times New Roman" w:hAnsi="Times New Roman"/>
          <w:sz w:val="24"/>
        </w:rPr>
        <w:t xml:space="preserve">which is reflected in the trading characteristics of those institutional investors, such as </w:t>
      </w:r>
      <w:r w:rsidRPr="00EE4022">
        <w:rPr>
          <w:rFonts w:ascii="Times New Roman" w:hAnsi="Times New Roman"/>
          <w:sz w:val="24"/>
        </w:rPr>
        <w:t>higher trading volume</w:t>
      </w:r>
      <w:r>
        <w:rPr>
          <w:rFonts w:ascii="Times New Roman" w:hAnsi="Times New Roman"/>
          <w:sz w:val="24"/>
        </w:rPr>
        <w:t>s</w:t>
      </w:r>
      <w:r w:rsidRPr="00EE4022">
        <w:rPr>
          <w:rFonts w:ascii="Times New Roman" w:hAnsi="Times New Roman"/>
          <w:sz w:val="24"/>
        </w:rPr>
        <w:t>, bigger size of trades, and block trading.</w:t>
      </w:r>
    </w:p>
    <w:p w:rsidR="007138D7" w:rsidRDefault="007507CE" w:rsidP="007138D7">
      <w:pPr>
        <w:widowControl/>
        <w:ind w:firstLine="720"/>
        <w:jc w:val="both"/>
        <w:rPr>
          <w:rFonts w:ascii="Times New Roman" w:hAnsi="Times New Roman"/>
          <w:sz w:val="24"/>
        </w:rPr>
      </w:pPr>
      <w:bookmarkStart w:id="1" w:name="QuickMark"/>
      <w:bookmarkEnd w:id="1"/>
    </w:p>
    <w:p w:rsidR="006B1C5D" w:rsidRDefault="00FE4523" w:rsidP="007138D7">
      <w:pPr>
        <w:widowControl/>
        <w:ind w:firstLine="720"/>
        <w:jc w:val="both"/>
        <w:rPr>
          <w:rFonts w:ascii="Times New Roman" w:hAnsi="Times New Roman"/>
          <w:sz w:val="24"/>
        </w:rPr>
      </w:pPr>
      <w:r>
        <w:rPr>
          <w:rFonts w:ascii="Times New Roman" w:hAnsi="Times New Roman"/>
          <w:sz w:val="24"/>
        </w:rPr>
        <w:t>Increasing liquidity in the market, increasing investor demand for mutual funds, segmentation of the market by mutual funds, switching among funds by investors, increasing volatility, and increasing attempts to “time” the swings in the market—many of those are believed to be indicators of “hot money” in the stock market.</w:t>
      </w:r>
    </w:p>
    <w:p w:rsidR="006B1C5D" w:rsidRDefault="007507CE" w:rsidP="007138D7">
      <w:pPr>
        <w:widowControl/>
        <w:jc w:val="both"/>
        <w:rPr>
          <w:rFonts w:ascii="Times New Roman" w:hAnsi="Times New Roman"/>
          <w:sz w:val="24"/>
        </w:rPr>
      </w:pPr>
    </w:p>
    <w:p w:rsidR="006B1C5D" w:rsidRDefault="00FE4523" w:rsidP="007138D7">
      <w:pPr>
        <w:widowControl/>
        <w:ind w:firstLine="720"/>
        <w:jc w:val="both"/>
        <w:rPr>
          <w:rFonts w:ascii="Times New Roman" w:hAnsi="Times New Roman"/>
          <w:sz w:val="24"/>
        </w:rPr>
      </w:pPr>
      <w:r>
        <w:rPr>
          <w:rFonts w:ascii="Times New Roman" w:hAnsi="Times New Roman"/>
          <w:sz w:val="24"/>
        </w:rPr>
        <w:t>Another important descriptive element is recent capital-market history, especially the stock market bubble of the late 1990s and early 2000s, and the market crash of 1987. Here the novice confronts the dynamic nature of the market and the essential challenge to investors posed by changing conditions. Those conditions can motivate a discussion of market timing and technical analysis as investment strategies, and the relative significance of the basic buy-and-hold strategy.</w:t>
      </w:r>
    </w:p>
    <w:p w:rsidR="006B1C5D" w:rsidRDefault="007507CE" w:rsidP="007138D7">
      <w:pPr>
        <w:widowControl/>
        <w:jc w:val="both"/>
        <w:rPr>
          <w:rFonts w:ascii="Times New Roman" w:hAnsi="Times New Roman"/>
          <w:sz w:val="24"/>
        </w:rPr>
      </w:pPr>
    </w:p>
    <w:p w:rsidR="00BF1687" w:rsidRDefault="00FE4523" w:rsidP="007138D7">
      <w:pPr>
        <w:widowControl/>
        <w:ind w:firstLine="720"/>
        <w:jc w:val="both"/>
        <w:rPr>
          <w:rFonts w:ascii="Times New Roman" w:hAnsi="Times New Roman"/>
          <w:sz w:val="24"/>
        </w:rPr>
      </w:pPr>
      <w:r>
        <w:rPr>
          <w:rFonts w:ascii="Times New Roman" w:hAnsi="Times New Roman"/>
          <w:sz w:val="24"/>
        </w:rPr>
        <w:t>A third descriptive element concerns the structure of the mutual fund management industry itself. One could characterize money management as a cottage industry—thousands of small firms and relatively easy entry—but such a view is misleading. It ignores the huge barriers that block entry into the group of large mutual-fund managers, including:</w:t>
      </w:r>
    </w:p>
    <w:p w:rsidR="00BF1687" w:rsidRDefault="007507CE" w:rsidP="00BF1687">
      <w:pPr>
        <w:widowControl/>
        <w:ind w:firstLine="720"/>
        <w:jc w:val="both"/>
        <w:rPr>
          <w:rFonts w:ascii="Times New Roman" w:hAnsi="Times New Roman"/>
          <w:sz w:val="24"/>
        </w:rPr>
      </w:pPr>
    </w:p>
    <w:p w:rsidR="00BF1687" w:rsidRDefault="00FE4523" w:rsidP="00D525B0">
      <w:pPr>
        <w:widowControl/>
        <w:numPr>
          <w:ilvl w:val="0"/>
          <w:numId w:val="23"/>
        </w:numPr>
        <w:spacing w:after="120"/>
        <w:jc w:val="both"/>
        <w:rPr>
          <w:rFonts w:ascii="Times New Roman" w:hAnsi="Times New Roman"/>
          <w:sz w:val="24"/>
        </w:rPr>
      </w:pPr>
      <w:r>
        <w:rPr>
          <w:rFonts w:ascii="Times New Roman" w:hAnsi="Times New Roman"/>
          <w:sz w:val="24"/>
        </w:rPr>
        <w:t>Reputation (past success)</w:t>
      </w:r>
    </w:p>
    <w:p w:rsidR="00BF1687" w:rsidRDefault="00FE4523" w:rsidP="00D525B0">
      <w:pPr>
        <w:widowControl/>
        <w:numPr>
          <w:ilvl w:val="0"/>
          <w:numId w:val="23"/>
        </w:numPr>
        <w:spacing w:after="120"/>
        <w:jc w:val="both"/>
        <w:rPr>
          <w:rFonts w:ascii="Times New Roman" w:hAnsi="Times New Roman"/>
          <w:sz w:val="24"/>
        </w:rPr>
      </w:pPr>
      <w:r>
        <w:rPr>
          <w:rFonts w:ascii="Times New Roman" w:hAnsi="Times New Roman"/>
          <w:sz w:val="24"/>
        </w:rPr>
        <w:t>Investment expertise</w:t>
      </w:r>
    </w:p>
    <w:p w:rsidR="00BF1687" w:rsidRDefault="00FE4523" w:rsidP="00D525B0">
      <w:pPr>
        <w:widowControl/>
        <w:numPr>
          <w:ilvl w:val="0"/>
          <w:numId w:val="23"/>
        </w:numPr>
        <w:spacing w:after="120"/>
        <w:jc w:val="both"/>
        <w:rPr>
          <w:rFonts w:ascii="Times New Roman" w:hAnsi="Times New Roman"/>
          <w:sz w:val="24"/>
        </w:rPr>
      </w:pPr>
      <w:r>
        <w:rPr>
          <w:rFonts w:ascii="Times New Roman" w:hAnsi="Times New Roman"/>
          <w:sz w:val="24"/>
        </w:rPr>
        <w:t>Economies of scale in administration, trading, and research</w:t>
      </w:r>
    </w:p>
    <w:p w:rsidR="00BF1687" w:rsidRDefault="00FE4523" w:rsidP="00BF1687">
      <w:pPr>
        <w:widowControl/>
        <w:numPr>
          <w:ilvl w:val="0"/>
          <w:numId w:val="23"/>
        </w:numPr>
        <w:jc w:val="both"/>
        <w:rPr>
          <w:rFonts w:ascii="Times New Roman" w:hAnsi="Times New Roman"/>
          <w:sz w:val="24"/>
        </w:rPr>
      </w:pPr>
      <w:r>
        <w:rPr>
          <w:rFonts w:ascii="Times New Roman" w:hAnsi="Times New Roman"/>
          <w:sz w:val="24"/>
        </w:rPr>
        <w:t>Some skill in market segmentation of investors.</w:t>
      </w:r>
    </w:p>
    <w:p w:rsidR="00BF1687" w:rsidRDefault="007507CE" w:rsidP="00BF1687">
      <w:pPr>
        <w:widowControl/>
        <w:jc w:val="both"/>
        <w:rPr>
          <w:rFonts w:ascii="Times New Roman" w:hAnsi="Times New Roman"/>
          <w:sz w:val="24"/>
        </w:rPr>
      </w:pPr>
    </w:p>
    <w:p w:rsidR="00D525B0" w:rsidRDefault="00FE4523">
      <w:pPr>
        <w:widowControl/>
        <w:jc w:val="both"/>
        <w:rPr>
          <w:rFonts w:ascii="Times New Roman" w:hAnsi="Times New Roman"/>
          <w:sz w:val="24"/>
        </w:rPr>
      </w:pPr>
      <w:r w:rsidRPr="00F05F13">
        <w:rPr>
          <w:rFonts w:ascii="Times New Roman" w:hAnsi="Times New Roman"/>
          <w:sz w:val="24"/>
        </w:rPr>
        <w:t>Despite those barriers, sustaining a comparative advantage in the competition for the management of investors’ funds remains difficult. Key success factors are high-quality research and trading talent.</w:t>
      </w:r>
    </w:p>
    <w:p w:rsidR="00D9308D" w:rsidRDefault="007507CE" w:rsidP="007138D7">
      <w:pPr>
        <w:widowControl/>
        <w:ind w:firstLine="720"/>
        <w:jc w:val="both"/>
        <w:rPr>
          <w:rFonts w:ascii="Times New Roman" w:hAnsi="Times New Roman"/>
          <w:sz w:val="24"/>
        </w:rPr>
      </w:pPr>
    </w:p>
    <w:p w:rsidR="007B545D" w:rsidRDefault="00FE4523" w:rsidP="007138D7">
      <w:pPr>
        <w:widowControl/>
        <w:ind w:firstLine="720"/>
        <w:jc w:val="both"/>
        <w:rPr>
          <w:rFonts w:ascii="Times New Roman" w:hAnsi="Times New Roman"/>
          <w:sz w:val="24"/>
        </w:rPr>
      </w:pPr>
      <w:r>
        <w:rPr>
          <w:rFonts w:ascii="Times New Roman" w:hAnsi="Times New Roman"/>
          <w:b/>
          <w:bCs/>
          <w:sz w:val="24"/>
        </w:rPr>
        <w:br w:type="page"/>
      </w:r>
      <w:r>
        <w:rPr>
          <w:rFonts w:ascii="Times New Roman" w:hAnsi="Times New Roman"/>
          <w:b/>
          <w:bCs/>
          <w:sz w:val="24"/>
        </w:rPr>
        <w:lastRenderedPageBreak/>
        <w:t>Miller’s strategy and performance: the measurement issue</w:t>
      </w:r>
    </w:p>
    <w:p w:rsidR="007B545D" w:rsidRDefault="007507CE" w:rsidP="007138D7">
      <w:pPr>
        <w:ind w:firstLine="720"/>
        <w:jc w:val="both"/>
        <w:rPr>
          <w:rFonts w:ascii="Times New Roman" w:hAnsi="Times New Roman"/>
          <w:sz w:val="24"/>
        </w:rPr>
      </w:pPr>
    </w:p>
    <w:p w:rsidR="00BE3A17" w:rsidRPr="00E1399B" w:rsidRDefault="00FE4523" w:rsidP="00D9308D">
      <w:pPr>
        <w:pStyle w:val="BodyText"/>
        <w:framePr w:w="1368" w:h="605" w:hRule="exact" w:hSpace="245" w:vSpace="130" w:wrap="around" w:x="9317" w:yAlign="inline"/>
        <w:widowControl/>
        <w:rPr>
          <w:sz w:val="20"/>
          <w:szCs w:val="20"/>
        </w:rPr>
      </w:pPr>
      <w:r w:rsidRPr="00E1399B">
        <w:rPr>
          <w:sz w:val="20"/>
          <w:szCs w:val="20"/>
        </w:rPr>
        <w:t>Discussion question 5</w:t>
      </w:r>
    </w:p>
    <w:p w:rsidR="004A14FF" w:rsidRDefault="00FE4523" w:rsidP="007138D7">
      <w:pPr>
        <w:ind w:firstLine="720"/>
        <w:jc w:val="both"/>
        <w:rPr>
          <w:rFonts w:ascii="Times New Roman" w:hAnsi="Times New Roman"/>
          <w:sz w:val="24"/>
        </w:rPr>
      </w:pPr>
      <w:r w:rsidRPr="004A14FF">
        <w:rPr>
          <w:rFonts w:ascii="Times New Roman" w:hAnsi="Times New Roman"/>
          <w:sz w:val="24"/>
        </w:rPr>
        <w:t xml:space="preserve">The case relates </w:t>
      </w:r>
      <w:r>
        <w:rPr>
          <w:rFonts w:ascii="Times New Roman" w:hAnsi="Times New Roman"/>
          <w:sz w:val="24"/>
        </w:rPr>
        <w:t xml:space="preserve">the </w:t>
      </w:r>
      <w:r w:rsidRPr="004A14FF">
        <w:rPr>
          <w:rFonts w:ascii="Times New Roman" w:hAnsi="Times New Roman"/>
          <w:sz w:val="24"/>
        </w:rPr>
        <w:t>elements of Miller’s management approach:</w:t>
      </w:r>
    </w:p>
    <w:p w:rsidR="004A14FF" w:rsidRDefault="007507CE" w:rsidP="007138D7">
      <w:pPr>
        <w:ind w:firstLine="720"/>
        <w:jc w:val="both"/>
        <w:rPr>
          <w:rFonts w:ascii="Times New Roman" w:hAnsi="Times New Roman"/>
          <w:sz w:val="24"/>
        </w:rPr>
      </w:pPr>
    </w:p>
    <w:p w:rsidR="004A14FF" w:rsidRDefault="00FE4523" w:rsidP="004A14FF">
      <w:pPr>
        <w:numPr>
          <w:ilvl w:val="0"/>
          <w:numId w:val="24"/>
        </w:numPr>
        <w:spacing w:after="120"/>
        <w:jc w:val="both"/>
        <w:rPr>
          <w:rFonts w:ascii="Times New Roman" w:hAnsi="Times New Roman"/>
          <w:sz w:val="24"/>
        </w:rPr>
      </w:pPr>
      <w:r>
        <w:rPr>
          <w:rFonts w:ascii="Times New Roman" w:hAnsi="Times New Roman"/>
          <w:sz w:val="24"/>
        </w:rPr>
        <w:t>L</w:t>
      </w:r>
      <w:r w:rsidRPr="004A14FF">
        <w:rPr>
          <w:rFonts w:ascii="Times New Roman" w:hAnsi="Times New Roman"/>
          <w:sz w:val="24"/>
        </w:rPr>
        <w:t>owest average cost wins</w:t>
      </w:r>
      <w:r>
        <w:rPr>
          <w:rFonts w:ascii="Times New Roman" w:hAnsi="Times New Roman"/>
          <w:sz w:val="24"/>
        </w:rPr>
        <w:t>. I</w:t>
      </w:r>
      <w:r w:rsidRPr="004A14FF">
        <w:rPr>
          <w:rFonts w:ascii="Times New Roman" w:hAnsi="Times New Roman"/>
          <w:sz w:val="24"/>
        </w:rPr>
        <w:t xml:space="preserve">f </w:t>
      </w:r>
      <w:r>
        <w:rPr>
          <w:rFonts w:ascii="Times New Roman" w:hAnsi="Times New Roman"/>
          <w:sz w:val="24"/>
        </w:rPr>
        <w:t xml:space="preserve">the </w:t>
      </w:r>
      <w:r w:rsidRPr="004A14FF">
        <w:rPr>
          <w:rFonts w:ascii="Times New Roman" w:hAnsi="Times New Roman"/>
          <w:sz w:val="24"/>
        </w:rPr>
        <w:t xml:space="preserve">fundamentals are good, </w:t>
      </w:r>
      <w:r>
        <w:rPr>
          <w:rFonts w:ascii="Times New Roman" w:hAnsi="Times New Roman"/>
          <w:sz w:val="24"/>
        </w:rPr>
        <w:t xml:space="preserve">do not be </w:t>
      </w:r>
      <w:r w:rsidRPr="004A14FF">
        <w:rPr>
          <w:rFonts w:ascii="Times New Roman" w:hAnsi="Times New Roman"/>
          <w:sz w:val="24"/>
        </w:rPr>
        <w:t>afraid to buy a stock on its way down</w:t>
      </w:r>
      <w:r>
        <w:rPr>
          <w:rFonts w:ascii="Times New Roman" w:hAnsi="Times New Roman"/>
          <w:sz w:val="24"/>
        </w:rPr>
        <w:t>.</w:t>
      </w:r>
    </w:p>
    <w:p w:rsidR="004A14FF" w:rsidRDefault="00FE4523" w:rsidP="004A14FF">
      <w:pPr>
        <w:numPr>
          <w:ilvl w:val="0"/>
          <w:numId w:val="24"/>
        </w:numPr>
        <w:spacing w:after="120"/>
        <w:jc w:val="both"/>
        <w:rPr>
          <w:rFonts w:ascii="Times New Roman" w:hAnsi="Times New Roman"/>
          <w:sz w:val="24"/>
        </w:rPr>
      </w:pPr>
      <w:r>
        <w:rPr>
          <w:rFonts w:ascii="Times New Roman" w:hAnsi="Times New Roman"/>
          <w:sz w:val="24"/>
        </w:rPr>
        <w:t>P</w:t>
      </w:r>
      <w:r w:rsidRPr="004A14FF">
        <w:rPr>
          <w:rFonts w:ascii="Times New Roman" w:hAnsi="Times New Roman"/>
          <w:sz w:val="24"/>
        </w:rPr>
        <w:t>ick stocks based on their fundamentals</w:t>
      </w:r>
      <w:r>
        <w:rPr>
          <w:rFonts w:ascii="Times New Roman" w:hAnsi="Times New Roman"/>
          <w:sz w:val="24"/>
        </w:rPr>
        <w:t>, such as</w:t>
      </w:r>
      <w:r w:rsidRPr="004A14FF">
        <w:rPr>
          <w:rFonts w:ascii="Times New Roman" w:hAnsi="Times New Roman"/>
          <w:sz w:val="24"/>
        </w:rPr>
        <w:t xml:space="preserve"> high intrinsic</w:t>
      </w:r>
      <w:r>
        <w:rPr>
          <w:rFonts w:ascii="Times New Roman" w:hAnsi="Times New Roman"/>
          <w:sz w:val="24"/>
        </w:rPr>
        <w:t>-value stocks.</w:t>
      </w:r>
    </w:p>
    <w:p w:rsidR="004A14FF" w:rsidRDefault="00FE4523" w:rsidP="004A14FF">
      <w:pPr>
        <w:numPr>
          <w:ilvl w:val="0"/>
          <w:numId w:val="24"/>
        </w:numPr>
        <w:spacing w:after="120"/>
        <w:jc w:val="both"/>
        <w:rPr>
          <w:rFonts w:ascii="Times New Roman" w:hAnsi="Times New Roman"/>
          <w:sz w:val="24"/>
        </w:rPr>
      </w:pPr>
      <w:r>
        <w:rPr>
          <w:rFonts w:ascii="Times New Roman" w:hAnsi="Times New Roman"/>
          <w:sz w:val="24"/>
        </w:rPr>
        <w:t>Buy low-expectation stocks. Take a contrarian’s perspective.</w:t>
      </w:r>
    </w:p>
    <w:p w:rsidR="004A14FF" w:rsidRDefault="00FE4523" w:rsidP="004A14FF">
      <w:pPr>
        <w:numPr>
          <w:ilvl w:val="0"/>
          <w:numId w:val="24"/>
        </w:numPr>
        <w:jc w:val="both"/>
        <w:rPr>
          <w:rFonts w:ascii="Times New Roman" w:hAnsi="Times New Roman"/>
          <w:sz w:val="24"/>
        </w:rPr>
      </w:pPr>
      <w:r>
        <w:rPr>
          <w:rFonts w:ascii="Times New Roman" w:hAnsi="Times New Roman"/>
          <w:sz w:val="24"/>
        </w:rPr>
        <w:t>Take the long view by avoiding high turnover.</w:t>
      </w:r>
    </w:p>
    <w:p w:rsidR="004A14FF" w:rsidRDefault="007507CE" w:rsidP="004A14FF">
      <w:pPr>
        <w:jc w:val="both"/>
        <w:rPr>
          <w:rFonts w:ascii="Times New Roman" w:hAnsi="Times New Roman"/>
          <w:sz w:val="24"/>
        </w:rPr>
      </w:pPr>
    </w:p>
    <w:p w:rsidR="006B1C5D" w:rsidRDefault="00FE4523" w:rsidP="004A14FF">
      <w:pPr>
        <w:jc w:val="both"/>
        <w:rPr>
          <w:rFonts w:ascii="Times New Roman" w:hAnsi="Times New Roman"/>
          <w:sz w:val="24"/>
        </w:rPr>
      </w:pPr>
      <w:r>
        <w:rPr>
          <w:rFonts w:ascii="Times New Roman" w:hAnsi="Times New Roman"/>
          <w:sz w:val="24"/>
        </w:rPr>
        <w:t>With that strategy, Miller successfully beat the market (i.e., the S&amp;P 500 Index) 14 years in a row. The encomiums quoted on the first page of the case (“off the charts,” “superhuman,” and “mortal genius”) suggest that Miller had a “hot hand,” the investment-management equivalent of a basketball player’s ability to score repeatedly.</w:t>
      </w:r>
    </w:p>
    <w:p w:rsidR="006B1C5D" w:rsidRDefault="007507CE" w:rsidP="007138D7">
      <w:pPr>
        <w:jc w:val="both"/>
        <w:rPr>
          <w:rFonts w:ascii="Times New Roman" w:hAnsi="Times New Roman"/>
          <w:sz w:val="24"/>
        </w:rPr>
      </w:pPr>
    </w:p>
    <w:p w:rsidR="006B1C5D" w:rsidRDefault="00FE4523" w:rsidP="007138D7">
      <w:pPr>
        <w:ind w:firstLine="720"/>
        <w:jc w:val="both"/>
        <w:rPr>
          <w:rFonts w:ascii="Times New Roman" w:hAnsi="Times New Roman"/>
          <w:sz w:val="24"/>
        </w:rPr>
      </w:pPr>
      <w:r>
        <w:rPr>
          <w:rFonts w:ascii="Times New Roman" w:hAnsi="Times New Roman"/>
          <w:sz w:val="24"/>
        </w:rPr>
        <w:t xml:space="preserve">The statistics from case </w:t>
      </w:r>
      <w:r w:rsidRPr="003623BC">
        <w:rPr>
          <w:rFonts w:ascii="Times New Roman" w:hAnsi="Times New Roman"/>
          <w:bCs/>
          <w:sz w:val="24"/>
        </w:rPr>
        <w:t xml:space="preserve">Exhibits </w:t>
      </w:r>
      <w:r>
        <w:rPr>
          <w:rFonts w:ascii="Times New Roman" w:hAnsi="Times New Roman"/>
          <w:bCs/>
          <w:sz w:val="24"/>
        </w:rPr>
        <w:t>1</w:t>
      </w:r>
      <w:r w:rsidRPr="003623BC">
        <w:rPr>
          <w:rFonts w:ascii="Times New Roman" w:hAnsi="Times New Roman"/>
          <w:sz w:val="24"/>
        </w:rPr>
        <w:t xml:space="preserve"> </w:t>
      </w:r>
      <w:r w:rsidRPr="003623BC">
        <w:rPr>
          <w:rFonts w:ascii="Times New Roman" w:hAnsi="Times New Roman"/>
          <w:bCs/>
          <w:sz w:val="24"/>
        </w:rPr>
        <w:t>and 5</w:t>
      </w:r>
      <w:r>
        <w:rPr>
          <w:rFonts w:ascii="Times New Roman" w:hAnsi="Times New Roman"/>
          <w:sz w:val="24"/>
        </w:rPr>
        <w:t xml:space="preserve"> are impressive. </w:t>
      </w:r>
      <w:r w:rsidRPr="00C9104C">
        <w:rPr>
          <w:rFonts w:ascii="Times New Roman" w:hAnsi="Times New Roman"/>
          <w:sz w:val="24"/>
        </w:rPr>
        <w:t>Value Trust beat the S&amp;P 500 and the Russell 1000 indices on average for the past 1, 3, 5, 10, and 15 years</w:t>
      </w:r>
      <w:r>
        <w:rPr>
          <w:rFonts w:ascii="Times New Roman" w:hAnsi="Times New Roman"/>
          <w:sz w:val="24"/>
        </w:rPr>
        <w:t xml:space="preserve">. Since its inception, Value Trust had better average annual returns than all other equity finds in the Legg Mason fund family. </w:t>
      </w:r>
      <w:r w:rsidRPr="00C9104C">
        <w:rPr>
          <w:rFonts w:ascii="Times New Roman" w:hAnsi="Times New Roman"/>
          <w:sz w:val="24"/>
        </w:rPr>
        <w:t>Growth of Value Trust’s net assets over the 1994</w:t>
      </w:r>
      <w:r>
        <w:rPr>
          <w:rFonts w:ascii="Times New Roman" w:hAnsi="Times New Roman"/>
          <w:sz w:val="24"/>
        </w:rPr>
        <w:t>–</w:t>
      </w:r>
      <w:r w:rsidRPr="00C9104C">
        <w:rPr>
          <w:rFonts w:ascii="Times New Roman" w:hAnsi="Times New Roman"/>
          <w:sz w:val="24"/>
        </w:rPr>
        <w:t xml:space="preserve">2005 </w:t>
      </w:r>
      <w:proofErr w:type="gramStart"/>
      <w:r w:rsidRPr="00C9104C">
        <w:rPr>
          <w:rFonts w:ascii="Times New Roman" w:hAnsi="Times New Roman"/>
          <w:sz w:val="24"/>
        </w:rPr>
        <w:t>period</w:t>
      </w:r>
      <w:proofErr w:type="gramEnd"/>
      <w:r w:rsidRPr="00C9104C">
        <w:rPr>
          <w:rFonts w:ascii="Times New Roman" w:hAnsi="Times New Roman"/>
          <w:sz w:val="24"/>
        </w:rPr>
        <w:t xml:space="preserve"> was a compound rate of 26</w:t>
      </w:r>
      <w:r>
        <w:rPr>
          <w:rFonts w:ascii="Times New Roman" w:hAnsi="Times New Roman"/>
          <w:sz w:val="24"/>
        </w:rPr>
        <w:t>%</w:t>
      </w:r>
      <w:r w:rsidRPr="001B2718">
        <w:rPr>
          <w:rFonts w:ascii="Times New Roman" w:hAnsi="Times New Roman"/>
          <w:sz w:val="24"/>
        </w:rPr>
        <w:t xml:space="preserve"> (versus 11</w:t>
      </w:r>
      <w:r>
        <w:rPr>
          <w:rFonts w:ascii="Times New Roman" w:hAnsi="Times New Roman"/>
          <w:sz w:val="24"/>
        </w:rPr>
        <w:t>%</w:t>
      </w:r>
      <w:r w:rsidRPr="001B2718">
        <w:rPr>
          <w:rFonts w:ascii="Times New Roman" w:hAnsi="Times New Roman"/>
          <w:sz w:val="24"/>
        </w:rPr>
        <w:t xml:space="preserve"> for the S&amp;P 500, and an inflation rate of about 3</w:t>
      </w:r>
      <w:r>
        <w:rPr>
          <w:rFonts w:ascii="Times New Roman" w:hAnsi="Times New Roman"/>
          <w:sz w:val="24"/>
        </w:rPr>
        <w:t>%</w:t>
      </w:r>
      <w:r w:rsidRPr="001B2718">
        <w:rPr>
          <w:rFonts w:ascii="Times New Roman" w:hAnsi="Times New Roman"/>
          <w:sz w:val="24"/>
        </w:rPr>
        <w:t>).</w:t>
      </w:r>
      <w:r>
        <w:rPr>
          <w:rFonts w:ascii="Times New Roman" w:hAnsi="Times New Roman"/>
          <w:sz w:val="24"/>
        </w:rPr>
        <w:t xml:space="preserve"> Yet Miller was able to achieve such stellar and consistent returns with relatively little trading: Value Trust’s turnover rate had not surpassed 30% since 1992, and had been as low as 4% in 2004. Morningstar gave Value Trust its top five-star rating. </w:t>
      </w:r>
    </w:p>
    <w:p w:rsidR="007138D7" w:rsidRDefault="007507CE" w:rsidP="007138D7">
      <w:pPr>
        <w:widowControl/>
        <w:ind w:firstLine="720"/>
        <w:jc w:val="both"/>
        <w:rPr>
          <w:rFonts w:ascii="Times New Roman" w:hAnsi="Times New Roman"/>
          <w:sz w:val="24"/>
        </w:rPr>
      </w:pPr>
    </w:p>
    <w:p w:rsidR="00975938" w:rsidRPr="00360752" w:rsidRDefault="00FE4523" w:rsidP="007138D7">
      <w:pPr>
        <w:widowControl/>
        <w:ind w:firstLine="720"/>
        <w:jc w:val="both"/>
        <w:rPr>
          <w:rFonts w:ascii="Times New Roman" w:hAnsi="Times New Roman"/>
          <w:sz w:val="24"/>
        </w:rPr>
      </w:pPr>
      <w:r w:rsidRPr="00975938">
        <w:rPr>
          <w:rFonts w:ascii="Times New Roman" w:hAnsi="Times New Roman"/>
          <w:sz w:val="24"/>
        </w:rPr>
        <w:t xml:space="preserve">Two other statistics from case </w:t>
      </w:r>
      <w:r w:rsidRPr="00975938">
        <w:rPr>
          <w:rFonts w:ascii="Times New Roman" w:hAnsi="Times New Roman"/>
          <w:bCs/>
          <w:sz w:val="24"/>
        </w:rPr>
        <w:t>Exhibit 1</w:t>
      </w:r>
      <w:r w:rsidRPr="00975938">
        <w:rPr>
          <w:rFonts w:ascii="Times New Roman" w:hAnsi="Times New Roman"/>
          <w:sz w:val="24"/>
        </w:rPr>
        <w:t xml:space="preserve"> invite caution, however. </w:t>
      </w:r>
      <w:r>
        <w:rPr>
          <w:rFonts w:ascii="Times New Roman" w:hAnsi="Times New Roman"/>
          <w:sz w:val="24"/>
        </w:rPr>
        <w:t xml:space="preserve">First, true to Miller’s strategy of choosing stocks that are trading cheaply relative to their intrinsic value, </w:t>
      </w:r>
      <w:r w:rsidRPr="00975938">
        <w:rPr>
          <w:rFonts w:ascii="Times New Roman" w:hAnsi="Times New Roman"/>
          <w:sz w:val="24"/>
        </w:rPr>
        <w:t xml:space="preserve">Value Trust’s portfolio at March 2005 </w:t>
      </w:r>
      <w:r>
        <w:rPr>
          <w:rFonts w:ascii="Times New Roman" w:hAnsi="Times New Roman"/>
          <w:sz w:val="24"/>
        </w:rPr>
        <w:t>included the stocks of a number of firms that were undergoing major turnarounds or restructurings, such as Tyco International and Eastman/Kodak. Concurrently, Value Trust also had relatively large positions in a number of high-fliers in the Internet sector, such as eBay and Amazon.com. Both of those investment areas were highly volatile, perhaps indicating that Value Trust</w:t>
      </w:r>
      <w:r w:rsidRPr="00975938">
        <w:rPr>
          <w:rFonts w:ascii="Times New Roman" w:hAnsi="Times New Roman"/>
          <w:sz w:val="24"/>
        </w:rPr>
        <w:t xml:space="preserve"> was achieving </w:t>
      </w:r>
      <w:r>
        <w:rPr>
          <w:rFonts w:ascii="Times New Roman" w:hAnsi="Times New Roman"/>
          <w:sz w:val="24"/>
        </w:rPr>
        <w:t>its high returns by taking high-risk</w:t>
      </w:r>
      <w:r w:rsidRPr="00975938">
        <w:rPr>
          <w:rFonts w:ascii="Times New Roman" w:hAnsi="Times New Roman"/>
          <w:sz w:val="24"/>
        </w:rPr>
        <w:t xml:space="preserve"> g</w:t>
      </w:r>
      <w:r>
        <w:rPr>
          <w:rFonts w:ascii="Times New Roman" w:hAnsi="Times New Roman"/>
          <w:sz w:val="24"/>
        </w:rPr>
        <w:t>ambles. The fund’s beta of 1.31</w:t>
      </w:r>
      <w:r w:rsidRPr="00975938">
        <w:rPr>
          <w:rFonts w:ascii="Times New Roman" w:hAnsi="Times New Roman"/>
          <w:sz w:val="24"/>
        </w:rPr>
        <w:t>, however, suggest</w:t>
      </w:r>
      <w:r w:rsidRPr="00360752">
        <w:rPr>
          <w:rFonts w:ascii="Times New Roman" w:hAnsi="Times New Roman"/>
          <w:sz w:val="24"/>
        </w:rPr>
        <w:t>s that the fund’s risk was not excessively high.</w:t>
      </w:r>
    </w:p>
    <w:p w:rsidR="007138D7" w:rsidRDefault="007507CE" w:rsidP="007138D7">
      <w:pPr>
        <w:widowControl/>
        <w:ind w:firstLine="720"/>
        <w:jc w:val="both"/>
        <w:rPr>
          <w:rFonts w:ascii="Times New Roman" w:hAnsi="Times New Roman"/>
          <w:sz w:val="24"/>
        </w:rPr>
      </w:pPr>
    </w:p>
    <w:p w:rsidR="00C20851" w:rsidRDefault="00FE4523" w:rsidP="00C20851">
      <w:pPr>
        <w:widowControl/>
        <w:ind w:firstLine="720"/>
        <w:jc w:val="both"/>
        <w:rPr>
          <w:rFonts w:ascii="Times New Roman" w:hAnsi="Times New Roman"/>
          <w:b/>
          <w:bCs/>
          <w:sz w:val="24"/>
        </w:rPr>
      </w:pPr>
      <w:r>
        <w:rPr>
          <w:rFonts w:ascii="Times New Roman" w:hAnsi="Times New Roman"/>
          <w:sz w:val="24"/>
        </w:rPr>
        <w:t>Second, as the commentary in Morningstar indicates, the size of Value Trust is not yet a major concern, “but we’re keeping an eye on the matter.” The larger a fund becomes, the harder it may be for the fund manager to adhere to his initial strategy because that fund may have already maximized its positions most likely to show strong positive returns. In addition, as a fund gets larger it starts acting like</w:t>
      </w:r>
      <w:r w:rsidRPr="00C66346">
        <w:rPr>
          <w:rFonts w:ascii="Times New Roman" w:hAnsi="Times New Roman"/>
          <w:sz w:val="24"/>
        </w:rPr>
        <w:t xml:space="preserve"> an index fund, </w:t>
      </w:r>
      <w:r>
        <w:rPr>
          <w:rFonts w:ascii="Times New Roman" w:hAnsi="Times New Roman"/>
          <w:sz w:val="24"/>
        </w:rPr>
        <w:t xml:space="preserve">which is </w:t>
      </w:r>
      <w:r w:rsidRPr="00C66346">
        <w:rPr>
          <w:rFonts w:ascii="Times New Roman" w:hAnsi="Times New Roman"/>
          <w:sz w:val="24"/>
        </w:rPr>
        <w:t>represen</w:t>
      </w:r>
      <w:r>
        <w:rPr>
          <w:rFonts w:ascii="Times New Roman" w:hAnsi="Times New Roman"/>
          <w:sz w:val="24"/>
        </w:rPr>
        <w:t>tative of the market at large. Value Trust has not quite passed that threshold, but its growing size</w:t>
      </w:r>
      <w:r w:rsidRPr="00C66346">
        <w:rPr>
          <w:rFonts w:ascii="Times New Roman" w:hAnsi="Times New Roman"/>
          <w:sz w:val="24"/>
        </w:rPr>
        <w:t xml:space="preserve"> will invite concerns abou</w:t>
      </w:r>
      <w:r>
        <w:rPr>
          <w:rFonts w:ascii="Times New Roman" w:hAnsi="Times New Roman"/>
          <w:sz w:val="24"/>
        </w:rPr>
        <w:t>t the sustainability of Miller</w:t>
      </w:r>
      <w:r w:rsidRPr="00C66346">
        <w:rPr>
          <w:rFonts w:ascii="Times New Roman" w:hAnsi="Times New Roman"/>
          <w:sz w:val="24"/>
        </w:rPr>
        <w:t>’s record.</w:t>
      </w:r>
    </w:p>
    <w:p w:rsidR="00D9308D" w:rsidRDefault="007507CE" w:rsidP="00C20851">
      <w:pPr>
        <w:widowControl/>
        <w:ind w:firstLine="720"/>
        <w:jc w:val="both"/>
        <w:rPr>
          <w:rFonts w:ascii="Times New Roman" w:hAnsi="Times New Roman"/>
          <w:b/>
          <w:bCs/>
          <w:sz w:val="24"/>
        </w:rPr>
      </w:pPr>
    </w:p>
    <w:p w:rsidR="006B1C5D" w:rsidRDefault="00FE4523" w:rsidP="00C20851">
      <w:pPr>
        <w:widowControl/>
        <w:ind w:firstLine="720"/>
        <w:jc w:val="both"/>
        <w:rPr>
          <w:rFonts w:ascii="Times New Roman" w:hAnsi="Times New Roman"/>
          <w:sz w:val="24"/>
        </w:rPr>
      </w:pPr>
      <w:r>
        <w:rPr>
          <w:rFonts w:ascii="Times New Roman" w:hAnsi="Times New Roman"/>
          <w:b/>
          <w:bCs/>
          <w:sz w:val="24"/>
        </w:rPr>
        <w:br w:type="page"/>
      </w:r>
      <w:r>
        <w:rPr>
          <w:rFonts w:ascii="Times New Roman" w:hAnsi="Times New Roman"/>
          <w:b/>
          <w:bCs/>
          <w:sz w:val="24"/>
        </w:rPr>
        <w:lastRenderedPageBreak/>
        <w:t>Miller and Value Trust’s core competencies</w:t>
      </w:r>
    </w:p>
    <w:p w:rsidR="006B1C5D" w:rsidRPr="00E1399B" w:rsidRDefault="00FE4523" w:rsidP="007138D7">
      <w:pPr>
        <w:framePr w:w="965" w:h="605" w:hRule="exact" w:hSpace="245" w:vSpace="130" w:wrap="around" w:vAnchor="text" w:hAnchor="margin" w:x="8166" w:y="260"/>
        <w:pBdr>
          <w:top w:val="single" w:sz="6" w:space="0" w:color="auto" w:shadow="1"/>
          <w:left w:val="single" w:sz="6" w:space="0" w:color="auto" w:shadow="1"/>
          <w:bottom w:val="single" w:sz="6" w:space="0" w:color="auto" w:shadow="1"/>
          <w:right w:val="single" w:sz="6" w:space="0" w:color="auto" w:shadow="1"/>
        </w:pBdr>
        <w:shd w:val="clear" w:color="000000" w:fill="FFFFFF"/>
        <w:tabs>
          <w:tab w:val="center" w:pos="480"/>
        </w:tabs>
        <w:jc w:val="center"/>
        <w:rPr>
          <w:rFonts w:ascii="Times New Roman" w:hAnsi="Times New Roman"/>
          <w:b/>
          <w:bCs/>
          <w:szCs w:val="20"/>
        </w:rPr>
      </w:pPr>
      <w:r w:rsidRPr="00E1399B">
        <w:rPr>
          <w:rFonts w:ascii="Times New Roman" w:hAnsi="Times New Roman"/>
          <w:b/>
          <w:bCs/>
          <w:szCs w:val="20"/>
        </w:rPr>
        <w:t>Discussion question 6</w:t>
      </w:r>
    </w:p>
    <w:p w:rsidR="006B1C5D" w:rsidRDefault="007507CE" w:rsidP="007138D7">
      <w:pPr>
        <w:widowControl/>
        <w:jc w:val="both"/>
        <w:rPr>
          <w:rFonts w:ascii="Times New Roman" w:hAnsi="Times New Roman"/>
          <w:sz w:val="24"/>
        </w:rPr>
      </w:pPr>
    </w:p>
    <w:p w:rsidR="006B1C5D" w:rsidRDefault="00FE4523" w:rsidP="007138D7">
      <w:pPr>
        <w:pStyle w:val="BodyTextIndent"/>
      </w:pPr>
      <w:r>
        <w:t>If time permits, the instructor can invite students to reflect on the sources of excellent performance in money management. Two general groups of thoughts will emerge:</w:t>
      </w:r>
    </w:p>
    <w:p w:rsidR="007138D7" w:rsidRDefault="007507CE" w:rsidP="007138D7">
      <w:pPr>
        <w:pStyle w:val="BodyTextIndent"/>
      </w:pPr>
    </w:p>
    <w:p w:rsidR="006B1C5D" w:rsidRPr="00BE3A17" w:rsidRDefault="00FE4523" w:rsidP="007138D7">
      <w:pPr>
        <w:pStyle w:val="Style"/>
        <w:widowControl/>
        <w:numPr>
          <w:ilvl w:val="0"/>
          <w:numId w:val="22"/>
        </w:numPr>
        <w:spacing w:after="120"/>
        <w:jc w:val="both"/>
        <w:rPr>
          <w:rFonts w:ascii="Times New Roman" w:hAnsi="Times New Roman"/>
          <w:sz w:val="24"/>
        </w:rPr>
      </w:pPr>
      <w:r w:rsidRPr="00BE3A17">
        <w:rPr>
          <w:rFonts w:ascii="Times New Roman" w:hAnsi="Times New Roman"/>
          <w:i/>
          <w:iCs/>
          <w:sz w:val="24"/>
        </w:rPr>
        <w:t>Information and speed to market</w:t>
      </w:r>
      <w:r w:rsidRPr="00C20851">
        <w:rPr>
          <w:rFonts w:ascii="Times New Roman" w:hAnsi="Times New Roman"/>
          <w:iCs/>
          <w:sz w:val="24"/>
        </w:rPr>
        <w:t xml:space="preserve">: </w:t>
      </w:r>
      <w:r>
        <w:rPr>
          <w:rFonts w:ascii="Times New Roman" w:hAnsi="Times New Roman"/>
          <w:sz w:val="24"/>
        </w:rPr>
        <w:t xml:space="preserve">Legg Mason (and Bill Miller, himself) employs a large staff of analysts </w:t>
      </w:r>
      <w:r w:rsidRPr="00BE3A17">
        <w:rPr>
          <w:rFonts w:ascii="Times New Roman" w:hAnsi="Times New Roman"/>
          <w:sz w:val="24"/>
        </w:rPr>
        <w:t xml:space="preserve">and supplements </w:t>
      </w:r>
      <w:r>
        <w:rPr>
          <w:rFonts w:ascii="Times New Roman" w:hAnsi="Times New Roman"/>
          <w:sz w:val="24"/>
        </w:rPr>
        <w:t>its</w:t>
      </w:r>
      <w:r w:rsidRPr="00BE3A17">
        <w:rPr>
          <w:rFonts w:ascii="Times New Roman" w:hAnsi="Times New Roman"/>
          <w:sz w:val="24"/>
        </w:rPr>
        <w:t xml:space="preserve"> work with the insights of ot</w:t>
      </w:r>
      <w:r>
        <w:rPr>
          <w:rFonts w:ascii="Times New Roman" w:hAnsi="Times New Roman"/>
          <w:sz w:val="24"/>
        </w:rPr>
        <w:t xml:space="preserve">her analysts outside the firm. </w:t>
      </w:r>
      <w:r w:rsidRPr="00BE3A17">
        <w:rPr>
          <w:rFonts w:ascii="Times New Roman" w:hAnsi="Times New Roman"/>
          <w:sz w:val="24"/>
        </w:rPr>
        <w:t xml:space="preserve">Moreover, </w:t>
      </w:r>
      <w:r>
        <w:rPr>
          <w:rFonts w:ascii="Times New Roman" w:hAnsi="Times New Roman"/>
          <w:sz w:val="24"/>
        </w:rPr>
        <w:t>portfolio managers such as Miller</w:t>
      </w:r>
      <w:r w:rsidRPr="00BE3A17">
        <w:rPr>
          <w:rFonts w:ascii="Times New Roman" w:hAnsi="Times New Roman"/>
          <w:sz w:val="24"/>
        </w:rPr>
        <w:t xml:space="preserve"> place great weight on personal research—vis</w:t>
      </w:r>
      <w:r>
        <w:rPr>
          <w:rFonts w:ascii="Times New Roman" w:hAnsi="Times New Roman"/>
          <w:sz w:val="24"/>
        </w:rPr>
        <w:t xml:space="preserve">its, interviews, and the like. </w:t>
      </w:r>
      <w:r w:rsidRPr="00BE3A17">
        <w:rPr>
          <w:rFonts w:ascii="Times New Roman" w:hAnsi="Times New Roman"/>
          <w:sz w:val="24"/>
        </w:rPr>
        <w:t>This is supplemented by a tendency</w:t>
      </w:r>
      <w:r>
        <w:rPr>
          <w:rFonts w:ascii="Times New Roman" w:hAnsi="Times New Roman"/>
          <w:sz w:val="24"/>
        </w:rPr>
        <w:t xml:space="preserve"> to move quickly upon learning</w:t>
      </w:r>
      <w:r w:rsidRPr="00BE3A17">
        <w:rPr>
          <w:rFonts w:ascii="Times New Roman" w:hAnsi="Times New Roman"/>
          <w:sz w:val="24"/>
        </w:rPr>
        <w:t xml:space="preserve"> new information.</w:t>
      </w:r>
    </w:p>
    <w:p w:rsidR="006B1C5D" w:rsidRPr="00BE3A17" w:rsidRDefault="00FE4523" w:rsidP="00BE3A17">
      <w:pPr>
        <w:pStyle w:val="Style"/>
        <w:widowControl/>
        <w:numPr>
          <w:ilvl w:val="0"/>
          <w:numId w:val="22"/>
        </w:numPr>
        <w:tabs>
          <w:tab w:val="left" w:pos="-1440"/>
        </w:tabs>
        <w:jc w:val="both"/>
        <w:rPr>
          <w:rFonts w:ascii="Times New Roman" w:hAnsi="Times New Roman"/>
          <w:sz w:val="24"/>
        </w:rPr>
      </w:pPr>
      <w:r>
        <w:rPr>
          <w:rFonts w:ascii="Times New Roman" w:hAnsi="Times New Roman"/>
          <w:i/>
          <w:iCs/>
          <w:sz w:val="24"/>
        </w:rPr>
        <w:t>Reputation</w:t>
      </w:r>
      <w:r w:rsidRPr="00C20851">
        <w:rPr>
          <w:rFonts w:ascii="Times New Roman" w:hAnsi="Times New Roman"/>
          <w:sz w:val="24"/>
        </w:rPr>
        <w:t xml:space="preserve">: </w:t>
      </w:r>
      <w:r>
        <w:rPr>
          <w:rFonts w:ascii="Times New Roman" w:hAnsi="Times New Roman"/>
          <w:sz w:val="24"/>
        </w:rPr>
        <w:t xml:space="preserve">Typically, size denotes power in the marketplace. Yet while Value Trust is not the largest equity mutual fund, Bill Miller’s consistent record of success provides him with great market influence; other market participants pay close attention to his actions because of his reputation. </w:t>
      </w:r>
      <w:r w:rsidRPr="00BE3A17">
        <w:rPr>
          <w:rFonts w:ascii="Times New Roman" w:hAnsi="Times New Roman"/>
          <w:sz w:val="24"/>
        </w:rPr>
        <w:t xml:space="preserve">Some students will claim that this </w:t>
      </w:r>
      <w:r>
        <w:rPr>
          <w:rFonts w:ascii="Times New Roman" w:hAnsi="Times New Roman"/>
          <w:sz w:val="24"/>
        </w:rPr>
        <w:t>influence may give Miller</w:t>
      </w:r>
      <w:r w:rsidRPr="00BE3A17">
        <w:rPr>
          <w:rFonts w:ascii="Times New Roman" w:hAnsi="Times New Roman"/>
          <w:sz w:val="24"/>
        </w:rPr>
        <w:t xml:space="preserve"> </w:t>
      </w:r>
      <w:r>
        <w:rPr>
          <w:rFonts w:ascii="Times New Roman" w:hAnsi="Times New Roman"/>
          <w:sz w:val="24"/>
        </w:rPr>
        <w:t xml:space="preserve">the </w:t>
      </w:r>
      <w:r w:rsidRPr="00BE3A17">
        <w:rPr>
          <w:rFonts w:ascii="Times New Roman" w:hAnsi="Times New Roman"/>
          <w:sz w:val="24"/>
        </w:rPr>
        <w:t xml:space="preserve">bargaining power with which to squeeze brokers for new ideas and advantageous prices, and generally to lead </w:t>
      </w:r>
      <w:r>
        <w:rPr>
          <w:rFonts w:ascii="Times New Roman" w:hAnsi="Times New Roman"/>
          <w:sz w:val="24"/>
        </w:rPr>
        <w:t>and/</w:t>
      </w:r>
      <w:r w:rsidRPr="00BE3A17">
        <w:rPr>
          <w:rFonts w:ascii="Times New Roman" w:hAnsi="Times New Roman"/>
          <w:sz w:val="24"/>
        </w:rPr>
        <w:t xml:space="preserve">or </w:t>
      </w:r>
      <w:r>
        <w:rPr>
          <w:rFonts w:ascii="Times New Roman" w:hAnsi="Times New Roman"/>
          <w:sz w:val="24"/>
        </w:rPr>
        <w:t xml:space="preserve">to </w:t>
      </w:r>
      <w:r w:rsidRPr="00BE3A17">
        <w:rPr>
          <w:rFonts w:ascii="Times New Roman" w:hAnsi="Times New Roman"/>
          <w:sz w:val="24"/>
        </w:rPr>
        <w:t>mani</w:t>
      </w:r>
      <w:r>
        <w:rPr>
          <w:rFonts w:ascii="Times New Roman" w:hAnsi="Times New Roman"/>
          <w:sz w:val="24"/>
        </w:rPr>
        <w:t>pulate the market.</w:t>
      </w:r>
    </w:p>
    <w:p w:rsidR="006B1C5D" w:rsidRDefault="007507CE">
      <w:pPr>
        <w:widowControl/>
        <w:jc w:val="both"/>
        <w:rPr>
          <w:rFonts w:ascii="Times New Roman" w:hAnsi="Times New Roman"/>
          <w:sz w:val="24"/>
        </w:rPr>
      </w:pPr>
    </w:p>
    <w:p w:rsidR="006B1C5D" w:rsidRDefault="00FE4523">
      <w:pPr>
        <w:widowControl/>
        <w:ind w:firstLine="720"/>
        <w:jc w:val="both"/>
        <w:rPr>
          <w:rFonts w:ascii="Times New Roman" w:hAnsi="Times New Roman"/>
          <w:sz w:val="24"/>
        </w:rPr>
      </w:pPr>
      <w:r w:rsidRPr="00DA292C">
        <w:rPr>
          <w:rFonts w:ascii="Times New Roman" w:hAnsi="Times New Roman"/>
          <w:sz w:val="24"/>
        </w:rPr>
        <w:t>The information argument is consistent with market efficiency—the entrepreneur</w:t>
      </w:r>
      <w:r>
        <w:rPr>
          <w:rFonts w:ascii="Times New Roman" w:hAnsi="Times New Roman"/>
          <w:sz w:val="24"/>
        </w:rPr>
        <w:t>,</w:t>
      </w:r>
      <w:r w:rsidRPr="00DA292C">
        <w:rPr>
          <w:rFonts w:ascii="Times New Roman" w:hAnsi="Times New Roman"/>
          <w:sz w:val="24"/>
        </w:rPr>
        <w:t xml:space="preserve"> who first exploits </w:t>
      </w:r>
      <w:r>
        <w:rPr>
          <w:rFonts w:ascii="Times New Roman" w:hAnsi="Times New Roman"/>
          <w:sz w:val="24"/>
        </w:rPr>
        <w:t xml:space="preserve">the </w:t>
      </w:r>
      <w:r w:rsidRPr="00DA292C">
        <w:rPr>
          <w:rFonts w:ascii="Times New Roman" w:hAnsi="Times New Roman"/>
          <w:sz w:val="24"/>
        </w:rPr>
        <w:t xml:space="preserve">insights </w:t>
      </w:r>
      <w:r>
        <w:rPr>
          <w:rFonts w:ascii="Times New Roman" w:hAnsi="Times New Roman"/>
          <w:sz w:val="24"/>
        </w:rPr>
        <w:t xml:space="preserve">that </w:t>
      </w:r>
      <w:r w:rsidRPr="00DA292C">
        <w:rPr>
          <w:rFonts w:ascii="Times New Roman" w:hAnsi="Times New Roman"/>
          <w:sz w:val="24"/>
        </w:rPr>
        <w:t xml:space="preserve">the rest of the market does not </w:t>
      </w:r>
      <w:proofErr w:type="gramStart"/>
      <w:r w:rsidRPr="00DA292C">
        <w:rPr>
          <w:rFonts w:ascii="Times New Roman" w:hAnsi="Times New Roman"/>
          <w:sz w:val="24"/>
        </w:rPr>
        <w:t>have</w:t>
      </w:r>
      <w:proofErr w:type="gramEnd"/>
      <w:r w:rsidRPr="00DA292C">
        <w:rPr>
          <w:rFonts w:ascii="Times New Roman" w:hAnsi="Times New Roman"/>
          <w:sz w:val="24"/>
        </w:rPr>
        <w:t xml:space="preserve"> will generally ear</w:t>
      </w:r>
      <w:r>
        <w:rPr>
          <w:rFonts w:ascii="Times New Roman" w:hAnsi="Times New Roman"/>
          <w:sz w:val="24"/>
        </w:rPr>
        <w:t>n supernormal profits. The reputation</w:t>
      </w:r>
      <w:r w:rsidRPr="00DA292C">
        <w:rPr>
          <w:rFonts w:ascii="Times New Roman" w:hAnsi="Times New Roman"/>
          <w:sz w:val="24"/>
        </w:rPr>
        <w:t xml:space="preserve"> argument is debatable</w:t>
      </w:r>
      <w:r>
        <w:rPr>
          <w:rFonts w:ascii="Times New Roman" w:hAnsi="Times New Roman"/>
          <w:sz w:val="24"/>
        </w:rPr>
        <w:t xml:space="preserve">. </w:t>
      </w:r>
      <w:r w:rsidRPr="00DA292C">
        <w:rPr>
          <w:rFonts w:ascii="Times New Roman" w:hAnsi="Times New Roman"/>
          <w:sz w:val="24"/>
        </w:rPr>
        <w:t>While Miller may have certain influence, his actions are still small relative to the entire stock market. Past success has never been a guarantee of excellent future performance</w:t>
      </w:r>
      <w:r>
        <w:rPr>
          <w:rFonts w:ascii="Times New Roman" w:hAnsi="Times New Roman"/>
          <w:sz w:val="24"/>
        </w:rPr>
        <w:t>. T</w:t>
      </w:r>
      <w:r w:rsidRPr="00DA292C">
        <w:rPr>
          <w:rFonts w:ascii="Times New Roman" w:hAnsi="Times New Roman"/>
          <w:sz w:val="24"/>
        </w:rPr>
        <w:t>he case</w:t>
      </w:r>
      <w:r>
        <w:rPr>
          <w:rFonts w:ascii="Times New Roman" w:hAnsi="Times New Roman"/>
          <w:sz w:val="24"/>
        </w:rPr>
        <w:t>,</w:t>
      </w:r>
      <w:r w:rsidRPr="00DA292C">
        <w:rPr>
          <w:rFonts w:ascii="Times New Roman" w:hAnsi="Times New Roman"/>
          <w:sz w:val="24"/>
        </w:rPr>
        <w:t xml:space="preserve"> </w:t>
      </w:r>
      <w:r>
        <w:rPr>
          <w:rFonts w:ascii="Times New Roman" w:hAnsi="Times New Roman"/>
          <w:sz w:val="24"/>
        </w:rPr>
        <w:t>h</w:t>
      </w:r>
      <w:r w:rsidRPr="00DA292C">
        <w:rPr>
          <w:rFonts w:ascii="Times New Roman" w:hAnsi="Times New Roman"/>
          <w:sz w:val="24"/>
        </w:rPr>
        <w:t xml:space="preserve">owever, does not provide </w:t>
      </w:r>
      <w:r>
        <w:rPr>
          <w:rFonts w:ascii="Times New Roman" w:hAnsi="Times New Roman"/>
          <w:sz w:val="24"/>
        </w:rPr>
        <w:t xml:space="preserve">the </w:t>
      </w:r>
      <w:r w:rsidRPr="00DA292C">
        <w:rPr>
          <w:rFonts w:ascii="Times New Roman" w:hAnsi="Times New Roman"/>
          <w:sz w:val="24"/>
        </w:rPr>
        <w:t xml:space="preserve">data </w:t>
      </w:r>
      <w:r>
        <w:rPr>
          <w:rFonts w:ascii="Times New Roman" w:hAnsi="Times New Roman"/>
          <w:sz w:val="24"/>
        </w:rPr>
        <w:t>needed</w:t>
      </w:r>
      <w:r w:rsidRPr="00DA292C">
        <w:rPr>
          <w:rFonts w:ascii="Times New Roman" w:hAnsi="Times New Roman"/>
          <w:sz w:val="24"/>
        </w:rPr>
        <w:t xml:space="preserve"> to gain closure on </w:t>
      </w:r>
      <w:r>
        <w:rPr>
          <w:rFonts w:ascii="Times New Roman" w:hAnsi="Times New Roman"/>
          <w:sz w:val="24"/>
        </w:rPr>
        <w:t>the</w:t>
      </w:r>
      <w:r w:rsidRPr="00DA292C">
        <w:rPr>
          <w:rFonts w:ascii="Times New Roman" w:hAnsi="Times New Roman"/>
          <w:sz w:val="24"/>
        </w:rPr>
        <w:t xml:space="preserve"> debate about the value of Miller’s legendary reputation.</w:t>
      </w:r>
    </w:p>
    <w:p w:rsidR="006773ED" w:rsidRDefault="007507CE">
      <w:pPr>
        <w:widowControl/>
        <w:jc w:val="both"/>
        <w:rPr>
          <w:rFonts w:ascii="Times New Roman" w:hAnsi="Times New Roman"/>
          <w:sz w:val="24"/>
        </w:rPr>
      </w:pPr>
    </w:p>
    <w:p w:rsidR="006B1C5D" w:rsidRDefault="00FE4523">
      <w:pPr>
        <w:widowControl/>
        <w:ind w:firstLine="720"/>
        <w:jc w:val="both"/>
        <w:rPr>
          <w:rFonts w:ascii="Times New Roman" w:hAnsi="Times New Roman"/>
          <w:sz w:val="24"/>
        </w:rPr>
      </w:pPr>
      <w:r>
        <w:rPr>
          <w:rFonts w:ascii="Times New Roman" w:hAnsi="Times New Roman"/>
          <w:b/>
          <w:bCs/>
          <w:sz w:val="24"/>
        </w:rPr>
        <w:t>Market efficiency and the anomaly of excellent performance</w:t>
      </w:r>
    </w:p>
    <w:p w:rsidR="006B1C5D" w:rsidRDefault="007507CE">
      <w:pPr>
        <w:widowControl/>
        <w:jc w:val="both"/>
        <w:rPr>
          <w:rFonts w:ascii="Times New Roman" w:hAnsi="Times New Roman"/>
          <w:sz w:val="24"/>
        </w:rPr>
      </w:pPr>
    </w:p>
    <w:p w:rsidR="006B1C5D" w:rsidRPr="00E1399B" w:rsidRDefault="00FE4523" w:rsidP="00DA292C">
      <w:pPr>
        <w:framePr w:w="965" w:h="547" w:hRule="exact" w:hSpace="245" w:vSpace="130" w:wrap="around" w:vAnchor="text" w:hAnchor="margin" w:x="8166" w:y="87"/>
        <w:pBdr>
          <w:top w:val="single" w:sz="6" w:space="0" w:color="auto" w:shadow="1"/>
          <w:left w:val="single" w:sz="6" w:space="0" w:color="auto" w:shadow="1"/>
          <w:bottom w:val="single" w:sz="6" w:space="0" w:color="auto" w:shadow="1"/>
          <w:right w:val="single" w:sz="6" w:space="0" w:color="auto" w:shadow="1"/>
        </w:pBdr>
        <w:shd w:val="clear" w:color="000000" w:fill="FFFFFF"/>
        <w:tabs>
          <w:tab w:val="center" w:pos="480"/>
        </w:tabs>
        <w:jc w:val="center"/>
        <w:rPr>
          <w:rFonts w:ascii="Times New Roman" w:hAnsi="Times New Roman"/>
          <w:b/>
          <w:bCs/>
          <w:szCs w:val="20"/>
        </w:rPr>
      </w:pPr>
      <w:r w:rsidRPr="00E1399B">
        <w:rPr>
          <w:rFonts w:ascii="Times New Roman" w:hAnsi="Times New Roman"/>
          <w:b/>
          <w:bCs/>
          <w:szCs w:val="20"/>
        </w:rPr>
        <w:t>Discussion question 7</w:t>
      </w:r>
    </w:p>
    <w:p w:rsidR="006B1C5D" w:rsidRDefault="00FE4523" w:rsidP="00C20851">
      <w:pPr>
        <w:pStyle w:val="BodyTextIndent"/>
      </w:pPr>
      <w:r>
        <w:t xml:space="preserve">Bill Miller’s apparent success with Value Trust seems to present an anomaly to the theory of capital-market efficiency. The instructor can use this to motivate a debate about efficiency. Novices may be quite ready to embrace the concept of efficiency (especially with the instructor standing in </w:t>
      </w:r>
      <w:r w:rsidRPr="00953AD1">
        <w:t>front of them, or if they have just finished reading about the theory in textbooks or other readings). The instructor may need to play the devil’s advocate on the behalf of Miller in order to stimulate debate. A key insight to emerge from such a debate must be that efficiency is assured only if there are investors who seek to arbitrage information asymmetries in the capital markets. In other words, the existence of Bill Miller is no mark of market inefficiency.</w:t>
      </w:r>
      <w:r>
        <w:t xml:space="preserve"> </w:t>
      </w:r>
    </w:p>
    <w:sectPr w:rsidR="006B1C5D" w:rsidSect="008B62D7">
      <w:headerReference w:type="default" r:id="rId10"/>
      <w:headerReference w:type="first" r:id="rId11"/>
      <w:footerReference w:type="first" r:id="rId12"/>
      <w:pgSz w:w="12240" w:h="15840" w:code="1"/>
      <w:pgMar w:top="1440" w:right="1440" w:bottom="1440" w:left="1440" w:header="1440" w:footer="144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7CE" w:rsidRDefault="007507CE">
      <w:r>
        <w:separator/>
      </w:r>
    </w:p>
  </w:endnote>
  <w:endnote w:type="continuationSeparator" w:id="0">
    <w:p w:rsidR="007507CE" w:rsidRDefault="007507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F71" w:rsidRPr="00D42DC0" w:rsidRDefault="007507CE" w:rsidP="008B62D7">
    <w:pPr>
      <w:pStyle w:val="Footer"/>
      <w:jc w:val="both"/>
      <w:rPr>
        <w:rFonts w:ascii="Times New Roman" w:hAnsi="Times New Roman"/>
        <w:snapToGrid w:val="0"/>
      </w:rPr>
    </w:pPr>
  </w:p>
  <w:p w:rsidR="00971F71" w:rsidRPr="00D42DC0" w:rsidRDefault="007507CE" w:rsidP="008B62D7">
    <w:pPr>
      <w:pStyle w:val="Footer"/>
      <w:pBdr>
        <w:top w:val="single" w:sz="4" w:space="1" w:color="auto"/>
      </w:pBdr>
      <w:jc w:val="both"/>
      <w:rPr>
        <w:rFonts w:ascii="Times New Roman" w:hAnsi="Times New Roman"/>
        <w:snapToGrid w:val="0"/>
      </w:rPr>
    </w:pPr>
  </w:p>
  <w:p w:rsidR="00971F71" w:rsidRPr="008B62D7" w:rsidRDefault="00FE4523" w:rsidP="008B62D7">
    <w:pPr>
      <w:pStyle w:val="Footer"/>
      <w:jc w:val="both"/>
      <w:rPr>
        <w:rFonts w:ascii="Times New Roman" w:hAnsi="Times New Roman"/>
        <w:iCs/>
      </w:rPr>
    </w:pPr>
    <w:r w:rsidRPr="00D42DC0">
      <w:rPr>
        <w:rFonts w:ascii="Times New Roman" w:hAnsi="Times New Roman"/>
        <w:snapToGrid w:val="0"/>
      </w:rPr>
      <w:t xml:space="preserve">This teaching note was prepared by Robert F. Bruner with the assistance of Sean D. Carr. It was written as a basis for class discussion rather than to illustrate effective or ineffective handling of an administrative situation. Copyright </w:t>
    </w:r>
    <w:r w:rsidRPr="00D42DC0">
      <w:rPr>
        <w:rFonts w:ascii="Symbol" w:hAnsi="Symbol"/>
        <w:snapToGrid w:val="0"/>
      </w:rPr>
      <w:sym w:font="Symbol" w:char="F0E3"/>
    </w:r>
    <w:r w:rsidRPr="00D42DC0">
      <w:rPr>
        <w:rFonts w:ascii="Times New Roman" w:hAnsi="Times New Roman"/>
        <w:snapToGrid w:val="0"/>
      </w:rPr>
      <w:t xml:space="preserve">2005 by the University of </w:t>
    </w:r>
    <w:smartTag w:uri="urn:schemas-microsoft-com:office:smarttags" w:element="time">
      <w:r w:rsidRPr="00D42DC0">
        <w:rPr>
          <w:rFonts w:ascii="Times New Roman" w:hAnsi="Times New Roman"/>
          <w:snapToGrid w:val="0"/>
        </w:rPr>
        <w:t>Virginia</w:t>
      </w:r>
    </w:smartTag>
    <w:r w:rsidRPr="00D42DC0">
      <w:rPr>
        <w:rFonts w:ascii="Times New Roman" w:hAnsi="Times New Roman"/>
        <w:snapToGrid w:val="0"/>
      </w:rPr>
      <w:t xml:space="preserve"> </w:t>
    </w:r>
    <w:smartTag w:uri="urn:schemas-microsoft-com:office:smarttags" w:element="time">
      <w:r w:rsidRPr="00D42DC0">
        <w:rPr>
          <w:rFonts w:ascii="Times New Roman" w:hAnsi="Times New Roman"/>
          <w:snapToGrid w:val="0"/>
        </w:rPr>
        <w:t>Darden</w:t>
      </w:r>
    </w:smartTag>
    <w:r w:rsidRPr="00D42DC0">
      <w:rPr>
        <w:rFonts w:ascii="Times New Roman" w:hAnsi="Times New Roman"/>
        <w:snapToGrid w:val="0"/>
      </w:rPr>
      <w:t xml:space="preserve"> </w:t>
    </w:r>
    <w:smartTag w:uri="urn:schemas-microsoft-com:office:smarttags" w:element="PlaceType">
      <w:r w:rsidRPr="00D42DC0">
        <w:rPr>
          <w:rFonts w:ascii="Times New Roman" w:hAnsi="Times New Roman"/>
          <w:snapToGrid w:val="0"/>
        </w:rPr>
        <w:t>School</w:t>
      </w:r>
    </w:smartTag>
    <w:r w:rsidRPr="00D42DC0">
      <w:rPr>
        <w:rFonts w:ascii="Times New Roman" w:hAnsi="Times New Roman"/>
        <w:snapToGrid w:val="0"/>
      </w:rPr>
      <w:t xml:space="preserve"> Foundation, </w:t>
    </w:r>
    <w:smartTag w:uri="urn:schemas-microsoft-com:office:smarttags" w:element="place">
      <w:smartTag w:uri="urn:schemas-microsoft-com:office:smarttags" w:element="City">
        <w:r w:rsidRPr="00D42DC0">
          <w:rPr>
            <w:rFonts w:ascii="Times New Roman" w:hAnsi="Times New Roman"/>
            <w:snapToGrid w:val="0"/>
          </w:rPr>
          <w:t>Charlottesville</w:t>
        </w:r>
      </w:smartTag>
      <w:r w:rsidRPr="00D42DC0">
        <w:rPr>
          <w:rFonts w:ascii="Times New Roman" w:hAnsi="Times New Roman"/>
          <w:snapToGrid w:val="0"/>
        </w:rPr>
        <w:t xml:space="preserve">, </w:t>
      </w:r>
      <w:smartTag w:uri="urn:schemas-microsoft-com:office:smarttags" w:element="State">
        <w:r w:rsidRPr="00D42DC0">
          <w:rPr>
            <w:rFonts w:ascii="Times New Roman" w:hAnsi="Times New Roman"/>
            <w:snapToGrid w:val="0"/>
          </w:rPr>
          <w:t>VA.</w:t>
        </w:r>
      </w:smartTag>
    </w:smartTag>
    <w:r w:rsidRPr="00D42DC0">
      <w:rPr>
        <w:rFonts w:ascii="Times New Roman" w:hAnsi="Times New Roman"/>
        <w:snapToGrid w:val="0"/>
      </w:rPr>
      <w:t xml:space="preserve"> All rights reserved. </w:t>
    </w:r>
    <w:r w:rsidRPr="00D42DC0">
      <w:rPr>
        <w:rFonts w:ascii="Times New Roman" w:hAnsi="Times New Roman"/>
        <w:i/>
        <w:snapToGrid w:val="0"/>
      </w:rPr>
      <w:t xml:space="preserve">To order copies, send an e-mail to </w:t>
    </w:r>
    <w:r w:rsidRPr="00D42DC0">
      <w:rPr>
        <w:rFonts w:ascii="Times New Roman" w:hAnsi="Times New Roman"/>
        <w:snapToGrid w:val="0"/>
      </w:rPr>
      <w:t xml:space="preserve">sales@dardenpublishing.com. </w:t>
    </w:r>
    <w:r w:rsidRPr="00D42DC0">
      <w:rPr>
        <w:rFonts w:ascii="Times New Roman" w:hAnsi="Times New Roman"/>
        <w:i/>
        <w:snapToGrid w:val="0"/>
      </w:rPr>
      <w:t>No part of this publication may be reproduced, stored in a retrieval system, used in a spreadsheet, or transmitted in any form or by any means—electronic, mechanical, photocopying, recording, or otherwise—without the permission of the Darden School Foundation.</w:t>
    </w:r>
    <w:r>
      <w:rPr>
        <w:rFonts w:ascii="Times New Roman" w:hAnsi="Times New Roman"/>
        <w:i/>
        <w:snapToGrid w:val="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7CE" w:rsidRDefault="007507CE">
      <w:r>
        <w:separator/>
      </w:r>
    </w:p>
  </w:footnote>
  <w:footnote w:type="continuationSeparator" w:id="0">
    <w:p w:rsidR="007507CE" w:rsidRDefault="007507CE">
      <w:r>
        <w:continuationSeparator/>
      </w:r>
    </w:p>
  </w:footnote>
  <w:footnote w:id="1">
    <w:p w:rsidR="00971F71" w:rsidRDefault="00FE4523" w:rsidP="00C20851">
      <w:pPr>
        <w:ind w:firstLine="360"/>
        <w:jc w:val="both"/>
        <w:rPr>
          <w:rFonts w:ascii="Times New Roman" w:hAnsi="Times New Roman"/>
          <w:szCs w:val="20"/>
        </w:rPr>
      </w:pPr>
      <w:r>
        <w:rPr>
          <w:rStyle w:val="FootnoteReference"/>
          <w:rFonts w:ascii="Times New Roman" w:hAnsi="Times New Roman"/>
          <w:szCs w:val="20"/>
          <w:vertAlign w:val="superscript"/>
        </w:rPr>
        <w:footnoteRef/>
      </w:r>
      <w:r>
        <w:rPr>
          <w:rFonts w:ascii="Times New Roman" w:hAnsi="Times New Roman"/>
          <w:szCs w:val="20"/>
        </w:rPr>
        <w:t xml:space="preserve"> For instance, “It seemed to me that most of what I learned at Wharton, which was supposed to help you succeed in the investment business, could only help you fail,” (</w:t>
      </w:r>
      <w:r w:rsidRPr="00E8574C">
        <w:rPr>
          <w:rFonts w:ascii="Times New Roman" w:hAnsi="Times New Roman"/>
          <w:i/>
          <w:szCs w:val="20"/>
        </w:rPr>
        <w:t>One up on Wall Street</w:t>
      </w:r>
      <w:r>
        <w:rPr>
          <w:rFonts w:ascii="Times New Roman" w:hAnsi="Times New Roman"/>
          <w:szCs w:val="20"/>
        </w:rPr>
        <w:t>, 34)</w:t>
      </w:r>
    </w:p>
  </w:footnote>
  <w:footnote w:id="2">
    <w:p w:rsidR="00971F71" w:rsidRDefault="00FE4523" w:rsidP="00E1399B">
      <w:pPr>
        <w:keepLines/>
        <w:ind w:firstLine="360"/>
        <w:jc w:val="both"/>
        <w:rPr>
          <w:rFonts w:ascii="Times New Roman" w:hAnsi="Times New Roman"/>
          <w:szCs w:val="20"/>
        </w:rPr>
      </w:pPr>
      <w:r>
        <w:rPr>
          <w:rStyle w:val="FootnoteReference"/>
          <w:rFonts w:ascii="Times New Roman" w:hAnsi="Times New Roman"/>
          <w:szCs w:val="20"/>
          <w:vertAlign w:val="superscript"/>
        </w:rPr>
        <w:footnoteRef/>
      </w:r>
      <w:r>
        <w:rPr>
          <w:rFonts w:ascii="Times New Roman" w:hAnsi="Times New Roman"/>
          <w:szCs w:val="20"/>
        </w:rPr>
        <w:t xml:space="preserve"> </w:t>
      </w:r>
      <w:smartTag w:uri="urn:schemas-microsoft-com:office:smarttags" w:element="place">
        <w:smartTag w:uri="urn:schemas-microsoft-com:office:smarttags" w:element="City">
          <w:r>
            <w:rPr>
              <w:rFonts w:ascii="Times New Roman" w:hAnsi="Times New Roman"/>
              <w:szCs w:val="20"/>
            </w:rPr>
            <w:t>Burton</w:t>
          </w:r>
        </w:smartTag>
      </w:smartTag>
      <w:r>
        <w:rPr>
          <w:rFonts w:ascii="Times New Roman" w:hAnsi="Times New Roman"/>
          <w:szCs w:val="20"/>
        </w:rPr>
        <w:t xml:space="preserve"> G. </w:t>
      </w:r>
      <w:proofErr w:type="spellStart"/>
      <w:proofErr w:type="gramStart"/>
      <w:r>
        <w:rPr>
          <w:rFonts w:ascii="Times New Roman" w:hAnsi="Times New Roman"/>
          <w:szCs w:val="20"/>
        </w:rPr>
        <w:t>Malkiel</w:t>
      </w:r>
      <w:proofErr w:type="spellEnd"/>
      <w:r>
        <w:rPr>
          <w:rFonts w:ascii="Times New Roman" w:hAnsi="Times New Roman"/>
          <w:szCs w:val="20"/>
        </w:rPr>
        <w:t>,</w:t>
      </w:r>
      <w:proofErr w:type="gramEnd"/>
      <w:r>
        <w:rPr>
          <w:rFonts w:ascii="Times New Roman" w:hAnsi="Times New Roman"/>
          <w:szCs w:val="20"/>
        </w:rPr>
        <w:t xml:space="preserve"> “Returns from Investing in Equity Mutual Funds, 1971 to 1991,” </w:t>
      </w:r>
      <w:r>
        <w:rPr>
          <w:rFonts w:ascii="Times New Roman" w:hAnsi="Times New Roman"/>
          <w:i/>
          <w:iCs/>
          <w:szCs w:val="20"/>
        </w:rPr>
        <w:t>Journal of Finance</w:t>
      </w:r>
      <w:r>
        <w:rPr>
          <w:rFonts w:ascii="Times New Roman" w:hAnsi="Times New Roman"/>
          <w:szCs w:val="20"/>
        </w:rPr>
        <w:t xml:space="preserve"> 50 (June 1995): 549–572.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F71" w:rsidRPr="00253EE8" w:rsidRDefault="00FE4523" w:rsidP="00253EE8">
    <w:pPr>
      <w:pStyle w:val="Header"/>
      <w:framePr w:wrap="around" w:vAnchor="text" w:hAnchor="margin" w:xAlign="center" w:y="1"/>
      <w:rPr>
        <w:rStyle w:val="PageNumber"/>
        <w:rFonts w:ascii="Times New Roman" w:hAnsi="Times New Roman"/>
        <w:sz w:val="24"/>
      </w:rPr>
    </w:pPr>
    <w:r w:rsidRPr="00253EE8">
      <w:rPr>
        <w:rStyle w:val="PageNumber"/>
        <w:rFonts w:ascii="Times New Roman" w:hAnsi="Times New Roman"/>
        <w:sz w:val="24"/>
      </w:rPr>
      <w:t>-</w:t>
    </w:r>
    <w:r w:rsidR="005342D0" w:rsidRPr="00253EE8">
      <w:rPr>
        <w:rStyle w:val="PageNumber"/>
        <w:rFonts w:ascii="Times New Roman" w:hAnsi="Times New Roman"/>
        <w:sz w:val="24"/>
      </w:rPr>
      <w:fldChar w:fldCharType="begin"/>
    </w:r>
    <w:r w:rsidRPr="00253EE8">
      <w:rPr>
        <w:rStyle w:val="PageNumber"/>
        <w:rFonts w:ascii="Times New Roman" w:hAnsi="Times New Roman"/>
        <w:sz w:val="24"/>
      </w:rPr>
      <w:instrText xml:space="preserve">PAGE  </w:instrText>
    </w:r>
    <w:r w:rsidR="005342D0" w:rsidRPr="00253EE8">
      <w:rPr>
        <w:rStyle w:val="PageNumber"/>
        <w:rFonts w:ascii="Times New Roman" w:hAnsi="Times New Roman"/>
        <w:sz w:val="24"/>
      </w:rPr>
      <w:fldChar w:fldCharType="separate"/>
    </w:r>
    <w:r w:rsidR="00B735B7">
      <w:rPr>
        <w:rStyle w:val="PageNumber"/>
        <w:rFonts w:ascii="Times New Roman" w:hAnsi="Times New Roman"/>
        <w:noProof/>
        <w:sz w:val="24"/>
      </w:rPr>
      <w:t>2</w:t>
    </w:r>
    <w:r w:rsidR="005342D0" w:rsidRPr="00253EE8">
      <w:rPr>
        <w:rStyle w:val="PageNumber"/>
        <w:rFonts w:ascii="Times New Roman" w:hAnsi="Times New Roman"/>
        <w:sz w:val="24"/>
      </w:rPr>
      <w:fldChar w:fldCharType="end"/>
    </w:r>
    <w:r w:rsidRPr="00253EE8">
      <w:rPr>
        <w:rStyle w:val="PageNumber"/>
        <w:rFonts w:ascii="Times New Roman" w:hAnsi="Times New Roman"/>
        <w:sz w:val="24"/>
      </w:rPr>
      <w:t>-</w:t>
    </w:r>
  </w:p>
  <w:p w:rsidR="00971F71" w:rsidRDefault="00FE4523" w:rsidP="007138D7">
    <w:pPr>
      <w:tabs>
        <w:tab w:val="center" w:pos="6480"/>
        <w:tab w:val="right" w:pos="12960"/>
      </w:tabs>
      <w:jc w:val="right"/>
      <w:rPr>
        <w:rFonts w:ascii="Times New Roman" w:hAnsi="Times New Roman"/>
        <w:sz w:val="24"/>
      </w:rPr>
    </w:pPr>
    <w:r>
      <w:rPr>
        <w:rFonts w:ascii="Times New Roman" w:hAnsi="Times New Roman"/>
        <w:sz w:val="24"/>
      </w:rPr>
      <w:tab/>
    </w:r>
  </w:p>
  <w:p w:rsidR="00971F71" w:rsidRDefault="007507CE" w:rsidP="007138D7">
    <w:pPr>
      <w:jc w:val="right"/>
      <w:rPr>
        <w:rFonts w:ascii="Times New Roman" w:hAnsi="Times New Roman"/>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F71" w:rsidRPr="008B62D7" w:rsidRDefault="00B735B7" w:rsidP="008B62D7">
    <w:pPr>
      <w:pStyle w:val="Header"/>
      <w:jc w:val="right"/>
      <w:rPr>
        <w:rFonts w:ascii="Times New Roman" w:hAnsi="Times New Roman"/>
        <w:szCs w:val="20"/>
      </w:rPr>
    </w:pPr>
    <w:r>
      <w:rPr>
        <w:rFonts w:ascii="Times New Roman" w:hAnsi="Times New Roman"/>
        <w:sz w:val="24"/>
      </w:rPr>
      <w:t>CASE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A442F2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694A91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6C525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354A99C"/>
    <w:lvl w:ilvl="0">
      <w:start w:val="1"/>
      <w:numFmt w:val="decimal"/>
      <w:pStyle w:val="ListNumber2"/>
      <w:lvlText w:val="%1."/>
      <w:lvlJc w:val="left"/>
      <w:pPr>
        <w:tabs>
          <w:tab w:val="num" w:pos="720"/>
        </w:tabs>
        <w:ind w:left="720" w:hanging="360"/>
      </w:pPr>
    </w:lvl>
  </w:abstractNum>
  <w:abstractNum w:abstractNumId="4">
    <w:nsid w:val="FFFFFF80"/>
    <w:multiLevelType w:val="singleLevel"/>
    <w:tmpl w:val="F2AE89C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EF8371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22C9DD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9344C0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494E1D0"/>
    <w:lvl w:ilvl="0">
      <w:start w:val="1"/>
      <w:numFmt w:val="decimal"/>
      <w:pStyle w:val="ListNumber"/>
      <w:lvlText w:val="%1."/>
      <w:lvlJc w:val="left"/>
      <w:pPr>
        <w:tabs>
          <w:tab w:val="num" w:pos="360"/>
        </w:tabs>
        <w:ind w:left="360" w:hanging="360"/>
      </w:pPr>
    </w:lvl>
  </w:abstractNum>
  <w:abstractNum w:abstractNumId="9">
    <w:nsid w:val="FFFFFF89"/>
    <w:multiLevelType w:val="singleLevel"/>
    <w:tmpl w:val="B1580D9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6000B32"/>
    <w:lvl w:ilvl="0">
      <w:numFmt w:val="decimal"/>
      <w:lvlText w:val="*"/>
      <w:lvlJc w:val="left"/>
    </w:lvl>
  </w:abstractNum>
  <w:abstractNum w:abstractNumId="11">
    <w:nsid w:val="024F307A"/>
    <w:multiLevelType w:val="hybridMultilevel"/>
    <w:tmpl w:val="E3106972"/>
    <w:lvl w:ilvl="0" w:tplc="5F6876D8">
      <w:start w:val="1"/>
      <w:numFmt w:val="bullet"/>
      <w:lvlText w:val=""/>
      <w:lvlJc w:val="left"/>
      <w:pPr>
        <w:tabs>
          <w:tab w:val="num" w:pos="1080"/>
        </w:tabs>
        <w:ind w:left="1080" w:hanging="360"/>
      </w:pPr>
      <w:rPr>
        <w:rFonts w:ascii="Symbol" w:hAnsi="Symbol" w:hint="default"/>
      </w:rPr>
    </w:lvl>
    <w:lvl w:ilvl="1" w:tplc="96387F9C" w:tentative="1">
      <w:start w:val="1"/>
      <w:numFmt w:val="bullet"/>
      <w:lvlText w:val="o"/>
      <w:lvlJc w:val="left"/>
      <w:pPr>
        <w:tabs>
          <w:tab w:val="num" w:pos="1800"/>
        </w:tabs>
        <w:ind w:left="1800" w:hanging="360"/>
      </w:pPr>
      <w:rPr>
        <w:rFonts w:ascii="Courier New" w:hAnsi="Courier New" w:cs="Courier New" w:hint="default"/>
      </w:rPr>
    </w:lvl>
    <w:lvl w:ilvl="2" w:tplc="15DE43DE" w:tentative="1">
      <w:start w:val="1"/>
      <w:numFmt w:val="bullet"/>
      <w:lvlText w:val=""/>
      <w:lvlJc w:val="left"/>
      <w:pPr>
        <w:tabs>
          <w:tab w:val="num" w:pos="2520"/>
        </w:tabs>
        <w:ind w:left="2520" w:hanging="360"/>
      </w:pPr>
      <w:rPr>
        <w:rFonts w:ascii="Wingdings" w:hAnsi="Wingdings" w:hint="default"/>
      </w:rPr>
    </w:lvl>
    <w:lvl w:ilvl="3" w:tplc="2280D668" w:tentative="1">
      <w:start w:val="1"/>
      <w:numFmt w:val="bullet"/>
      <w:lvlText w:val=""/>
      <w:lvlJc w:val="left"/>
      <w:pPr>
        <w:tabs>
          <w:tab w:val="num" w:pos="3240"/>
        </w:tabs>
        <w:ind w:left="3240" w:hanging="360"/>
      </w:pPr>
      <w:rPr>
        <w:rFonts w:ascii="Symbol" w:hAnsi="Symbol" w:hint="default"/>
      </w:rPr>
    </w:lvl>
    <w:lvl w:ilvl="4" w:tplc="EEBC4A6C" w:tentative="1">
      <w:start w:val="1"/>
      <w:numFmt w:val="bullet"/>
      <w:lvlText w:val="o"/>
      <w:lvlJc w:val="left"/>
      <w:pPr>
        <w:tabs>
          <w:tab w:val="num" w:pos="3960"/>
        </w:tabs>
        <w:ind w:left="3960" w:hanging="360"/>
      </w:pPr>
      <w:rPr>
        <w:rFonts w:ascii="Courier New" w:hAnsi="Courier New" w:cs="Courier New" w:hint="default"/>
      </w:rPr>
    </w:lvl>
    <w:lvl w:ilvl="5" w:tplc="97D41B38" w:tentative="1">
      <w:start w:val="1"/>
      <w:numFmt w:val="bullet"/>
      <w:lvlText w:val=""/>
      <w:lvlJc w:val="left"/>
      <w:pPr>
        <w:tabs>
          <w:tab w:val="num" w:pos="4680"/>
        </w:tabs>
        <w:ind w:left="4680" w:hanging="360"/>
      </w:pPr>
      <w:rPr>
        <w:rFonts w:ascii="Wingdings" w:hAnsi="Wingdings" w:hint="default"/>
      </w:rPr>
    </w:lvl>
    <w:lvl w:ilvl="6" w:tplc="99AAA2CC" w:tentative="1">
      <w:start w:val="1"/>
      <w:numFmt w:val="bullet"/>
      <w:lvlText w:val=""/>
      <w:lvlJc w:val="left"/>
      <w:pPr>
        <w:tabs>
          <w:tab w:val="num" w:pos="5400"/>
        </w:tabs>
        <w:ind w:left="5400" w:hanging="360"/>
      </w:pPr>
      <w:rPr>
        <w:rFonts w:ascii="Symbol" w:hAnsi="Symbol" w:hint="default"/>
      </w:rPr>
    </w:lvl>
    <w:lvl w:ilvl="7" w:tplc="E7C05E34" w:tentative="1">
      <w:start w:val="1"/>
      <w:numFmt w:val="bullet"/>
      <w:lvlText w:val="o"/>
      <w:lvlJc w:val="left"/>
      <w:pPr>
        <w:tabs>
          <w:tab w:val="num" w:pos="6120"/>
        </w:tabs>
        <w:ind w:left="6120" w:hanging="360"/>
      </w:pPr>
      <w:rPr>
        <w:rFonts w:ascii="Courier New" w:hAnsi="Courier New" w:cs="Courier New" w:hint="default"/>
      </w:rPr>
    </w:lvl>
    <w:lvl w:ilvl="8" w:tplc="67B620EA" w:tentative="1">
      <w:start w:val="1"/>
      <w:numFmt w:val="bullet"/>
      <w:lvlText w:val=""/>
      <w:lvlJc w:val="left"/>
      <w:pPr>
        <w:tabs>
          <w:tab w:val="num" w:pos="6840"/>
        </w:tabs>
        <w:ind w:left="6840" w:hanging="360"/>
      </w:pPr>
      <w:rPr>
        <w:rFonts w:ascii="Wingdings" w:hAnsi="Wingdings" w:hint="default"/>
      </w:rPr>
    </w:lvl>
  </w:abstractNum>
  <w:abstractNum w:abstractNumId="12">
    <w:nsid w:val="06546408"/>
    <w:multiLevelType w:val="multilevel"/>
    <w:tmpl w:val="650A95F2"/>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1B7A4F02"/>
    <w:multiLevelType w:val="hybridMultilevel"/>
    <w:tmpl w:val="68FC12E8"/>
    <w:lvl w:ilvl="0" w:tplc="A2F8ABC4">
      <w:start w:val="1"/>
      <w:numFmt w:val="decimal"/>
      <w:lvlText w:val="%1."/>
      <w:lvlJc w:val="left"/>
      <w:pPr>
        <w:tabs>
          <w:tab w:val="num" w:pos="720"/>
        </w:tabs>
        <w:ind w:left="720" w:hanging="360"/>
      </w:pPr>
    </w:lvl>
    <w:lvl w:ilvl="1" w:tplc="1CDEE752" w:tentative="1">
      <w:start w:val="1"/>
      <w:numFmt w:val="lowerLetter"/>
      <w:lvlText w:val="%2."/>
      <w:lvlJc w:val="left"/>
      <w:pPr>
        <w:tabs>
          <w:tab w:val="num" w:pos="1440"/>
        </w:tabs>
        <w:ind w:left="1440" w:hanging="360"/>
      </w:pPr>
    </w:lvl>
    <w:lvl w:ilvl="2" w:tplc="B2EC789C" w:tentative="1">
      <w:start w:val="1"/>
      <w:numFmt w:val="lowerRoman"/>
      <w:lvlText w:val="%3."/>
      <w:lvlJc w:val="right"/>
      <w:pPr>
        <w:tabs>
          <w:tab w:val="num" w:pos="2160"/>
        </w:tabs>
        <w:ind w:left="2160" w:hanging="180"/>
      </w:pPr>
    </w:lvl>
    <w:lvl w:ilvl="3" w:tplc="711005A6" w:tentative="1">
      <w:start w:val="1"/>
      <w:numFmt w:val="decimal"/>
      <w:lvlText w:val="%4."/>
      <w:lvlJc w:val="left"/>
      <w:pPr>
        <w:tabs>
          <w:tab w:val="num" w:pos="2880"/>
        </w:tabs>
        <w:ind w:left="2880" w:hanging="360"/>
      </w:pPr>
    </w:lvl>
    <w:lvl w:ilvl="4" w:tplc="2730E7F6" w:tentative="1">
      <w:start w:val="1"/>
      <w:numFmt w:val="lowerLetter"/>
      <w:lvlText w:val="%5."/>
      <w:lvlJc w:val="left"/>
      <w:pPr>
        <w:tabs>
          <w:tab w:val="num" w:pos="3600"/>
        </w:tabs>
        <w:ind w:left="3600" w:hanging="360"/>
      </w:pPr>
    </w:lvl>
    <w:lvl w:ilvl="5" w:tplc="87D2F910" w:tentative="1">
      <w:start w:val="1"/>
      <w:numFmt w:val="lowerRoman"/>
      <w:lvlText w:val="%6."/>
      <w:lvlJc w:val="right"/>
      <w:pPr>
        <w:tabs>
          <w:tab w:val="num" w:pos="4320"/>
        </w:tabs>
        <w:ind w:left="4320" w:hanging="180"/>
      </w:pPr>
    </w:lvl>
    <w:lvl w:ilvl="6" w:tplc="A70C16D8" w:tentative="1">
      <w:start w:val="1"/>
      <w:numFmt w:val="decimal"/>
      <w:lvlText w:val="%7."/>
      <w:lvlJc w:val="left"/>
      <w:pPr>
        <w:tabs>
          <w:tab w:val="num" w:pos="5040"/>
        </w:tabs>
        <w:ind w:left="5040" w:hanging="360"/>
      </w:pPr>
    </w:lvl>
    <w:lvl w:ilvl="7" w:tplc="B276FDC8" w:tentative="1">
      <w:start w:val="1"/>
      <w:numFmt w:val="lowerLetter"/>
      <w:lvlText w:val="%8."/>
      <w:lvlJc w:val="left"/>
      <w:pPr>
        <w:tabs>
          <w:tab w:val="num" w:pos="5760"/>
        </w:tabs>
        <w:ind w:left="5760" w:hanging="360"/>
      </w:pPr>
    </w:lvl>
    <w:lvl w:ilvl="8" w:tplc="9CA290FC" w:tentative="1">
      <w:start w:val="1"/>
      <w:numFmt w:val="lowerRoman"/>
      <w:lvlText w:val="%9."/>
      <w:lvlJc w:val="right"/>
      <w:pPr>
        <w:tabs>
          <w:tab w:val="num" w:pos="6480"/>
        </w:tabs>
        <w:ind w:left="6480" w:hanging="180"/>
      </w:pPr>
    </w:lvl>
  </w:abstractNum>
  <w:abstractNum w:abstractNumId="14">
    <w:nsid w:val="2A485609"/>
    <w:multiLevelType w:val="hybridMultilevel"/>
    <w:tmpl w:val="B602049A"/>
    <w:lvl w:ilvl="0" w:tplc="FE28D38A">
      <w:start w:val="1"/>
      <w:numFmt w:val="bullet"/>
      <w:lvlText w:val="•"/>
      <w:lvlJc w:val="left"/>
      <w:pPr>
        <w:tabs>
          <w:tab w:val="num" w:pos="720"/>
        </w:tabs>
        <w:ind w:left="720" w:hanging="360"/>
      </w:pPr>
      <w:rPr>
        <w:rFonts w:ascii="Times New Roman" w:hAnsi="Times New Roman" w:cs="Times New Roman" w:hint="default"/>
      </w:rPr>
    </w:lvl>
    <w:lvl w:ilvl="1" w:tplc="EB7ECCDE" w:tentative="1">
      <w:start w:val="1"/>
      <w:numFmt w:val="bullet"/>
      <w:lvlText w:val="o"/>
      <w:lvlJc w:val="left"/>
      <w:pPr>
        <w:tabs>
          <w:tab w:val="num" w:pos="1440"/>
        </w:tabs>
        <w:ind w:left="1440" w:hanging="360"/>
      </w:pPr>
      <w:rPr>
        <w:rFonts w:ascii="Courier New" w:hAnsi="Courier New" w:cs="Courier New" w:hint="default"/>
      </w:rPr>
    </w:lvl>
    <w:lvl w:ilvl="2" w:tplc="18689A3A" w:tentative="1">
      <w:start w:val="1"/>
      <w:numFmt w:val="bullet"/>
      <w:lvlText w:val=""/>
      <w:lvlJc w:val="left"/>
      <w:pPr>
        <w:tabs>
          <w:tab w:val="num" w:pos="2160"/>
        </w:tabs>
        <w:ind w:left="2160" w:hanging="360"/>
      </w:pPr>
      <w:rPr>
        <w:rFonts w:ascii="Wingdings" w:hAnsi="Wingdings" w:hint="default"/>
      </w:rPr>
    </w:lvl>
    <w:lvl w:ilvl="3" w:tplc="25440BEE" w:tentative="1">
      <w:start w:val="1"/>
      <w:numFmt w:val="bullet"/>
      <w:lvlText w:val=""/>
      <w:lvlJc w:val="left"/>
      <w:pPr>
        <w:tabs>
          <w:tab w:val="num" w:pos="2880"/>
        </w:tabs>
        <w:ind w:left="2880" w:hanging="360"/>
      </w:pPr>
      <w:rPr>
        <w:rFonts w:ascii="Symbol" w:hAnsi="Symbol" w:hint="default"/>
      </w:rPr>
    </w:lvl>
    <w:lvl w:ilvl="4" w:tplc="059A57C2" w:tentative="1">
      <w:start w:val="1"/>
      <w:numFmt w:val="bullet"/>
      <w:lvlText w:val="o"/>
      <w:lvlJc w:val="left"/>
      <w:pPr>
        <w:tabs>
          <w:tab w:val="num" w:pos="3600"/>
        </w:tabs>
        <w:ind w:left="3600" w:hanging="360"/>
      </w:pPr>
      <w:rPr>
        <w:rFonts w:ascii="Courier New" w:hAnsi="Courier New" w:cs="Courier New" w:hint="default"/>
      </w:rPr>
    </w:lvl>
    <w:lvl w:ilvl="5" w:tplc="006A5C14" w:tentative="1">
      <w:start w:val="1"/>
      <w:numFmt w:val="bullet"/>
      <w:lvlText w:val=""/>
      <w:lvlJc w:val="left"/>
      <w:pPr>
        <w:tabs>
          <w:tab w:val="num" w:pos="4320"/>
        </w:tabs>
        <w:ind w:left="4320" w:hanging="360"/>
      </w:pPr>
      <w:rPr>
        <w:rFonts w:ascii="Wingdings" w:hAnsi="Wingdings" w:hint="default"/>
      </w:rPr>
    </w:lvl>
    <w:lvl w:ilvl="6" w:tplc="040A5F40" w:tentative="1">
      <w:start w:val="1"/>
      <w:numFmt w:val="bullet"/>
      <w:lvlText w:val=""/>
      <w:lvlJc w:val="left"/>
      <w:pPr>
        <w:tabs>
          <w:tab w:val="num" w:pos="5040"/>
        </w:tabs>
        <w:ind w:left="5040" w:hanging="360"/>
      </w:pPr>
      <w:rPr>
        <w:rFonts w:ascii="Symbol" w:hAnsi="Symbol" w:hint="default"/>
      </w:rPr>
    </w:lvl>
    <w:lvl w:ilvl="7" w:tplc="8B5E1576" w:tentative="1">
      <w:start w:val="1"/>
      <w:numFmt w:val="bullet"/>
      <w:lvlText w:val="o"/>
      <w:lvlJc w:val="left"/>
      <w:pPr>
        <w:tabs>
          <w:tab w:val="num" w:pos="5760"/>
        </w:tabs>
        <w:ind w:left="5760" w:hanging="360"/>
      </w:pPr>
      <w:rPr>
        <w:rFonts w:ascii="Courier New" w:hAnsi="Courier New" w:cs="Courier New" w:hint="default"/>
      </w:rPr>
    </w:lvl>
    <w:lvl w:ilvl="8" w:tplc="985A3EC8" w:tentative="1">
      <w:start w:val="1"/>
      <w:numFmt w:val="bullet"/>
      <w:lvlText w:val=""/>
      <w:lvlJc w:val="left"/>
      <w:pPr>
        <w:tabs>
          <w:tab w:val="num" w:pos="6480"/>
        </w:tabs>
        <w:ind w:left="6480" w:hanging="360"/>
      </w:pPr>
      <w:rPr>
        <w:rFonts w:ascii="Wingdings" w:hAnsi="Wingdings" w:hint="default"/>
      </w:rPr>
    </w:lvl>
  </w:abstractNum>
  <w:abstractNum w:abstractNumId="15">
    <w:nsid w:val="2C376602"/>
    <w:multiLevelType w:val="hybridMultilevel"/>
    <w:tmpl w:val="6518E5B2"/>
    <w:lvl w:ilvl="0" w:tplc="E3B646BE">
      <w:start w:val="1"/>
      <w:numFmt w:val="bullet"/>
      <w:lvlText w:val=""/>
      <w:lvlJc w:val="left"/>
      <w:pPr>
        <w:tabs>
          <w:tab w:val="num" w:pos="720"/>
        </w:tabs>
        <w:ind w:left="720" w:hanging="360"/>
      </w:pPr>
      <w:rPr>
        <w:rFonts w:ascii="Symbol" w:hAnsi="Symbol" w:hint="default"/>
      </w:rPr>
    </w:lvl>
    <w:lvl w:ilvl="1" w:tplc="6B9CDDDE" w:tentative="1">
      <w:start w:val="1"/>
      <w:numFmt w:val="bullet"/>
      <w:lvlText w:val="o"/>
      <w:lvlJc w:val="left"/>
      <w:pPr>
        <w:tabs>
          <w:tab w:val="num" w:pos="1440"/>
        </w:tabs>
        <w:ind w:left="1440" w:hanging="360"/>
      </w:pPr>
      <w:rPr>
        <w:rFonts w:ascii="Courier New" w:hAnsi="Courier New" w:cs="Courier New" w:hint="default"/>
      </w:rPr>
    </w:lvl>
    <w:lvl w:ilvl="2" w:tplc="0A802BC8" w:tentative="1">
      <w:start w:val="1"/>
      <w:numFmt w:val="bullet"/>
      <w:lvlText w:val=""/>
      <w:lvlJc w:val="left"/>
      <w:pPr>
        <w:tabs>
          <w:tab w:val="num" w:pos="2160"/>
        </w:tabs>
        <w:ind w:left="2160" w:hanging="360"/>
      </w:pPr>
      <w:rPr>
        <w:rFonts w:ascii="Wingdings" w:hAnsi="Wingdings" w:hint="default"/>
      </w:rPr>
    </w:lvl>
    <w:lvl w:ilvl="3" w:tplc="13D05DC6" w:tentative="1">
      <w:start w:val="1"/>
      <w:numFmt w:val="bullet"/>
      <w:lvlText w:val=""/>
      <w:lvlJc w:val="left"/>
      <w:pPr>
        <w:tabs>
          <w:tab w:val="num" w:pos="2880"/>
        </w:tabs>
        <w:ind w:left="2880" w:hanging="360"/>
      </w:pPr>
      <w:rPr>
        <w:rFonts w:ascii="Symbol" w:hAnsi="Symbol" w:hint="default"/>
      </w:rPr>
    </w:lvl>
    <w:lvl w:ilvl="4" w:tplc="F8BCD868" w:tentative="1">
      <w:start w:val="1"/>
      <w:numFmt w:val="bullet"/>
      <w:lvlText w:val="o"/>
      <w:lvlJc w:val="left"/>
      <w:pPr>
        <w:tabs>
          <w:tab w:val="num" w:pos="3600"/>
        </w:tabs>
        <w:ind w:left="3600" w:hanging="360"/>
      </w:pPr>
      <w:rPr>
        <w:rFonts w:ascii="Courier New" w:hAnsi="Courier New" w:cs="Courier New" w:hint="default"/>
      </w:rPr>
    </w:lvl>
    <w:lvl w:ilvl="5" w:tplc="AD4246C6" w:tentative="1">
      <w:start w:val="1"/>
      <w:numFmt w:val="bullet"/>
      <w:lvlText w:val=""/>
      <w:lvlJc w:val="left"/>
      <w:pPr>
        <w:tabs>
          <w:tab w:val="num" w:pos="4320"/>
        </w:tabs>
        <w:ind w:left="4320" w:hanging="360"/>
      </w:pPr>
      <w:rPr>
        <w:rFonts w:ascii="Wingdings" w:hAnsi="Wingdings" w:hint="default"/>
      </w:rPr>
    </w:lvl>
    <w:lvl w:ilvl="6" w:tplc="89FC2F84" w:tentative="1">
      <w:start w:val="1"/>
      <w:numFmt w:val="bullet"/>
      <w:lvlText w:val=""/>
      <w:lvlJc w:val="left"/>
      <w:pPr>
        <w:tabs>
          <w:tab w:val="num" w:pos="5040"/>
        </w:tabs>
        <w:ind w:left="5040" w:hanging="360"/>
      </w:pPr>
      <w:rPr>
        <w:rFonts w:ascii="Symbol" w:hAnsi="Symbol" w:hint="default"/>
      </w:rPr>
    </w:lvl>
    <w:lvl w:ilvl="7" w:tplc="5EF67EF8" w:tentative="1">
      <w:start w:val="1"/>
      <w:numFmt w:val="bullet"/>
      <w:lvlText w:val="o"/>
      <w:lvlJc w:val="left"/>
      <w:pPr>
        <w:tabs>
          <w:tab w:val="num" w:pos="5760"/>
        </w:tabs>
        <w:ind w:left="5760" w:hanging="360"/>
      </w:pPr>
      <w:rPr>
        <w:rFonts w:ascii="Courier New" w:hAnsi="Courier New" w:cs="Courier New" w:hint="default"/>
      </w:rPr>
    </w:lvl>
    <w:lvl w:ilvl="8" w:tplc="5052B33E" w:tentative="1">
      <w:start w:val="1"/>
      <w:numFmt w:val="bullet"/>
      <w:lvlText w:val=""/>
      <w:lvlJc w:val="left"/>
      <w:pPr>
        <w:tabs>
          <w:tab w:val="num" w:pos="6480"/>
        </w:tabs>
        <w:ind w:left="6480" w:hanging="360"/>
      </w:pPr>
      <w:rPr>
        <w:rFonts w:ascii="Wingdings" w:hAnsi="Wingdings" w:hint="default"/>
      </w:rPr>
    </w:lvl>
  </w:abstractNum>
  <w:abstractNum w:abstractNumId="16">
    <w:nsid w:val="325A6A74"/>
    <w:multiLevelType w:val="hybridMultilevel"/>
    <w:tmpl w:val="F5B253DC"/>
    <w:lvl w:ilvl="0" w:tplc="59963A7A">
      <w:start w:val="4"/>
      <w:numFmt w:val="decimal"/>
      <w:lvlText w:val="%1."/>
      <w:lvlJc w:val="left"/>
      <w:pPr>
        <w:tabs>
          <w:tab w:val="num" w:pos="720"/>
        </w:tabs>
        <w:ind w:left="720" w:hanging="360"/>
      </w:pPr>
      <w:rPr>
        <w:rFonts w:hint="default"/>
      </w:rPr>
    </w:lvl>
    <w:lvl w:ilvl="1" w:tplc="DE1C7FA6" w:tentative="1">
      <w:start w:val="1"/>
      <w:numFmt w:val="lowerLetter"/>
      <w:lvlText w:val="%2."/>
      <w:lvlJc w:val="left"/>
      <w:pPr>
        <w:tabs>
          <w:tab w:val="num" w:pos="1440"/>
        </w:tabs>
        <w:ind w:left="1440" w:hanging="360"/>
      </w:pPr>
    </w:lvl>
    <w:lvl w:ilvl="2" w:tplc="741607DA" w:tentative="1">
      <w:start w:val="1"/>
      <w:numFmt w:val="lowerRoman"/>
      <w:lvlText w:val="%3."/>
      <w:lvlJc w:val="right"/>
      <w:pPr>
        <w:tabs>
          <w:tab w:val="num" w:pos="2160"/>
        </w:tabs>
        <w:ind w:left="2160" w:hanging="180"/>
      </w:pPr>
    </w:lvl>
    <w:lvl w:ilvl="3" w:tplc="B628D4CE" w:tentative="1">
      <w:start w:val="1"/>
      <w:numFmt w:val="decimal"/>
      <w:lvlText w:val="%4."/>
      <w:lvlJc w:val="left"/>
      <w:pPr>
        <w:tabs>
          <w:tab w:val="num" w:pos="2880"/>
        </w:tabs>
        <w:ind w:left="2880" w:hanging="360"/>
      </w:pPr>
    </w:lvl>
    <w:lvl w:ilvl="4" w:tplc="8268327A" w:tentative="1">
      <w:start w:val="1"/>
      <w:numFmt w:val="lowerLetter"/>
      <w:lvlText w:val="%5."/>
      <w:lvlJc w:val="left"/>
      <w:pPr>
        <w:tabs>
          <w:tab w:val="num" w:pos="3600"/>
        </w:tabs>
        <w:ind w:left="3600" w:hanging="360"/>
      </w:pPr>
    </w:lvl>
    <w:lvl w:ilvl="5" w:tplc="DC0AF5C2" w:tentative="1">
      <w:start w:val="1"/>
      <w:numFmt w:val="lowerRoman"/>
      <w:lvlText w:val="%6."/>
      <w:lvlJc w:val="right"/>
      <w:pPr>
        <w:tabs>
          <w:tab w:val="num" w:pos="4320"/>
        </w:tabs>
        <w:ind w:left="4320" w:hanging="180"/>
      </w:pPr>
    </w:lvl>
    <w:lvl w:ilvl="6" w:tplc="D5501B8C" w:tentative="1">
      <w:start w:val="1"/>
      <w:numFmt w:val="decimal"/>
      <w:lvlText w:val="%7."/>
      <w:lvlJc w:val="left"/>
      <w:pPr>
        <w:tabs>
          <w:tab w:val="num" w:pos="5040"/>
        </w:tabs>
        <w:ind w:left="5040" w:hanging="360"/>
      </w:pPr>
    </w:lvl>
    <w:lvl w:ilvl="7" w:tplc="462EE97E" w:tentative="1">
      <w:start w:val="1"/>
      <w:numFmt w:val="lowerLetter"/>
      <w:lvlText w:val="%8."/>
      <w:lvlJc w:val="left"/>
      <w:pPr>
        <w:tabs>
          <w:tab w:val="num" w:pos="5760"/>
        </w:tabs>
        <w:ind w:left="5760" w:hanging="360"/>
      </w:pPr>
    </w:lvl>
    <w:lvl w:ilvl="8" w:tplc="4844DE36" w:tentative="1">
      <w:start w:val="1"/>
      <w:numFmt w:val="lowerRoman"/>
      <w:lvlText w:val="%9."/>
      <w:lvlJc w:val="right"/>
      <w:pPr>
        <w:tabs>
          <w:tab w:val="num" w:pos="6480"/>
        </w:tabs>
        <w:ind w:left="6480" w:hanging="180"/>
      </w:pPr>
    </w:lvl>
  </w:abstractNum>
  <w:abstractNum w:abstractNumId="17">
    <w:nsid w:val="3915286E"/>
    <w:multiLevelType w:val="hybridMultilevel"/>
    <w:tmpl w:val="FBAA3674"/>
    <w:lvl w:ilvl="0" w:tplc="41943A8C">
      <w:start w:val="7"/>
      <w:numFmt w:val="decimal"/>
      <w:lvlText w:val="%1."/>
      <w:lvlJc w:val="left"/>
      <w:pPr>
        <w:tabs>
          <w:tab w:val="num" w:pos="720"/>
        </w:tabs>
        <w:ind w:left="720" w:hanging="360"/>
      </w:pPr>
      <w:rPr>
        <w:rFonts w:hint="default"/>
      </w:rPr>
    </w:lvl>
    <w:lvl w:ilvl="1" w:tplc="9E00EBFC" w:tentative="1">
      <w:start w:val="1"/>
      <w:numFmt w:val="lowerLetter"/>
      <w:lvlText w:val="%2."/>
      <w:lvlJc w:val="left"/>
      <w:pPr>
        <w:tabs>
          <w:tab w:val="num" w:pos="1440"/>
        </w:tabs>
        <w:ind w:left="1440" w:hanging="360"/>
      </w:pPr>
    </w:lvl>
    <w:lvl w:ilvl="2" w:tplc="EBBC2170" w:tentative="1">
      <w:start w:val="1"/>
      <w:numFmt w:val="lowerRoman"/>
      <w:lvlText w:val="%3."/>
      <w:lvlJc w:val="right"/>
      <w:pPr>
        <w:tabs>
          <w:tab w:val="num" w:pos="2160"/>
        </w:tabs>
        <w:ind w:left="2160" w:hanging="180"/>
      </w:pPr>
    </w:lvl>
    <w:lvl w:ilvl="3" w:tplc="498AC592" w:tentative="1">
      <w:start w:val="1"/>
      <w:numFmt w:val="decimal"/>
      <w:lvlText w:val="%4."/>
      <w:lvlJc w:val="left"/>
      <w:pPr>
        <w:tabs>
          <w:tab w:val="num" w:pos="2880"/>
        </w:tabs>
        <w:ind w:left="2880" w:hanging="360"/>
      </w:pPr>
    </w:lvl>
    <w:lvl w:ilvl="4" w:tplc="EF80B1E0" w:tentative="1">
      <w:start w:val="1"/>
      <w:numFmt w:val="lowerLetter"/>
      <w:lvlText w:val="%5."/>
      <w:lvlJc w:val="left"/>
      <w:pPr>
        <w:tabs>
          <w:tab w:val="num" w:pos="3600"/>
        </w:tabs>
        <w:ind w:left="3600" w:hanging="360"/>
      </w:pPr>
    </w:lvl>
    <w:lvl w:ilvl="5" w:tplc="574C55DA" w:tentative="1">
      <w:start w:val="1"/>
      <w:numFmt w:val="lowerRoman"/>
      <w:lvlText w:val="%6."/>
      <w:lvlJc w:val="right"/>
      <w:pPr>
        <w:tabs>
          <w:tab w:val="num" w:pos="4320"/>
        </w:tabs>
        <w:ind w:left="4320" w:hanging="180"/>
      </w:pPr>
    </w:lvl>
    <w:lvl w:ilvl="6" w:tplc="E33AEA2A" w:tentative="1">
      <w:start w:val="1"/>
      <w:numFmt w:val="decimal"/>
      <w:lvlText w:val="%7."/>
      <w:lvlJc w:val="left"/>
      <w:pPr>
        <w:tabs>
          <w:tab w:val="num" w:pos="5040"/>
        </w:tabs>
        <w:ind w:left="5040" w:hanging="360"/>
      </w:pPr>
    </w:lvl>
    <w:lvl w:ilvl="7" w:tplc="DB12BD0A" w:tentative="1">
      <w:start w:val="1"/>
      <w:numFmt w:val="lowerLetter"/>
      <w:lvlText w:val="%8."/>
      <w:lvlJc w:val="left"/>
      <w:pPr>
        <w:tabs>
          <w:tab w:val="num" w:pos="5760"/>
        </w:tabs>
        <w:ind w:left="5760" w:hanging="360"/>
      </w:pPr>
    </w:lvl>
    <w:lvl w:ilvl="8" w:tplc="9C4CA2AC" w:tentative="1">
      <w:start w:val="1"/>
      <w:numFmt w:val="lowerRoman"/>
      <w:lvlText w:val="%9."/>
      <w:lvlJc w:val="right"/>
      <w:pPr>
        <w:tabs>
          <w:tab w:val="num" w:pos="6480"/>
        </w:tabs>
        <w:ind w:left="6480" w:hanging="180"/>
      </w:pPr>
    </w:lvl>
  </w:abstractNum>
  <w:abstractNum w:abstractNumId="18">
    <w:nsid w:val="3BB13418"/>
    <w:multiLevelType w:val="hybridMultilevel"/>
    <w:tmpl w:val="9140DEA8"/>
    <w:lvl w:ilvl="0" w:tplc="7CC0357C">
      <w:start w:val="1"/>
      <w:numFmt w:val="bullet"/>
      <w:lvlText w:val="•"/>
      <w:lvlJc w:val="left"/>
      <w:pPr>
        <w:tabs>
          <w:tab w:val="num" w:pos="720"/>
        </w:tabs>
        <w:ind w:left="720" w:hanging="360"/>
      </w:pPr>
      <w:rPr>
        <w:rFonts w:ascii="Times New Roman" w:hAnsi="Times New Roman" w:cs="Times New Roman" w:hint="default"/>
      </w:rPr>
    </w:lvl>
    <w:lvl w:ilvl="1" w:tplc="3C0031E0" w:tentative="1">
      <w:start w:val="1"/>
      <w:numFmt w:val="bullet"/>
      <w:lvlText w:val="o"/>
      <w:lvlJc w:val="left"/>
      <w:pPr>
        <w:tabs>
          <w:tab w:val="num" w:pos="1440"/>
        </w:tabs>
        <w:ind w:left="1440" w:hanging="360"/>
      </w:pPr>
      <w:rPr>
        <w:rFonts w:ascii="Courier New" w:hAnsi="Courier New" w:cs="Courier New" w:hint="default"/>
      </w:rPr>
    </w:lvl>
    <w:lvl w:ilvl="2" w:tplc="BFF4A086" w:tentative="1">
      <w:start w:val="1"/>
      <w:numFmt w:val="bullet"/>
      <w:lvlText w:val=""/>
      <w:lvlJc w:val="left"/>
      <w:pPr>
        <w:tabs>
          <w:tab w:val="num" w:pos="2160"/>
        </w:tabs>
        <w:ind w:left="2160" w:hanging="360"/>
      </w:pPr>
      <w:rPr>
        <w:rFonts w:ascii="Wingdings" w:hAnsi="Wingdings" w:hint="default"/>
      </w:rPr>
    </w:lvl>
    <w:lvl w:ilvl="3" w:tplc="CCBAA4DE" w:tentative="1">
      <w:start w:val="1"/>
      <w:numFmt w:val="bullet"/>
      <w:lvlText w:val=""/>
      <w:lvlJc w:val="left"/>
      <w:pPr>
        <w:tabs>
          <w:tab w:val="num" w:pos="2880"/>
        </w:tabs>
        <w:ind w:left="2880" w:hanging="360"/>
      </w:pPr>
      <w:rPr>
        <w:rFonts w:ascii="Symbol" w:hAnsi="Symbol" w:hint="default"/>
      </w:rPr>
    </w:lvl>
    <w:lvl w:ilvl="4" w:tplc="7F601474" w:tentative="1">
      <w:start w:val="1"/>
      <w:numFmt w:val="bullet"/>
      <w:lvlText w:val="o"/>
      <w:lvlJc w:val="left"/>
      <w:pPr>
        <w:tabs>
          <w:tab w:val="num" w:pos="3600"/>
        </w:tabs>
        <w:ind w:left="3600" w:hanging="360"/>
      </w:pPr>
      <w:rPr>
        <w:rFonts w:ascii="Courier New" w:hAnsi="Courier New" w:cs="Courier New" w:hint="default"/>
      </w:rPr>
    </w:lvl>
    <w:lvl w:ilvl="5" w:tplc="0FF4475E" w:tentative="1">
      <w:start w:val="1"/>
      <w:numFmt w:val="bullet"/>
      <w:lvlText w:val=""/>
      <w:lvlJc w:val="left"/>
      <w:pPr>
        <w:tabs>
          <w:tab w:val="num" w:pos="4320"/>
        </w:tabs>
        <w:ind w:left="4320" w:hanging="360"/>
      </w:pPr>
      <w:rPr>
        <w:rFonts w:ascii="Wingdings" w:hAnsi="Wingdings" w:hint="default"/>
      </w:rPr>
    </w:lvl>
    <w:lvl w:ilvl="6" w:tplc="4C70CD12" w:tentative="1">
      <w:start w:val="1"/>
      <w:numFmt w:val="bullet"/>
      <w:lvlText w:val=""/>
      <w:lvlJc w:val="left"/>
      <w:pPr>
        <w:tabs>
          <w:tab w:val="num" w:pos="5040"/>
        </w:tabs>
        <w:ind w:left="5040" w:hanging="360"/>
      </w:pPr>
      <w:rPr>
        <w:rFonts w:ascii="Symbol" w:hAnsi="Symbol" w:hint="default"/>
      </w:rPr>
    </w:lvl>
    <w:lvl w:ilvl="7" w:tplc="CD78E88C" w:tentative="1">
      <w:start w:val="1"/>
      <w:numFmt w:val="bullet"/>
      <w:lvlText w:val="o"/>
      <w:lvlJc w:val="left"/>
      <w:pPr>
        <w:tabs>
          <w:tab w:val="num" w:pos="5760"/>
        </w:tabs>
        <w:ind w:left="5760" w:hanging="360"/>
      </w:pPr>
      <w:rPr>
        <w:rFonts w:ascii="Courier New" w:hAnsi="Courier New" w:cs="Courier New" w:hint="default"/>
      </w:rPr>
    </w:lvl>
    <w:lvl w:ilvl="8" w:tplc="DB76EC2E" w:tentative="1">
      <w:start w:val="1"/>
      <w:numFmt w:val="bullet"/>
      <w:lvlText w:val=""/>
      <w:lvlJc w:val="left"/>
      <w:pPr>
        <w:tabs>
          <w:tab w:val="num" w:pos="6480"/>
        </w:tabs>
        <w:ind w:left="6480" w:hanging="360"/>
      </w:pPr>
      <w:rPr>
        <w:rFonts w:ascii="Wingdings" w:hAnsi="Wingdings" w:hint="default"/>
      </w:rPr>
    </w:lvl>
  </w:abstractNum>
  <w:abstractNum w:abstractNumId="19">
    <w:nsid w:val="4A846A6A"/>
    <w:multiLevelType w:val="hybridMultilevel"/>
    <w:tmpl w:val="75AA7136"/>
    <w:lvl w:ilvl="0" w:tplc="2B00FAF4">
      <w:start w:val="1"/>
      <w:numFmt w:val="bullet"/>
      <w:lvlText w:val=""/>
      <w:lvlJc w:val="left"/>
      <w:pPr>
        <w:tabs>
          <w:tab w:val="num" w:pos="720"/>
        </w:tabs>
        <w:ind w:left="720" w:hanging="360"/>
      </w:pPr>
      <w:rPr>
        <w:rFonts w:ascii="Symbol" w:hAnsi="Symbol" w:hint="default"/>
      </w:rPr>
    </w:lvl>
    <w:lvl w:ilvl="1" w:tplc="0136AFBC" w:tentative="1">
      <w:start w:val="1"/>
      <w:numFmt w:val="bullet"/>
      <w:lvlText w:val="o"/>
      <w:lvlJc w:val="left"/>
      <w:pPr>
        <w:tabs>
          <w:tab w:val="num" w:pos="1440"/>
        </w:tabs>
        <w:ind w:left="1440" w:hanging="360"/>
      </w:pPr>
      <w:rPr>
        <w:rFonts w:ascii="Courier New" w:hAnsi="Courier New" w:cs="Courier New" w:hint="default"/>
      </w:rPr>
    </w:lvl>
    <w:lvl w:ilvl="2" w:tplc="5E28B42C" w:tentative="1">
      <w:start w:val="1"/>
      <w:numFmt w:val="bullet"/>
      <w:lvlText w:val=""/>
      <w:lvlJc w:val="left"/>
      <w:pPr>
        <w:tabs>
          <w:tab w:val="num" w:pos="2160"/>
        </w:tabs>
        <w:ind w:left="2160" w:hanging="360"/>
      </w:pPr>
      <w:rPr>
        <w:rFonts w:ascii="Wingdings" w:hAnsi="Wingdings" w:hint="default"/>
      </w:rPr>
    </w:lvl>
    <w:lvl w:ilvl="3" w:tplc="9D44CB6E" w:tentative="1">
      <w:start w:val="1"/>
      <w:numFmt w:val="bullet"/>
      <w:lvlText w:val=""/>
      <w:lvlJc w:val="left"/>
      <w:pPr>
        <w:tabs>
          <w:tab w:val="num" w:pos="2880"/>
        </w:tabs>
        <w:ind w:left="2880" w:hanging="360"/>
      </w:pPr>
      <w:rPr>
        <w:rFonts w:ascii="Symbol" w:hAnsi="Symbol" w:hint="default"/>
      </w:rPr>
    </w:lvl>
    <w:lvl w:ilvl="4" w:tplc="DA4E7072" w:tentative="1">
      <w:start w:val="1"/>
      <w:numFmt w:val="bullet"/>
      <w:lvlText w:val="o"/>
      <w:lvlJc w:val="left"/>
      <w:pPr>
        <w:tabs>
          <w:tab w:val="num" w:pos="3600"/>
        </w:tabs>
        <w:ind w:left="3600" w:hanging="360"/>
      </w:pPr>
      <w:rPr>
        <w:rFonts w:ascii="Courier New" w:hAnsi="Courier New" w:cs="Courier New" w:hint="default"/>
      </w:rPr>
    </w:lvl>
    <w:lvl w:ilvl="5" w:tplc="5B6A8708" w:tentative="1">
      <w:start w:val="1"/>
      <w:numFmt w:val="bullet"/>
      <w:lvlText w:val=""/>
      <w:lvlJc w:val="left"/>
      <w:pPr>
        <w:tabs>
          <w:tab w:val="num" w:pos="4320"/>
        </w:tabs>
        <w:ind w:left="4320" w:hanging="360"/>
      </w:pPr>
      <w:rPr>
        <w:rFonts w:ascii="Wingdings" w:hAnsi="Wingdings" w:hint="default"/>
      </w:rPr>
    </w:lvl>
    <w:lvl w:ilvl="6" w:tplc="B7085132" w:tentative="1">
      <w:start w:val="1"/>
      <w:numFmt w:val="bullet"/>
      <w:lvlText w:val=""/>
      <w:lvlJc w:val="left"/>
      <w:pPr>
        <w:tabs>
          <w:tab w:val="num" w:pos="5040"/>
        </w:tabs>
        <w:ind w:left="5040" w:hanging="360"/>
      </w:pPr>
      <w:rPr>
        <w:rFonts w:ascii="Symbol" w:hAnsi="Symbol" w:hint="default"/>
      </w:rPr>
    </w:lvl>
    <w:lvl w:ilvl="7" w:tplc="4EBE27FA" w:tentative="1">
      <w:start w:val="1"/>
      <w:numFmt w:val="bullet"/>
      <w:lvlText w:val="o"/>
      <w:lvlJc w:val="left"/>
      <w:pPr>
        <w:tabs>
          <w:tab w:val="num" w:pos="5760"/>
        </w:tabs>
        <w:ind w:left="5760" w:hanging="360"/>
      </w:pPr>
      <w:rPr>
        <w:rFonts w:ascii="Courier New" w:hAnsi="Courier New" w:cs="Courier New" w:hint="default"/>
      </w:rPr>
    </w:lvl>
    <w:lvl w:ilvl="8" w:tplc="EFB47874" w:tentative="1">
      <w:start w:val="1"/>
      <w:numFmt w:val="bullet"/>
      <w:lvlText w:val=""/>
      <w:lvlJc w:val="left"/>
      <w:pPr>
        <w:tabs>
          <w:tab w:val="num" w:pos="6480"/>
        </w:tabs>
        <w:ind w:left="6480" w:hanging="360"/>
      </w:pPr>
      <w:rPr>
        <w:rFonts w:ascii="Wingdings" w:hAnsi="Wingdings" w:hint="default"/>
      </w:rPr>
    </w:lvl>
  </w:abstractNum>
  <w:abstractNum w:abstractNumId="20">
    <w:nsid w:val="5E727E30"/>
    <w:multiLevelType w:val="hybridMultilevel"/>
    <w:tmpl w:val="7CDC85EE"/>
    <w:lvl w:ilvl="0" w:tplc="72C8C9E8">
      <w:start w:val="1"/>
      <w:numFmt w:val="bullet"/>
      <w:lvlText w:val=""/>
      <w:lvlJc w:val="left"/>
      <w:pPr>
        <w:tabs>
          <w:tab w:val="num" w:pos="720"/>
        </w:tabs>
        <w:ind w:left="720" w:hanging="360"/>
      </w:pPr>
      <w:rPr>
        <w:rFonts w:ascii="Symbol" w:hAnsi="Symbol" w:hint="default"/>
      </w:rPr>
    </w:lvl>
    <w:lvl w:ilvl="1" w:tplc="53125248" w:tentative="1">
      <w:start w:val="1"/>
      <w:numFmt w:val="bullet"/>
      <w:lvlText w:val="o"/>
      <w:lvlJc w:val="left"/>
      <w:pPr>
        <w:tabs>
          <w:tab w:val="num" w:pos="1440"/>
        </w:tabs>
        <w:ind w:left="1440" w:hanging="360"/>
      </w:pPr>
      <w:rPr>
        <w:rFonts w:ascii="Courier New" w:hAnsi="Courier New" w:cs="Courier New" w:hint="default"/>
      </w:rPr>
    </w:lvl>
    <w:lvl w:ilvl="2" w:tplc="03F07A02" w:tentative="1">
      <w:start w:val="1"/>
      <w:numFmt w:val="bullet"/>
      <w:lvlText w:val=""/>
      <w:lvlJc w:val="left"/>
      <w:pPr>
        <w:tabs>
          <w:tab w:val="num" w:pos="2160"/>
        </w:tabs>
        <w:ind w:left="2160" w:hanging="360"/>
      </w:pPr>
      <w:rPr>
        <w:rFonts w:ascii="Wingdings" w:hAnsi="Wingdings" w:hint="default"/>
      </w:rPr>
    </w:lvl>
    <w:lvl w:ilvl="3" w:tplc="053C27D0" w:tentative="1">
      <w:start w:val="1"/>
      <w:numFmt w:val="bullet"/>
      <w:lvlText w:val=""/>
      <w:lvlJc w:val="left"/>
      <w:pPr>
        <w:tabs>
          <w:tab w:val="num" w:pos="2880"/>
        </w:tabs>
        <w:ind w:left="2880" w:hanging="360"/>
      </w:pPr>
      <w:rPr>
        <w:rFonts w:ascii="Symbol" w:hAnsi="Symbol" w:hint="default"/>
      </w:rPr>
    </w:lvl>
    <w:lvl w:ilvl="4" w:tplc="BE8C9834" w:tentative="1">
      <w:start w:val="1"/>
      <w:numFmt w:val="bullet"/>
      <w:lvlText w:val="o"/>
      <w:lvlJc w:val="left"/>
      <w:pPr>
        <w:tabs>
          <w:tab w:val="num" w:pos="3600"/>
        </w:tabs>
        <w:ind w:left="3600" w:hanging="360"/>
      </w:pPr>
      <w:rPr>
        <w:rFonts w:ascii="Courier New" w:hAnsi="Courier New" w:cs="Courier New" w:hint="default"/>
      </w:rPr>
    </w:lvl>
    <w:lvl w:ilvl="5" w:tplc="7ECE3746" w:tentative="1">
      <w:start w:val="1"/>
      <w:numFmt w:val="bullet"/>
      <w:lvlText w:val=""/>
      <w:lvlJc w:val="left"/>
      <w:pPr>
        <w:tabs>
          <w:tab w:val="num" w:pos="4320"/>
        </w:tabs>
        <w:ind w:left="4320" w:hanging="360"/>
      </w:pPr>
      <w:rPr>
        <w:rFonts w:ascii="Wingdings" w:hAnsi="Wingdings" w:hint="default"/>
      </w:rPr>
    </w:lvl>
    <w:lvl w:ilvl="6" w:tplc="EB407F74" w:tentative="1">
      <w:start w:val="1"/>
      <w:numFmt w:val="bullet"/>
      <w:lvlText w:val=""/>
      <w:lvlJc w:val="left"/>
      <w:pPr>
        <w:tabs>
          <w:tab w:val="num" w:pos="5040"/>
        </w:tabs>
        <w:ind w:left="5040" w:hanging="360"/>
      </w:pPr>
      <w:rPr>
        <w:rFonts w:ascii="Symbol" w:hAnsi="Symbol" w:hint="default"/>
      </w:rPr>
    </w:lvl>
    <w:lvl w:ilvl="7" w:tplc="F9340A3C" w:tentative="1">
      <w:start w:val="1"/>
      <w:numFmt w:val="bullet"/>
      <w:lvlText w:val="o"/>
      <w:lvlJc w:val="left"/>
      <w:pPr>
        <w:tabs>
          <w:tab w:val="num" w:pos="5760"/>
        </w:tabs>
        <w:ind w:left="5760" w:hanging="360"/>
      </w:pPr>
      <w:rPr>
        <w:rFonts w:ascii="Courier New" w:hAnsi="Courier New" w:cs="Courier New" w:hint="default"/>
      </w:rPr>
    </w:lvl>
    <w:lvl w:ilvl="8" w:tplc="F5488924" w:tentative="1">
      <w:start w:val="1"/>
      <w:numFmt w:val="bullet"/>
      <w:lvlText w:val=""/>
      <w:lvlJc w:val="left"/>
      <w:pPr>
        <w:tabs>
          <w:tab w:val="num" w:pos="6480"/>
        </w:tabs>
        <w:ind w:left="6480" w:hanging="360"/>
      </w:pPr>
      <w:rPr>
        <w:rFonts w:ascii="Wingdings" w:hAnsi="Wingdings" w:hint="default"/>
      </w:rPr>
    </w:lvl>
  </w:abstractNum>
  <w:abstractNum w:abstractNumId="21">
    <w:nsid w:val="5FD36FE0"/>
    <w:multiLevelType w:val="hybridMultilevel"/>
    <w:tmpl w:val="BCF459D6"/>
    <w:lvl w:ilvl="0" w:tplc="F72875D2">
      <w:start w:val="1"/>
      <w:numFmt w:val="bullet"/>
      <w:lvlText w:val=""/>
      <w:lvlJc w:val="left"/>
      <w:pPr>
        <w:tabs>
          <w:tab w:val="num" w:pos="360"/>
        </w:tabs>
        <w:ind w:left="360" w:hanging="360"/>
      </w:pPr>
      <w:rPr>
        <w:rFonts w:ascii="Symbol" w:hAnsi="Symbol" w:hint="default"/>
      </w:rPr>
    </w:lvl>
    <w:lvl w:ilvl="1" w:tplc="5CA830DE" w:tentative="1">
      <w:start w:val="1"/>
      <w:numFmt w:val="bullet"/>
      <w:lvlText w:val="o"/>
      <w:lvlJc w:val="left"/>
      <w:pPr>
        <w:tabs>
          <w:tab w:val="num" w:pos="1080"/>
        </w:tabs>
        <w:ind w:left="1080" w:hanging="360"/>
      </w:pPr>
      <w:rPr>
        <w:rFonts w:ascii="Courier New" w:hAnsi="Courier New" w:cs="Courier New" w:hint="default"/>
      </w:rPr>
    </w:lvl>
    <w:lvl w:ilvl="2" w:tplc="10E8FE64" w:tentative="1">
      <w:start w:val="1"/>
      <w:numFmt w:val="bullet"/>
      <w:lvlText w:val=""/>
      <w:lvlJc w:val="left"/>
      <w:pPr>
        <w:tabs>
          <w:tab w:val="num" w:pos="1800"/>
        </w:tabs>
        <w:ind w:left="1800" w:hanging="360"/>
      </w:pPr>
      <w:rPr>
        <w:rFonts w:ascii="Wingdings" w:hAnsi="Wingdings" w:hint="default"/>
      </w:rPr>
    </w:lvl>
    <w:lvl w:ilvl="3" w:tplc="0CA09BD2" w:tentative="1">
      <w:start w:val="1"/>
      <w:numFmt w:val="bullet"/>
      <w:lvlText w:val=""/>
      <w:lvlJc w:val="left"/>
      <w:pPr>
        <w:tabs>
          <w:tab w:val="num" w:pos="2520"/>
        </w:tabs>
        <w:ind w:left="2520" w:hanging="360"/>
      </w:pPr>
      <w:rPr>
        <w:rFonts w:ascii="Symbol" w:hAnsi="Symbol" w:hint="default"/>
      </w:rPr>
    </w:lvl>
    <w:lvl w:ilvl="4" w:tplc="3F26F4DC" w:tentative="1">
      <w:start w:val="1"/>
      <w:numFmt w:val="bullet"/>
      <w:lvlText w:val="o"/>
      <w:lvlJc w:val="left"/>
      <w:pPr>
        <w:tabs>
          <w:tab w:val="num" w:pos="3240"/>
        </w:tabs>
        <w:ind w:left="3240" w:hanging="360"/>
      </w:pPr>
      <w:rPr>
        <w:rFonts w:ascii="Courier New" w:hAnsi="Courier New" w:cs="Courier New" w:hint="default"/>
      </w:rPr>
    </w:lvl>
    <w:lvl w:ilvl="5" w:tplc="25C2D70E" w:tentative="1">
      <w:start w:val="1"/>
      <w:numFmt w:val="bullet"/>
      <w:lvlText w:val=""/>
      <w:lvlJc w:val="left"/>
      <w:pPr>
        <w:tabs>
          <w:tab w:val="num" w:pos="3960"/>
        </w:tabs>
        <w:ind w:left="3960" w:hanging="360"/>
      </w:pPr>
      <w:rPr>
        <w:rFonts w:ascii="Wingdings" w:hAnsi="Wingdings" w:hint="default"/>
      </w:rPr>
    </w:lvl>
    <w:lvl w:ilvl="6" w:tplc="E574488E" w:tentative="1">
      <w:start w:val="1"/>
      <w:numFmt w:val="bullet"/>
      <w:lvlText w:val=""/>
      <w:lvlJc w:val="left"/>
      <w:pPr>
        <w:tabs>
          <w:tab w:val="num" w:pos="4680"/>
        </w:tabs>
        <w:ind w:left="4680" w:hanging="360"/>
      </w:pPr>
      <w:rPr>
        <w:rFonts w:ascii="Symbol" w:hAnsi="Symbol" w:hint="default"/>
      </w:rPr>
    </w:lvl>
    <w:lvl w:ilvl="7" w:tplc="D546725A" w:tentative="1">
      <w:start w:val="1"/>
      <w:numFmt w:val="bullet"/>
      <w:lvlText w:val="o"/>
      <w:lvlJc w:val="left"/>
      <w:pPr>
        <w:tabs>
          <w:tab w:val="num" w:pos="5400"/>
        </w:tabs>
        <w:ind w:left="5400" w:hanging="360"/>
      </w:pPr>
      <w:rPr>
        <w:rFonts w:ascii="Courier New" w:hAnsi="Courier New" w:cs="Courier New" w:hint="default"/>
      </w:rPr>
    </w:lvl>
    <w:lvl w:ilvl="8" w:tplc="407421BC" w:tentative="1">
      <w:start w:val="1"/>
      <w:numFmt w:val="bullet"/>
      <w:lvlText w:val=""/>
      <w:lvlJc w:val="left"/>
      <w:pPr>
        <w:tabs>
          <w:tab w:val="num" w:pos="6120"/>
        </w:tabs>
        <w:ind w:left="6120" w:hanging="360"/>
      </w:pPr>
      <w:rPr>
        <w:rFonts w:ascii="Wingdings" w:hAnsi="Wingdings" w:hint="default"/>
      </w:rPr>
    </w:lvl>
  </w:abstractNum>
  <w:abstractNum w:abstractNumId="22">
    <w:nsid w:val="719A6324"/>
    <w:multiLevelType w:val="hybridMultilevel"/>
    <w:tmpl w:val="87263140"/>
    <w:lvl w:ilvl="0" w:tplc="EE5CFFD4">
      <w:start w:val="1"/>
      <w:numFmt w:val="bullet"/>
      <w:lvlText w:val=""/>
      <w:lvlJc w:val="left"/>
      <w:pPr>
        <w:tabs>
          <w:tab w:val="num" w:pos="1080"/>
        </w:tabs>
        <w:ind w:left="1080" w:hanging="360"/>
      </w:pPr>
      <w:rPr>
        <w:rFonts w:ascii="Symbol" w:hAnsi="Symbol" w:hint="default"/>
      </w:rPr>
    </w:lvl>
    <w:lvl w:ilvl="1" w:tplc="2C0E8E50" w:tentative="1">
      <w:start w:val="1"/>
      <w:numFmt w:val="bullet"/>
      <w:lvlText w:val="o"/>
      <w:lvlJc w:val="left"/>
      <w:pPr>
        <w:tabs>
          <w:tab w:val="num" w:pos="1800"/>
        </w:tabs>
        <w:ind w:left="1800" w:hanging="360"/>
      </w:pPr>
      <w:rPr>
        <w:rFonts w:ascii="Courier New" w:hAnsi="Courier New" w:cs="Courier New" w:hint="default"/>
      </w:rPr>
    </w:lvl>
    <w:lvl w:ilvl="2" w:tplc="39F28168" w:tentative="1">
      <w:start w:val="1"/>
      <w:numFmt w:val="bullet"/>
      <w:lvlText w:val=""/>
      <w:lvlJc w:val="left"/>
      <w:pPr>
        <w:tabs>
          <w:tab w:val="num" w:pos="2520"/>
        </w:tabs>
        <w:ind w:left="2520" w:hanging="360"/>
      </w:pPr>
      <w:rPr>
        <w:rFonts w:ascii="Wingdings" w:hAnsi="Wingdings" w:hint="default"/>
      </w:rPr>
    </w:lvl>
    <w:lvl w:ilvl="3" w:tplc="DBF86B3E" w:tentative="1">
      <w:start w:val="1"/>
      <w:numFmt w:val="bullet"/>
      <w:lvlText w:val=""/>
      <w:lvlJc w:val="left"/>
      <w:pPr>
        <w:tabs>
          <w:tab w:val="num" w:pos="3240"/>
        </w:tabs>
        <w:ind w:left="3240" w:hanging="360"/>
      </w:pPr>
      <w:rPr>
        <w:rFonts w:ascii="Symbol" w:hAnsi="Symbol" w:hint="default"/>
      </w:rPr>
    </w:lvl>
    <w:lvl w:ilvl="4" w:tplc="928EF04E" w:tentative="1">
      <w:start w:val="1"/>
      <w:numFmt w:val="bullet"/>
      <w:lvlText w:val="o"/>
      <w:lvlJc w:val="left"/>
      <w:pPr>
        <w:tabs>
          <w:tab w:val="num" w:pos="3960"/>
        </w:tabs>
        <w:ind w:left="3960" w:hanging="360"/>
      </w:pPr>
      <w:rPr>
        <w:rFonts w:ascii="Courier New" w:hAnsi="Courier New" w:cs="Courier New" w:hint="default"/>
      </w:rPr>
    </w:lvl>
    <w:lvl w:ilvl="5" w:tplc="7604FCE8" w:tentative="1">
      <w:start w:val="1"/>
      <w:numFmt w:val="bullet"/>
      <w:lvlText w:val=""/>
      <w:lvlJc w:val="left"/>
      <w:pPr>
        <w:tabs>
          <w:tab w:val="num" w:pos="4680"/>
        </w:tabs>
        <w:ind w:left="4680" w:hanging="360"/>
      </w:pPr>
      <w:rPr>
        <w:rFonts w:ascii="Wingdings" w:hAnsi="Wingdings" w:hint="default"/>
      </w:rPr>
    </w:lvl>
    <w:lvl w:ilvl="6" w:tplc="F98E461E" w:tentative="1">
      <w:start w:val="1"/>
      <w:numFmt w:val="bullet"/>
      <w:lvlText w:val=""/>
      <w:lvlJc w:val="left"/>
      <w:pPr>
        <w:tabs>
          <w:tab w:val="num" w:pos="5400"/>
        </w:tabs>
        <w:ind w:left="5400" w:hanging="360"/>
      </w:pPr>
      <w:rPr>
        <w:rFonts w:ascii="Symbol" w:hAnsi="Symbol" w:hint="default"/>
      </w:rPr>
    </w:lvl>
    <w:lvl w:ilvl="7" w:tplc="5BAA068C" w:tentative="1">
      <w:start w:val="1"/>
      <w:numFmt w:val="bullet"/>
      <w:lvlText w:val="o"/>
      <w:lvlJc w:val="left"/>
      <w:pPr>
        <w:tabs>
          <w:tab w:val="num" w:pos="6120"/>
        </w:tabs>
        <w:ind w:left="6120" w:hanging="360"/>
      </w:pPr>
      <w:rPr>
        <w:rFonts w:ascii="Courier New" w:hAnsi="Courier New" w:cs="Courier New" w:hint="default"/>
      </w:rPr>
    </w:lvl>
    <w:lvl w:ilvl="8" w:tplc="7A48968C" w:tentative="1">
      <w:start w:val="1"/>
      <w:numFmt w:val="bullet"/>
      <w:lvlText w:val=""/>
      <w:lvlJc w:val="left"/>
      <w:pPr>
        <w:tabs>
          <w:tab w:val="num" w:pos="6840"/>
        </w:tabs>
        <w:ind w:left="6840" w:hanging="360"/>
      </w:pPr>
      <w:rPr>
        <w:rFonts w:ascii="Wingdings" w:hAnsi="Wingdings" w:hint="default"/>
      </w:rPr>
    </w:lvl>
  </w:abstractNum>
  <w:abstractNum w:abstractNumId="23">
    <w:nsid w:val="72125ED4"/>
    <w:multiLevelType w:val="hybridMultilevel"/>
    <w:tmpl w:val="650A95F2"/>
    <w:lvl w:ilvl="0" w:tplc="FFBC7B90">
      <w:start w:val="1"/>
      <w:numFmt w:val="bullet"/>
      <w:lvlText w:val="•"/>
      <w:lvlJc w:val="left"/>
      <w:pPr>
        <w:tabs>
          <w:tab w:val="num" w:pos="720"/>
        </w:tabs>
        <w:ind w:left="720" w:hanging="360"/>
      </w:pPr>
      <w:rPr>
        <w:rFonts w:ascii="Times New Roman" w:hAnsi="Times New Roman" w:cs="Times New Roman" w:hint="default"/>
      </w:rPr>
    </w:lvl>
    <w:lvl w:ilvl="1" w:tplc="B1FC9620" w:tentative="1">
      <w:start w:val="1"/>
      <w:numFmt w:val="bullet"/>
      <w:lvlText w:val="o"/>
      <w:lvlJc w:val="left"/>
      <w:pPr>
        <w:tabs>
          <w:tab w:val="num" w:pos="1440"/>
        </w:tabs>
        <w:ind w:left="1440" w:hanging="360"/>
      </w:pPr>
      <w:rPr>
        <w:rFonts w:ascii="Courier New" w:hAnsi="Courier New" w:cs="Courier New" w:hint="default"/>
      </w:rPr>
    </w:lvl>
    <w:lvl w:ilvl="2" w:tplc="EA92A1FE" w:tentative="1">
      <w:start w:val="1"/>
      <w:numFmt w:val="bullet"/>
      <w:lvlText w:val=""/>
      <w:lvlJc w:val="left"/>
      <w:pPr>
        <w:tabs>
          <w:tab w:val="num" w:pos="2160"/>
        </w:tabs>
        <w:ind w:left="2160" w:hanging="360"/>
      </w:pPr>
      <w:rPr>
        <w:rFonts w:ascii="Wingdings" w:hAnsi="Wingdings" w:hint="default"/>
      </w:rPr>
    </w:lvl>
    <w:lvl w:ilvl="3" w:tplc="15A4879E" w:tentative="1">
      <w:start w:val="1"/>
      <w:numFmt w:val="bullet"/>
      <w:lvlText w:val=""/>
      <w:lvlJc w:val="left"/>
      <w:pPr>
        <w:tabs>
          <w:tab w:val="num" w:pos="2880"/>
        </w:tabs>
        <w:ind w:left="2880" w:hanging="360"/>
      </w:pPr>
      <w:rPr>
        <w:rFonts w:ascii="Symbol" w:hAnsi="Symbol" w:hint="default"/>
      </w:rPr>
    </w:lvl>
    <w:lvl w:ilvl="4" w:tplc="4CF264C4" w:tentative="1">
      <w:start w:val="1"/>
      <w:numFmt w:val="bullet"/>
      <w:lvlText w:val="o"/>
      <w:lvlJc w:val="left"/>
      <w:pPr>
        <w:tabs>
          <w:tab w:val="num" w:pos="3600"/>
        </w:tabs>
        <w:ind w:left="3600" w:hanging="360"/>
      </w:pPr>
      <w:rPr>
        <w:rFonts w:ascii="Courier New" w:hAnsi="Courier New" w:cs="Courier New" w:hint="default"/>
      </w:rPr>
    </w:lvl>
    <w:lvl w:ilvl="5" w:tplc="389E9552" w:tentative="1">
      <w:start w:val="1"/>
      <w:numFmt w:val="bullet"/>
      <w:lvlText w:val=""/>
      <w:lvlJc w:val="left"/>
      <w:pPr>
        <w:tabs>
          <w:tab w:val="num" w:pos="4320"/>
        </w:tabs>
        <w:ind w:left="4320" w:hanging="360"/>
      </w:pPr>
      <w:rPr>
        <w:rFonts w:ascii="Wingdings" w:hAnsi="Wingdings" w:hint="default"/>
      </w:rPr>
    </w:lvl>
    <w:lvl w:ilvl="6" w:tplc="DD52446C" w:tentative="1">
      <w:start w:val="1"/>
      <w:numFmt w:val="bullet"/>
      <w:lvlText w:val=""/>
      <w:lvlJc w:val="left"/>
      <w:pPr>
        <w:tabs>
          <w:tab w:val="num" w:pos="5040"/>
        </w:tabs>
        <w:ind w:left="5040" w:hanging="360"/>
      </w:pPr>
      <w:rPr>
        <w:rFonts w:ascii="Symbol" w:hAnsi="Symbol" w:hint="default"/>
      </w:rPr>
    </w:lvl>
    <w:lvl w:ilvl="7" w:tplc="4078CB6A" w:tentative="1">
      <w:start w:val="1"/>
      <w:numFmt w:val="bullet"/>
      <w:lvlText w:val="o"/>
      <w:lvlJc w:val="left"/>
      <w:pPr>
        <w:tabs>
          <w:tab w:val="num" w:pos="5760"/>
        </w:tabs>
        <w:ind w:left="5760" w:hanging="360"/>
      </w:pPr>
      <w:rPr>
        <w:rFonts w:ascii="Courier New" w:hAnsi="Courier New" w:cs="Courier New" w:hint="default"/>
      </w:rPr>
    </w:lvl>
    <w:lvl w:ilvl="8" w:tplc="2AC426DA" w:tentative="1">
      <w:start w:val="1"/>
      <w:numFmt w:val="bullet"/>
      <w:lvlText w:val=""/>
      <w:lvlJc w:val="left"/>
      <w:pPr>
        <w:tabs>
          <w:tab w:val="num" w:pos="6480"/>
        </w:tabs>
        <w:ind w:left="6480" w:hanging="360"/>
      </w:pPr>
      <w:rPr>
        <w:rFonts w:ascii="Wingdings" w:hAnsi="Wingdings" w:hint="default"/>
      </w:rPr>
    </w:lvl>
  </w:abstractNum>
  <w:abstractNum w:abstractNumId="24">
    <w:nsid w:val="7231116F"/>
    <w:multiLevelType w:val="hybridMultilevel"/>
    <w:tmpl w:val="76028630"/>
    <w:lvl w:ilvl="0" w:tplc="DADE0D56">
      <w:start w:val="1"/>
      <w:numFmt w:val="bullet"/>
      <w:lvlText w:val=""/>
      <w:lvlJc w:val="left"/>
      <w:pPr>
        <w:tabs>
          <w:tab w:val="num" w:pos="1080"/>
        </w:tabs>
        <w:ind w:left="1080" w:hanging="360"/>
      </w:pPr>
      <w:rPr>
        <w:rFonts w:ascii="Symbol" w:hAnsi="Symbol" w:hint="default"/>
      </w:rPr>
    </w:lvl>
    <w:lvl w:ilvl="1" w:tplc="1A2C5496" w:tentative="1">
      <w:start w:val="1"/>
      <w:numFmt w:val="bullet"/>
      <w:lvlText w:val="o"/>
      <w:lvlJc w:val="left"/>
      <w:pPr>
        <w:tabs>
          <w:tab w:val="num" w:pos="1800"/>
        </w:tabs>
        <w:ind w:left="1800" w:hanging="360"/>
      </w:pPr>
      <w:rPr>
        <w:rFonts w:ascii="Courier New" w:hAnsi="Courier New" w:cs="Courier New" w:hint="default"/>
      </w:rPr>
    </w:lvl>
    <w:lvl w:ilvl="2" w:tplc="62AE0506" w:tentative="1">
      <w:start w:val="1"/>
      <w:numFmt w:val="bullet"/>
      <w:lvlText w:val=""/>
      <w:lvlJc w:val="left"/>
      <w:pPr>
        <w:tabs>
          <w:tab w:val="num" w:pos="2520"/>
        </w:tabs>
        <w:ind w:left="2520" w:hanging="360"/>
      </w:pPr>
      <w:rPr>
        <w:rFonts w:ascii="Wingdings" w:hAnsi="Wingdings" w:hint="default"/>
      </w:rPr>
    </w:lvl>
    <w:lvl w:ilvl="3" w:tplc="FD3EC65E" w:tentative="1">
      <w:start w:val="1"/>
      <w:numFmt w:val="bullet"/>
      <w:lvlText w:val=""/>
      <w:lvlJc w:val="left"/>
      <w:pPr>
        <w:tabs>
          <w:tab w:val="num" w:pos="3240"/>
        </w:tabs>
        <w:ind w:left="3240" w:hanging="360"/>
      </w:pPr>
      <w:rPr>
        <w:rFonts w:ascii="Symbol" w:hAnsi="Symbol" w:hint="default"/>
      </w:rPr>
    </w:lvl>
    <w:lvl w:ilvl="4" w:tplc="8C308BFC" w:tentative="1">
      <w:start w:val="1"/>
      <w:numFmt w:val="bullet"/>
      <w:lvlText w:val="o"/>
      <w:lvlJc w:val="left"/>
      <w:pPr>
        <w:tabs>
          <w:tab w:val="num" w:pos="3960"/>
        </w:tabs>
        <w:ind w:left="3960" w:hanging="360"/>
      </w:pPr>
      <w:rPr>
        <w:rFonts w:ascii="Courier New" w:hAnsi="Courier New" w:cs="Courier New" w:hint="default"/>
      </w:rPr>
    </w:lvl>
    <w:lvl w:ilvl="5" w:tplc="B1BE396A" w:tentative="1">
      <w:start w:val="1"/>
      <w:numFmt w:val="bullet"/>
      <w:lvlText w:val=""/>
      <w:lvlJc w:val="left"/>
      <w:pPr>
        <w:tabs>
          <w:tab w:val="num" w:pos="4680"/>
        </w:tabs>
        <w:ind w:left="4680" w:hanging="360"/>
      </w:pPr>
      <w:rPr>
        <w:rFonts w:ascii="Wingdings" w:hAnsi="Wingdings" w:hint="default"/>
      </w:rPr>
    </w:lvl>
    <w:lvl w:ilvl="6" w:tplc="ED14DC06" w:tentative="1">
      <w:start w:val="1"/>
      <w:numFmt w:val="bullet"/>
      <w:lvlText w:val=""/>
      <w:lvlJc w:val="left"/>
      <w:pPr>
        <w:tabs>
          <w:tab w:val="num" w:pos="5400"/>
        </w:tabs>
        <w:ind w:left="5400" w:hanging="360"/>
      </w:pPr>
      <w:rPr>
        <w:rFonts w:ascii="Symbol" w:hAnsi="Symbol" w:hint="default"/>
      </w:rPr>
    </w:lvl>
    <w:lvl w:ilvl="7" w:tplc="84541CBE" w:tentative="1">
      <w:start w:val="1"/>
      <w:numFmt w:val="bullet"/>
      <w:lvlText w:val="o"/>
      <w:lvlJc w:val="left"/>
      <w:pPr>
        <w:tabs>
          <w:tab w:val="num" w:pos="6120"/>
        </w:tabs>
        <w:ind w:left="6120" w:hanging="360"/>
      </w:pPr>
      <w:rPr>
        <w:rFonts w:ascii="Courier New" w:hAnsi="Courier New" w:cs="Courier New" w:hint="default"/>
      </w:rPr>
    </w:lvl>
    <w:lvl w:ilvl="8" w:tplc="E97864E0" w:tentative="1">
      <w:start w:val="1"/>
      <w:numFmt w:val="bullet"/>
      <w:lvlText w:val=""/>
      <w:lvlJc w:val="left"/>
      <w:pPr>
        <w:tabs>
          <w:tab w:val="num" w:pos="6840"/>
        </w:tabs>
        <w:ind w:left="6840" w:hanging="360"/>
      </w:pPr>
      <w:rPr>
        <w:rFonts w:ascii="Wingdings" w:hAnsi="Wingdings" w:hint="default"/>
      </w:rPr>
    </w:lvl>
  </w:abstractNum>
  <w:abstractNum w:abstractNumId="25">
    <w:nsid w:val="7F8975CD"/>
    <w:multiLevelType w:val="hybridMultilevel"/>
    <w:tmpl w:val="09E4CEE6"/>
    <w:lvl w:ilvl="0" w:tplc="1E96B106">
      <w:start w:val="1"/>
      <w:numFmt w:val="bullet"/>
      <w:lvlText w:val="•"/>
      <w:lvlJc w:val="left"/>
      <w:pPr>
        <w:tabs>
          <w:tab w:val="num" w:pos="1080"/>
        </w:tabs>
        <w:ind w:left="1080" w:hanging="360"/>
      </w:pPr>
      <w:rPr>
        <w:rFonts w:ascii="Times New Roman" w:hAnsi="Times New Roman" w:cs="Times New Roman" w:hint="default"/>
      </w:rPr>
    </w:lvl>
    <w:lvl w:ilvl="1" w:tplc="B74EA996" w:tentative="1">
      <w:start w:val="1"/>
      <w:numFmt w:val="bullet"/>
      <w:lvlText w:val="o"/>
      <w:lvlJc w:val="left"/>
      <w:pPr>
        <w:tabs>
          <w:tab w:val="num" w:pos="1800"/>
        </w:tabs>
        <w:ind w:left="1800" w:hanging="360"/>
      </w:pPr>
      <w:rPr>
        <w:rFonts w:ascii="Courier New" w:hAnsi="Courier New" w:cs="Courier New" w:hint="default"/>
      </w:rPr>
    </w:lvl>
    <w:lvl w:ilvl="2" w:tplc="4D2E4742" w:tentative="1">
      <w:start w:val="1"/>
      <w:numFmt w:val="bullet"/>
      <w:lvlText w:val=""/>
      <w:lvlJc w:val="left"/>
      <w:pPr>
        <w:tabs>
          <w:tab w:val="num" w:pos="2520"/>
        </w:tabs>
        <w:ind w:left="2520" w:hanging="360"/>
      </w:pPr>
      <w:rPr>
        <w:rFonts w:ascii="Wingdings" w:hAnsi="Wingdings" w:hint="default"/>
      </w:rPr>
    </w:lvl>
    <w:lvl w:ilvl="3" w:tplc="31B43C8C" w:tentative="1">
      <w:start w:val="1"/>
      <w:numFmt w:val="bullet"/>
      <w:lvlText w:val=""/>
      <w:lvlJc w:val="left"/>
      <w:pPr>
        <w:tabs>
          <w:tab w:val="num" w:pos="3240"/>
        </w:tabs>
        <w:ind w:left="3240" w:hanging="360"/>
      </w:pPr>
      <w:rPr>
        <w:rFonts w:ascii="Symbol" w:hAnsi="Symbol" w:hint="default"/>
      </w:rPr>
    </w:lvl>
    <w:lvl w:ilvl="4" w:tplc="1890C9DA" w:tentative="1">
      <w:start w:val="1"/>
      <w:numFmt w:val="bullet"/>
      <w:lvlText w:val="o"/>
      <w:lvlJc w:val="left"/>
      <w:pPr>
        <w:tabs>
          <w:tab w:val="num" w:pos="3960"/>
        </w:tabs>
        <w:ind w:left="3960" w:hanging="360"/>
      </w:pPr>
      <w:rPr>
        <w:rFonts w:ascii="Courier New" w:hAnsi="Courier New" w:cs="Courier New" w:hint="default"/>
      </w:rPr>
    </w:lvl>
    <w:lvl w:ilvl="5" w:tplc="5E4E35A2" w:tentative="1">
      <w:start w:val="1"/>
      <w:numFmt w:val="bullet"/>
      <w:lvlText w:val=""/>
      <w:lvlJc w:val="left"/>
      <w:pPr>
        <w:tabs>
          <w:tab w:val="num" w:pos="4680"/>
        </w:tabs>
        <w:ind w:left="4680" w:hanging="360"/>
      </w:pPr>
      <w:rPr>
        <w:rFonts w:ascii="Wingdings" w:hAnsi="Wingdings" w:hint="default"/>
      </w:rPr>
    </w:lvl>
    <w:lvl w:ilvl="6" w:tplc="04B04186" w:tentative="1">
      <w:start w:val="1"/>
      <w:numFmt w:val="bullet"/>
      <w:lvlText w:val=""/>
      <w:lvlJc w:val="left"/>
      <w:pPr>
        <w:tabs>
          <w:tab w:val="num" w:pos="5400"/>
        </w:tabs>
        <w:ind w:left="5400" w:hanging="360"/>
      </w:pPr>
      <w:rPr>
        <w:rFonts w:ascii="Symbol" w:hAnsi="Symbol" w:hint="default"/>
      </w:rPr>
    </w:lvl>
    <w:lvl w:ilvl="7" w:tplc="4412F452" w:tentative="1">
      <w:start w:val="1"/>
      <w:numFmt w:val="bullet"/>
      <w:lvlText w:val="o"/>
      <w:lvlJc w:val="left"/>
      <w:pPr>
        <w:tabs>
          <w:tab w:val="num" w:pos="6120"/>
        </w:tabs>
        <w:ind w:left="6120" w:hanging="360"/>
      </w:pPr>
      <w:rPr>
        <w:rFonts w:ascii="Courier New" w:hAnsi="Courier New" w:cs="Courier New" w:hint="default"/>
      </w:rPr>
    </w:lvl>
    <w:lvl w:ilvl="8" w:tplc="876E324C" w:tentative="1">
      <w:start w:val="1"/>
      <w:numFmt w:val="bullet"/>
      <w:lvlText w:val=""/>
      <w:lvlJc w:val="left"/>
      <w:pPr>
        <w:tabs>
          <w:tab w:val="num" w:pos="6840"/>
        </w:tabs>
        <w:ind w:left="6840" w:hanging="360"/>
      </w:pPr>
      <w:rPr>
        <w:rFonts w:ascii="Wingdings" w:hAnsi="Wingdings" w:hint="default"/>
      </w:rPr>
    </w:lvl>
  </w:abstractNum>
  <w:num w:numId="1">
    <w:abstractNumId w:val="10"/>
    <w:lvlOverride w:ilvl="0">
      <w:lvl w:ilvl="0">
        <w:numFmt w:val="bullet"/>
        <w:lvlText w:val="•"/>
        <w:legacy w:legacy="1" w:legacySpace="0" w:legacyIndent="720"/>
        <w:lvlJc w:val="left"/>
        <w:pPr>
          <w:ind w:left="720" w:hanging="720"/>
        </w:pPr>
        <w:rPr>
          <w:rFonts w:ascii="Times New Roman" w:hAnsi="Times New Roman" w:hint="default"/>
        </w:rPr>
      </w:lvl>
    </w:lvlOverride>
  </w:num>
  <w:num w:numId="2">
    <w:abstractNumId w:val="11"/>
  </w:num>
  <w:num w:numId="3">
    <w:abstractNumId w:val="21"/>
  </w:num>
  <w:num w:numId="4">
    <w:abstractNumId w:val="16"/>
  </w:num>
  <w:num w:numId="5">
    <w:abstractNumId w:val="17"/>
  </w:num>
  <w:num w:numId="6">
    <w:abstractNumId w:val="22"/>
  </w:num>
  <w:num w:numId="7">
    <w:abstractNumId w:val="2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3"/>
  </w:num>
  <w:num w:numId="19">
    <w:abstractNumId w:val="13"/>
  </w:num>
  <w:num w:numId="20">
    <w:abstractNumId w:val="18"/>
  </w:num>
  <w:num w:numId="21">
    <w:abstractNumId w:val="25"/>
  </w:num>
  <w:num w:numId="22">
    <w:abstractNumId w:val="14"/>
  </w:num>
  <w:num w:numId="23">
    <w:abstractNumId w:val="20"/>
  </w:num>
  <w:num w:numId="24">
    <w:abstractNumId w:val="15"/>
  </w:num>
  <w:num w:numId="25">
    <w:abstractNumId w:val="12"/>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2"/>
  </w:hdrShapeDefaults>
  <w:footnotePr>
    <w:footnote w:id="-1"/>
    <w:footnote w:id="0"/>
  </w:footnotePr>
  <w:endnotePr>
    <w:endnote w:id="-1"/>
    <w:endnote w:id="0"/>
  </w:endnotePr>
  <w:compat/>
  <w:rsids>
    <w:rsidRoot w:val="00FE4523"/>
    <w:rsid w:val="005342D0"/>
    <w:rsid w:val="007507CE"/>
    <w:rsid w:val="00B735B7"/>
    <w:rsid w:val="00FE45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tim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42D0"/>
    <w:pPr>
      <w:widowControl w:val="0"/>
      <w:autoSpaceDE w:val="0"/>
      <w:autoSpaceDN w:val="0"/>
      <w:adjustRightInd w:val="0"/>
    </w:pPr>
    <w:rPr>
      <w:rFonts w:ascii="Courier" w:hAnsi="Courier"/>
      <w:szCs w:val="24"/>
    </w:rPr>
  </w:style>
  <w:style w:type="paragraph" w:styleId="Heading1">
    <w:name w:val="heading 1"/>
    <w:basedOn w:val="Normal"/>
    <w:next w:val="Normal"/>
    <w:qFormat/>
    <w:rsid w:val="005342D0"/>
    <w:pPr>
      <w:keepNext/>
      <w:widowControl/>
      <w:jc w:val="center"/>
      <w:outlineLvl w:val="0"/>
    </w:pPr>
    <w:rPr>
      <w:rFonts w:ascii="Times New Roman" w:hAnsi="Times New Roman"/>
      <w:b/>
      <w:bCs/>
      <w:caps/>
      <w:sz w:val="24"/>
    </w:rPr>
  </w:style>
  <w:style w:type="paragraph" w:styleId="Heading2">
    <w:name w:val="heading 2"/>
    <w:basedOn w:val="Normal"/>
    <w:next w:val="Normal"/>
    <w:qFormat/>
    <w:rsid w:val="00A7420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4204"/>
    <w:pPr>
      <w:keepNext/>
      <w:spacing w:before="240" w:after="60"/>
      <w:outlineLvl w:val="2"/>
    </w:pPr>
    <w:rPr>
      <w:rFonts w:ascii="Arial" w:hAnsi="Arial" w:cs="Arial"/>
      <w:b/>
      <w:bCs/>
      <w:sz w:val="26"/>
      <w:szCs w:val="26"/>
    </w:rPr>
  </w:style>
  <w:style w:type="paragraph" w:styleId="Heading4">
    <w:name w:val="heading 4"/>
    <w:basedOn w:val="Normal"/>
    <w:next w:val="Normal"/>
    <w:qFormat/>
    <w:rsid w:val="00A74204"/>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A74204"/>
    <w:pPr>
      <w:spacing w:before="240" w:after="60"/>
      <w:outlineLvl w:val="4"/>
    </w:pPr>
    <w:rPr>
      <w:b/>
      <w:bCs/>
      <w:i/>
      <w:iCs/>
      <w:sz w:val="26"/>
      <w:szCs w:val="26"/>
    </w:rPr>
  </w:style>
  <w:style w:type="paragraph" w:styleId="Heading6">
    <w:name w:val="heading 6"/>
    <w:basedOn w:val="Normal"/>
    <w:next w:val="Normal"/>
    <w:qFormat/>
    <w:rsid w:val="00A74204"/>
    <w:pPr>
      <w:spacing w:before="240" w:after="60"/>
      <w:outlineLvl w:val="5"/>
    </w:pPr>
    <w:rPr>
      <w:rFonts w:ascii="Times New Roman" w:hAnsi="Times New Roman"/>
      <w:b/>
      <w:bCs/>
      <w:sz w:val="22"/>
      <w:szCs w:val="22"/>
    </w:rPr>
  </w:style>
  <w:style w:type="paragraph" w:styleId="Heading7">
    <w:name w:val="heading 7"/>
    <w:basedOn w:val="Normal"/>
    <w:next w:val="Normal"/>
    <w:qFormat/>
    <w:rsid w:val="00A74204"/>
    <w:pPr>
      <w:spacing w:before="240" w:after="60"/>
      <w:outlineLvl w:val="6"/>
    </w:pPr>
    <w:rPr>
      <w:rFonts w:ascii="Times New Roman" w:hAnsi="Times New Roman"/>
      <w:sz w:val="24"/>
    </w:rPr>
  </w:style>
  <w:style w:type="paragraph" w:styleId="Heading8">
    <w:name w:val="heading 8"/>
    <w:basedOn w:val="Normal"/>
    <w:next w:val="Normal"/>
    <w:qFormat/>
    <w:rsid w:val="00A74204"/>
    <w:pPr>
      <w:spacing w:before="240" w:after="60"/>
      <w:outlineLvl w:val="7"/>
    </w:pPr>
    <w:rPr>
      <w:rFonts w:ascii="Times New Roman" w:hAnsi="Times New Roman"/>
      <w:i/>
      <w:iCs/>
      <w:sz w:val="24"/>
    </w:rPr>
  </w:style>
  <w:style w:type="paragraph" w:styleId="Heading9">
    <w:name w:val="heading 9"/>
    <w:basedOn w:val="Normal"/>
    <w:next w:val="Normal"/>
    <w:qFormat/>
    <w:rsid w:val="00A7420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342D0"/>
  </w:style>
  <w:style w:type="paragraph" w:customStyle="1" w:styleId="Style">
    <w:name w:val="Style"/>
    <w:basedOn w:val="Normal"/>
    <w:rsid w:val="005342D0"/>
    <w:pPr>
      <w:ind w:left="720" w:hanging="720"/>
    </w:pPr>
  </w:style>
  <w:style w:type="paragraph" w:styleId="BodyTextIndent">
    <w:name w:val="Body Text Indent"/>
    <w:basedOn w:val="Normal"/>
    <w:rsid w:val="005342D0"/>
    <w:pPr>
      <w:widowControl/>
      <w:ind w:firstLine="720"/>
      <w:jc w:val="both"/>
    </w:pPr>
    <w:rPr>
      <w:rFonts w:ascii="Times New Roman" w:hAnsi="Times New Roman"/>
      <w:sz w:val="24"/>
    </w:rPr>
  </w:style>
  <w:style w:type="character" w:styleId="CommentReference">
    <w:name w:val="annotation reference"/>
    <w:basedOn w:val="DefaultParagraphFont"/>
    <w:semiHidden/>
    <w:rsid w:val="005342D0"/>
    <w:rPr>
      <w:sz w:val="16"/>
      <w:szCs w:val="16"/>
    </w:rPr>
  </w:style>
  <w:style w:type="paragraph" w:styleId="CommentText">
    <w:name w:val="annotation text"/>
    <w:basedOn w:val="Normal"/>
    <w:semiHidden/>
    <w:rsid w:val="005342D0"/>
    <w:rPr>
      <w:szCs w:val="20"/>
    </w:rPr>
  </w:style>
  <w:style w:type="paragraph" w:styleId="BodyText">
    <w:name w:val="Body Text"/>
    <w:basedOn w:val="Normal"/>
    <w:rsid w:val="005342D0"/>
    <w:pPr>
      <w:framePr w:w="1270" w:h="1160" w:hRule="exact" w:hSpace="240" w:vSpace="240" w:wrap="auto" w:vAnchor="text" w:hAnchor="page" w:x="9442" w:y="75"/>
      <w:pBdr>
        <w:top w:val="single" w:sz="6" w:space="0" w:color="auto" w:shadow="1"/>
        <w:left w:val="single" w:sz="6" w:space="0" w:color="auto" w:shadow="1"/>
        <w:bottom w:val="single" w:sz="6" w:space="0" w:color="auto" w:shadow="1"/>
        <w:right w:val="single" w:sz="6" w:space="0" w:color="auto" w:shadow="1"/>
      </w:pBdr>
      <w:shd w:val="clear" w:color="000000" w:fill="auto"/>
      <w:tabs>
        <w:tab w:val="center" w:pos="480"/>
      </w:tabs>
      <w:jc w:val="center"/>
    </w:pPr>
    <w:rPr>
      <w:rFonts w:ascii="Times New Roman" w:hAnsi="Times New Roman"/>
      <w:b/>
      <w:bCs/>
      <w:sz w:val="18"/>
      <w:szCs w:val="18"/>
    </w:rPr>
  </w:style>
  <w:style w:type="paragraph" w:styleId="Header">
    <w:name w:val="header"/>
    <w:basedOn w:val="Normal"/>
    <w:rsid w:val="005342D0"/>
    <w:pPr>
      <w:tabs>
        <w:tab w:val="center" w:pos="4320"/>
        <w:tab w:val="right" w:pos="8640"/>
      </w:tabs>
    </w:pPr>
  </w:style>
  <w:style w:type="paragraph" w:styleId="Footer">
    <w:name w:val="footer"/>
    <w:basedOn w:val="Normal"/>
    <w:rsid w:val="005342D0"/>
    <w:pPr>
      <w:tabs>
        <w:tab w:val="center" w:pos="4320"/>
        <w:tab w:val="right" w:pos="8640"/>
      </w:tabs>
    </w:pPr>
  </w:style>
  <w:style w:type="paragraph" w:styleId="FootnoteText">
    <w:name w:val="footnote text"/>
    <w:basedOn w:val="Normal"/>
    <w:autoRedefine/>
    <w:semiHidden/>
    <w:rsid w:val="005342D0"/>
    <w:pPr>
      <w:widowControl/>
      <w:autoSpaceDE/>
      <w:autoSpaceDN/>
      <w:adjustRightInd/>
      <w:jc w:val="both"/>
    </w:pPr>
    <w:rPr>
      <w:rFonts w:ascii="Times New Roman" w:hAnsi="Times New Roman"/>
      <w:szCs w:val="20"/>
    </w:rPr>
  </w:style>
  <w:style w:type="character" w:styleId="PageNumber">
    <w:name w:val="page number"/>
    <w:basedOn w:val="DefaultParagraphFont"/>
    <w:rsid w:val="005342D0"/>
  </w:style>
  <w:style w:type="paragraph" w:styleId="BalloonText">
    <w:name w:val="Balloon Text"/>
    <w:basedOn w:val="Normal"/>
    <w:semiHidden/>
    <w:rsid w:val="00A74204"/>
    <w:rPr>
      <w:rFonts w:ascii="Tahoma" w:hAnsi="Tahoma" w:cs="Tahoma"/>
      <w:sz w:val="16"/>
      <w:szCs w:val="16"/>
    </w:rPr>
  </w:style>
  <w:style w:type="paragraph" w:styleId="BlockText">
    <w:name w:val="Block Text"/>
    <w:basedOn w:val="Normal"/>
    <w:rsid w:val="00A74204"/>
    <w:pPr>
      <w:spacing w:after="120"/>
      <w:ind w:left="1440" w:right="1440"/>
    </w:pPr>
  </w:style>
  <w:style w:type="paragraph" w:styleId="BodyText2">
    <w:name w:val="Body Text 2"/>
    <w:basedOn w:val="Normal"/>
    <w:rsid w:val="00A74204"/>
    <w:pPr>
      <w:spacing w:after="120" w:line="480" w:lineRule="auto"/>
    </w:pPr>
  </w:style>
  <w:style w:type="paragraph" w:styleId="BodyText3">
    <w:name w:val="Body Text 3"/>
    <w:basedOn w:val="Normal"/>
    <w:rsid w:val="00A74204"/>
    <w:pPr>
      <w:spacing w:after="120"/>
    </w:pPr>
    <w:rPr>
      <w:sz w:val="16"/>
      <w:szCs w:val="16"/>
    </w:rPr>
  </w:style>
  <w:style w:type="paragraph" w:styleId="BodyTextFirstIndent">
    <w:name w:val="Body Text First Indent"/>
    <w:basedOn w:val="BodyText"/>
    <w:rsid w:val="00A74204"/>
    <w:pPr>
      <w:framePr w:w="0" w:hRule="auto" w:hSpace="0" w:vSpace="0" w:wrap="auto" w:vAnchor="margin" w:hAnchor="text" w:xAlign="left" w:yAlign="inline"/>
      <w:pBdr>
        <w:top w:val="nil"/>
        <w:left w:val="nil"/>
        <w:bottom w:val="nil"/>
        <w:right w:val="nil"/>
      </w:pBdr>
      <w:shd w:val="clear" w:color="auto" w:fill="auto"/>
      <w:tabs>
        <w:tab w:val="clear" w:pos="480"/>
      </w:tabs>
      <w:spacing w:after="120"/>
      <w:ind w:firstLine="210"/>
      <w:jc w:val="left"/>
    </w:pPr>
    <w:rPr>
      <w:rFonts w:ascii="Courier" w:hAnsi="Courier"/>
      <w:b w:val="0"/>
      <w:bCs w:val="0"/>
      <w:sz w:val="20"/>
      <w:szCs w:val="24"/>
    </w:rPr>
  </w:style>
  <w:style w:type="paragraph" w:styleId="BodyTextFirstIndent2">
    <w:name w:val="Body Text First Indent 2"/>
    <w:basedOn w:val="BodyTextIndent"/>
    <w:rsid w:val="00A74204"/>
    <w:pPr>
      <w:widowControl w:val="0"/>
      <w:spacing w:after="120"/>
      <w:ind w:left="360" w:firstLine="210"/>
      <w:jc w:val="left"/>
    </w:pPr>
    <w:rPr>
      <w:rFonts w:ascii="Courier" w:hAnsi="Courier"/>
      <w:sz w:val="20"/>
    </w:rPr>
  </w:style>
  <w:style w:type="paragraph" w:styleId="BodyTextIndent2">
    <w:name w:val="Body Text Indent 2"/>
    <w:basedOn w:val="Normal"/>
    <w:rsid w:val="00A74204"/>
    <w:pPr>
      <w:spacing w:after="120" w:line="480" w:lineRule="auto"/>
      <w:ind w:left="360"/>
    </w:pPr>
  </w:style>
  <w:style w:type="paragraph" w:styleId="BodyTextIndent3">
    <w:name w:val="Body Text Indent 3"/>
    <w:basedOn w:val="Normal"/>
    <w:rsid w:val="00A74204"/>
    <w:pPr>
      <w:spacing w:after="120"/>
      <w:ind w:left="360"/>
    </w:pPr>
    <w:rPr>
      <w:sz w:val="16"/>
      <w:szCs w:val="16"/>
    </w:rPr>
  </w:style>
  <w:style w:type="paragraph" w:styleId="Caption">
    <w:name w:val="caption"/>
    <w:basedOn w:val="Normal"/>
    <w:next w:val="Normal"/>
    <w:qFormat/>
    <w:rsid w:val="00A74204"/>
    <w:pPr>
      <w:spacing w:before="120" w:after="120"/>
    </w:pPr>
    <w:rPr>
      <w:b/>
      <w:bCs/>
      <w:szCs w:val="20"/>
    </w:rPr>
  </w:style>
  <w:style w:type="paragraph" w:styleId="Closing">
    <w:name w:val="Closing"/>
    <w:basedOn w:val="Normal"/>
    <w:rsid w:val="00A74204"/>
    <w:pPr>
      <w:ind w:left="4320"/>
    </w:pPr>
  </w:style>
  <w:style w:type="paragraph" w:styleId="CommentSubject">
    <w:name w:val="annotation subject"/>
    <w:basedOn w:val="CommentText"/>
    <w:next w:val="CommentText"/>
    <w:semiHidden/>
    <w:rsid w:val="00A74204"/>
    <w:rPr>
      <w:b/>
      <w:bCs/>
    </w:rPr>
  </w:style>
  <w:style w:type="paragraph" w:styleId="Date">
    <w:name w:val="Date"/>
    <w:basedOn w:val="Normal"/>
    <w:next w:val="Normal"/>
    <w:rsid w:val="00A74204"/>
  </w:style>
  <w:style w:type="paragraph" w:styleId="DocumentMap">
    <w:name w:val="Document Map"/>
    <w:basedOn w:val="Normal"/>
    <w:semiHidden/>
    <w:rsid w:val="00A74204"/>
    <w:pPr>
      <w:shd w:val="clear" w:color="auto" w:fill="000080"/>
    </w:pPr>
    <w:rPr>
      <w:rFonts w:ascii="Tahoma" w:hAnsi="Tahoma" w:cs="Tahoma"/>
    </w:rPr>
  </w:style>
  <w:style w:type="paragraph" w:styleId="E-mailSignature">
    <w:name w:val="E-mail Signature"/>
    <w:basedOn w:val="Normal"/>
    <w:rsid w:val="00A74204"/>
  </w:style>
  <w:style w:type="paragraph" w:styleId="EndnoteText">
    <w:name w:val="endnote text"/>
    <w:basedOn w:val="Normal"/>
    <w:semiHidden/>
    <w:rsid w:val="00A74204"/>
    <w:rPr>
      <w:szCs w:val="20"/>
    </w:rPr>
  </w:style>
  <w:style w:type="paragraph" w:styleId="EnvelopeAddress">
    <w:name w:val="envelope address"/>
    <w:basedOn w:val="Normal"/>
    <w:rsid w:val="00A74204"/>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A74204"/>
    <w:rPr>
      <w:rFonts w:ascii="Arial" w:hAnsi="Arial" w:cs="Arial"/>
      <w:szCs w:val="20"/>
    </w:rPr>
  </w:style>
  <w:style w:type="paragraph" w:styleId="HTMLAddress">
    <w:name w:val="HTML Address"/>
    <w:basedOn w:val="Normal"/>
    <w:rsid w:val="00A74204"/>
    <w:rPr>
      <w:i/>
      <w:iCs/>
    </w:rPr>
  </w:style>
  <w:style w:type="paragraph" w:styleId="HTMLPreformatted">
    <w:name w:val="HTML Preformatted"/>
    <w:basedOn w:val="Normal"/>
    <w:rsid w:val="00A74204"/>
    <w:rPr>
      <w:rFonts w:ascii="Courier New" w:hAnsi="Courier New" w:cs="Courier New"/>
      <w:szCs w:val="20"/>
    </w:rPr>
  </w:style>
  <w:style w:type="paragraph" w:styleId="Index1">
    <w:name w:val="index 1"/>
    <w:basedOn w:val="Normal"/>
    <w:next w:val="Normal"/>
    <w:autoRedefine/>
    <w:semiHidden/>
    <w:rsid w:val="00A74204"/>
    <w:pPr>
      <w:ind w:left="200" w:hanging="200"/>
    </w:pPr>
  </w:style>
  <w:style w:type="paragraph" w:styleId="Index2">
    <w:name w:val="index 2"/>
    <w:basedOn w:val="Normal"/>
    <w:next w:val="Normal"/>
    <w:autoRedefine/>
    <w:semiHidden/>
    <w:rsid w:val="00A74204"/>
    <w:pPr>
      <w:ind w:left="400" w:hanging="200"/>
    </w:pPr>
  </w:style>
  <w:style w:type="paragraph" w:styleId="Index3">
    <w:name w:val="index 3"/>
    <w:basedOn w:val="Normal"/>
    <w:next w:val="Normal"/>
    <w:autoRedefine/>
    <w:semiHidden/>
    <w:rsid w:val="00A74204"/>
    <w:pPr>
      <w:ind w:left="600" w:hanging="200"/>
    </w:pPr>
  </w:style>
  <w:style w:type="paragraph" w:styleId="Index4">
    <w:name w:val="index 4"/>
    <w:basedOn w:val="Normal"/>
    <w:next w:val="Normal"/>
    <w:autoRedefine/>
    <w:semiHidden/>
    <w:rsid w:val="00A74204"/>
    <w:pPr>
      <w:ind w:left="800" w:hanging="200"/>
    </w:pPr>
  </w:style>
  <w:style w:type="paragraph" w:styleId="Index5">
    <w:name w:val="index 5"/>
    <w:basedOn w:val="Normal"/>
    <w:next w:val="Normal"/>
    <w:autoRedefine/>
    <w:semiHidden/>
    <w:rsid w:val="00A74204"/>
    <w:pPr>
      <w:ind w:left="1000" w:hanging="200"/>
    </w:pPr>
  </w:style>
  <w:style w:type="paragraph" w:styleId="Index6">
    <w:name w:val="index 6"/>
    <w:basedOn w:val="Normal"/>
    <w:next w:val="Normal"/>
    <w:autoRedefine/>
    <w:semiHidden/>
    <w:rsid w:val="00A74204"/>
    <w:pPr>
      <w:ind w:left="1200" w:hanging="200"/>
    </w:pPr>
  </w:style>
  <w:style w:type="paragraph" w:styleId="Index7">
    <w:name w:val="index 7"/>
    <w:basedOn w:val="Normal"/>
    <w:next w:val="Normal"/>
    <w:autoRedefine/>
    <w:semiHidden/>
    <w:rsid w:val="00A74204"/>
    <w:pPr>
      <w:ind w:left="1400" w:hanging="200"/>
    </w:pPr>
  </w:style>
  <w:style w:type="paragraph" w:styleId="Index8">
    <w:name w:val="index 8"/>
    <w:basedOn w:val="Normal"/>
    <w:next w:val="Normal"/>
    <w:autoRedefine/>
    <w:semiHidden/>
    <w:rsid w:val="00A74204"/>
    <w:pPr>
      <w:ind w:left="1600" w:hanging="200"/>
    </w:pPr>
  </w:style>
  <w:style w:type="paragraph" w:styleId="Index9">
    <w:name w:val="index 9"/>
    <w:basedOn w:val="Normal"/>
    <w:next w:val="Normal"/>
    <w:autoRedefine/>
    <w:semiHidden/>
    <w:rsid w:val="00A74204"/>
    <w:pPr>
      <w:ind w:left="1800" w:hanging="200"/>
    </w:pPr>
  </w:style>
  <w:style w:type="paragraph" w:styleId="IndexHeading">
    <w:name w:val="index heading"/>
    <w:basedOn w:val="Normal"/>
    <w:next w:val="Index1"/>
    <w:semiHidden/>
    <w:rsid w:val="00A74204"/>
    <w:rPr>
      <w:rFonts w:ascii="Arial" w:hAnsi="Arial" w:cs="Arial"/>
      <w:b/>
      <w:bCs/>
    </w:rPr>
  </w:style>
  <w:style w:type="paragraph" w:styleId="List">
    <w:name w:val="List"/>
    <w:basedOn w:val="Normal"/>
    <w:rsid w:val="00A74204"/>
    <w:pPr>
      <w:ind w:left="360" w:hanging="360"/>
    </w:pPr>
  </w:style>
  <w:style w:type="paragraph" w:styleId="List2">
    <w:name w:val="List 2"/>
    <w:basedOn w:val="Normal"/>
    <w:rsid w:val="00A74204"/>
    <w:pPr>
      <w:ind w:left="720" w:hanging="360"/>
    </w:pPr>
  </w:style>
  <w:style w:type="paragraph" w:styleId="List3">
    <w:name w:val="List 3"/>
    <w:basedOn w:val="Normal"/>
    <w:rsid w:val="00A74204"/>
    <w:pPr>
      <w:ind w:left="1080" w:hanging="360"/>
    </w:pPr>
  </w:style>
  <w:style w:type="paragraph" w:styleId="List4">
    <w:name w:val="List 4"/>
    <w:basedOn w:val="Normal"/>
    <w:rsid w:val="00A74204"/>
    <w:pPr>
      <w:ind w:left="1440" w:hanging="360"/>
    </w:pPr>
  </w:style>
  <w:style w:type="paragraph" w:styleId="List5">
    <w:name w:val="List 5"/>
    <w:basedOn w:val="Normal"/>
    <w:rsid w:val="00A74204"/>
    <w:pPr>
      <w:ind w:left="1800" w:hanging="360"/>
    </w:pPr>
  </w:style>
  <w:style w:type="paragraph" w:styleId="ListBullet">
    <w:name w:val="List Bullet"/>
    <w:basedOn w:val="Normal"/>
    <w:autoRedefine/>
    <w:rsid w:val="00A74204"/>
    <w:pPr>
      <w:numPr>
        <w:numId w:val="8"/>
      </w:numPr>
    </w:pPr>
  </w:style>
  <w:style w:type="paragraph" w:styleId="ListBullet2">
    <w:name w:val="List Bullet 2"/>
    <w:basedOn w:val="Normal"/>
    <w:autoRedefine/>
    <w:rsid w:val="00A74204"/>
    <w:pPr>
      <w:numPr>
        <w:numId w:val="9"/>
      </w:numPr>
    </w:pPr>
  </w:style>
  <w:style w:type="paragraph" w:styleId="ListBullet3">
    <w:name w:val="List Bullet 3"/>
    <w:basedOn w:val="Normal"/>
    <w:autoRedefine/>
    <w:rsid w:val="00A74204"/>
    <w:pPr>
      <w:numPr>
        <w:numId w:val="10"/>
      </w:numPr>
    </w:pPr>
  </w:style>
  <w:style w:type="paragraph" w:styleId="ListBullet4">
    <w:name w:val="List Bullet 4"/>
    <w:basedOn w:val="Normal"/>
    <w:autoRedefine/>
    <w:rsid w:val="00A74204"/>
    <w:pPr>
      <w:numPr>
        <w:numId w:val="11"/>
      </w:numPr>
    </w:pPr>
  </w:style>
  <w:style w:type="paragraph" w:styleId="ListBullet5">
    <w:name w:val="List Bullet 5"/>
    <w:basedOn w:val="Normal"/>
    <w:autoRedefine/>
    <w:rsid w:val="00A74204"/>
    <w:pPr>
      <w:numPr>
        <w:numId w:val="12"/>
      </w:numPr>
    </w:pPr>
  </w:style>
  <w:style w:type="paragraph" w:styleId="ListContinue">
    <w:name w:val="List Continue"/>
    <w:basedOn w:val="Normal"/>
    <w:rsid w:val="00A74204"/>
    <w:pPr>
      <w:spacing w:after="120"/>
      <w:ind w:left="360"/>
    </w:pPr>
  </w:style>
  <w:style w:type="paragraph" w:styleId="ListContinue2">
    <w:name w:val="List Continue 2"/>
    <w:basedOn w:val="Normal"/>
    <w:rsid w:val="00A74204"/>
    <w:pPr>
      <w:spacing w:after="120"/>
      <w:ind w:left="720"/>
    </w:pPr>
  </w:style>
  <w:style w:type="paragraph" w:styleId="ListContinue3">
    <w:name w:val="List Continue 3"/>
    <w:basedOn w:val="Normal"/>
    <w:rsid w:val="00A74204"/>
    <w:pPr>
      <w:spacing w:after="120"/>
      <w:ind w:left="1080"/>
    </w:pPr>
  </w:style>
  <w:style w:type="paragraph" w:styleId="ListContinue4">
    <w:name w:val="List Continue 4"/>
    <w:basedOn w:val="Normal"/>
    <w:rsid w:val="00A74204"/>
    <w:pPr>
      <w:spacing w:after="120"/>
      <w:ind w:left="1440"/>
    </w:pPr>
  </w:style>
  <w:style w:type="paragraph" w:styleId="ListContinue5">
    <w:name w:val="List Continue 5"/>
    <w:basedOn w:val="Normal"/>
    <w:rsid w:val="00A74204"/>
    <w:pPr>
      <w:spacing w:after="120"/>
      <w:ind w:left="1800"/>
    </w:pPr>
  </w:style>
  <w:style w:type="paragraph" w:styleId="ListNumber">
    <w:name w:val="List Number"/>
    <w:basedOn w:val="Normal"/>
    <w:rsid w:val="00A74204"/>
    <w:pPr>
      <w:numPr>
        <w:numId w:val="13"/>
      </w:numPr>
    </w:pPr>
  </w:style>
  <w:style w:type="paragraph" w:styleId="ListNumber2">
    <w:name w:val="List Number 2"/>
    <w:basedOn w:val="Normal"/>
    <w:rsid w:val="00A74204"/>
    <w:pPr>
      <w:numPr>
        <w:numId w:val="14"/>
      </w:numPr>
    </w:pPr>
  </w:style>
  <w:style w:type="paragraph" w:styleId="ListNumber3">
    <w:name w:val="List Number 3"/>
    <w:basedOn w:val="Normal"/>
    <w:rsid w:val="00A74204"/>
    <w:pPr>
      <w:numPr>
        <w:numId w:val="15"/>
      </w:numPr>
    </w:pPr>
  </w:style>
  <w:style w:type="paragraph" w:styleId="ListNumber4">
    <w:name w:val="List Number 4"/>
    <w:basedOn w:val="Normal"/>
    <w:rsid w:val="00A74204"/>
    <w:pPr>
      <w:numPr>
        <w:numId w:val="16"/>
      </w:numPr>
    </w:pPr>
  </w:style>
  <w:style w:type="paragraph" w:styleId="ListNumber5">
    <w:name w:val="List Number 5"/>
    <w:basedOn w:val="Normal"/>
    <w:rsid w:val="00A74204"/>
    <w:pPr>
      <w:numPr>
        <w:numId w:val="17"/>
      </w:numPr>
    </w:pPr>
  </w:style>
  <w:style w:type="paragraph" w:styleId="MacroText">
    <w:name w:val="macro"/>
    <w:semiHidden/>
    <w:rsid w:val="00A74204"/>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hAnsi="Courier New" w:cs="Courier New"/>
    </w:rPr>
  </w:style>
  <w:style w:type="paragraph" w:styleId="MessageHeader">
    <w:name w:val="Message Header"/>
    <w:basedOn w:val="Normal"/>
    <w:rsid w:val="00A7420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Web">
    <w:name w:val="Normal (Web)"/>
    <w:basedOn w:val="Normal"/>
    <w:rsid w:val="00A74204"/>
    <w:rPr>
      <w:rFonts w:ascii="Times New Roman" w:hAnsi="Times New Roman"/>
      <w:sz w:val="24"/>
    </w:rPr>
  </w:style>
  <w:style w:type="paragraph" w:styleId="NormalIndent">
    <w:name w:val="Normal Indent"/>
    <w:basedOn w:val="Normal"/>
    <w:rsid w:val="00A74204"/>
    <w:pPr>
      <w:ind w:left="720"/>
    </w:pPr>
  </w:style>
  <w:style w:type="paragraph" w:styleId="NoteHeading">
    <w:name w:val="Note Heading"/>
    <w:basedOn w:val="Normal"/>
    <w:next w:val="Normal"/>
    <w:rsid w:val="00A74204"/>
  </w:style>
  <w:style w:type="paragraph" w:styleId="PlainText">
    <w:name w:val="Plain Text"/>
    <w:basedOn w:val="Normal"/>
    <w:rsid w:val="00A74204"/>
    <w:rPr>
      <w:rFonts w:ascii="Courier New" w:hAnsi="Courier New" w:cs="Courier New"/>
      <w:szCs w:val="20"/>
    </w:rPr>
  </w:style>
  <w:style w:type="paragraph" w:styleId="Salutation">
    <w:name w:val="Salutation"/>
    <w:basedOn w:val="Normal"/>
    <w:next w:val="Normal"/>
    <w:rsid w:val="00A74204"/>
  </w:style>
  <w:style w:type="paragraph" w:styleId="Signature">
    <w:name w:val="Signature"/>
    <w:basedOn w:val="Normal"/>
    <w:rsid w:val="00A74204"/>
    <w:pPr>
      <w:ind w:left="4320"/>
    </w:pPr>
  </w:style>
  <w:style w:type="paragraph" w:styleId="Subtitle">
    <w:name w:val="Subtitle"/>
    <w:basedOn w:val="Normal"/>
    <w:qFormat/>
    <w:rsid w:val="00A74204"/>
    <w:pPr>
      <w:spacing w:after="60"/>
      <w:jc w:val="center"/>
      <w:outlineLvl w:val="1"/>
    </w:pPr>
    <w:rPr>
      <w:rFonts w:ascii="Arial" w:hAnsi="Arial" w:cs="Arial"/>
      <w:sz w:val="24"/>
    </w:rPr>
  </w:style>
  <w:style w:type="table" w:styleId="Table3Deffects1">
    <w:name w:val="Table 3D effects 1"/>
    <w:basedOn w:val="TableNormal"/>
    <w:rsid w:val="00A74204"/>
    <w:tblPr>
      <w:tblInd w:w="0" w:type="dxa"/>
      <w:tblCellMar>
        <w:top w:w="0" w:type="dxa"/>
        <w:left w:w="108" w:type="dxa"/>
        <w:bottom w:w="0" w:type="dxa"/>
        <w:right w:w="108" w:type="dxa"/>
      </w:tblCellMar>
    </w:tblPr>
  </w:style>
  <w:style w:type="table" w:styleId="Table3Deffects2">
    <w:name w:val="Table 3D effects 2"/>
    <w:basedOn w:val="TableNormal"/>
    <w:rsid w:val="00A74204"/>
    <w:tblPr>
      <w:tblInd w:w="0" w:type="dxa"/>
      <w:tblCellMar>
        <w:top w:w="0" w:type="dxa"/>
        <w:left w:w="108" w:type="dxa"/>
        <w:bottom w:w="0" w:type="dxa"/>
        <w:right w:w="108" w:type="dxa"/>
      </w:tblCellMar>
    </w:tblPr>
  </w:style>
  <w:style w:type="table" w:styleId="Table3Deffects3">
    <w:name w:val="Table 3D effects 3"/>
    <w:basedOn w:val="TableNormal"/>
    <w:rsid w:val="00A74204"/>
    <w:tblPr>
      <w:tblInd w:w="0" w:type="dxa"/>
      <w:tblCellMar>
        <w:top w:w="0" w:type="dxa"/>
        <w:left w:w="108" w:type="dxa"/>
        <w:bottom w:w="0" w:type="dxa"/>
        <w:right w:w="108" w:type="dxa"/>
      </w:tblCellMar>
    </w:tblPr>
  </w:style>
  <w:style w:type="table" w:styleId="TableClassic1">
    <w:name w:val="Table Classic 1"/>
    <w:basedOn w:val="TableNormal"/>
    <w:rsid w:val="00A74204"/>
    <w:tblPr>
      <w:tblInd w:w="0" w:type="dxa"/>
      <w:tblCellMar>
        <w:top w:w="0" w:type="dxa"/>
        <w:left w:w="108" w:type="dxa"/>
        <w:bottom w:w="0" w:type="dxa"/>
        <w:right w:w="108" w:type="dxa"/>
      </w:tblCellMar>
    </w:tblPr>
  </w:style>
  <w:style w:type="table" w:styleId="TableClassic2">
    <w:name w:val="Table Classic 2"/>
    <w:basedOn w:val="TableNormal"/>
    <w:rsid w:val="00A74204"/>
    <w:tblPr>
      <w:tblInd w:w="0" w:type="dxa"/>
      <w:tblCellMar>
        <w:top w:w="0" w:type="dxa"/>
        <w:left w:w="108" w:type="dxa"/>
        <w:bottom w:w="0" w:type="dxa"/>
        <w:right w:w="108" w:type="dxa"/>
      </w:tblCellMar>
    </w:tblPr>
  </w:style>
  <w:style w:type="table" w:styleId="TableClassic3">
    <w:name w:val="Table Classic 3"/>
    <w:basedOn w:val="TableNormal"/>
    <w:rsid w:val="00A74204"/>
    <w:tblPr>
      <w:tblInd w:w="0" w:type="dxa"/>
      <w:tblCellMar>
        <w:top w:w="0" w:type="dxa"/>
        <w:left w:w="108" w:type="dxa"/>
        <w:bottom w:w="0" w:type="dxa"/>
        <w:right w:w="108" w:type="dxa"/>
      </w:tblCellMar>
    </w:tblPr>
  </w:style>
  <w:style w:type="table" w:styleId="TableClassic4">
    <w:name w:val="Table Classic 4"/>
    <w:basedOn w:val="TableNormal"/>
    <w:rsid w:val="00A74204"/>
    <w:tblPr>
      <w:tblInd w:w="0" w:type="dxa"/>
      <w:tblCellMar>
        <w:top w:w="0" w:type="dxa"/>
        <w:left w:w="108" w:type="dxa"/>
        <w:bottom w:w="0" w:type="dxa"/>
        <w:right w:w="108" w:type="dxa"/>
      </w:tblCellMar>
    </w:tblPr>
  </w:style>
  <w:style w:type="table" w:styleId="TableColorful1">
    <w:name w:val="Table Colorful 1"/>
    <w:basedOn w:val="TableNormal"/>
    <w:rsid w:val="00A74204"/>
    <w:tblPr>
      <w:tblInd w:w="0" w:type="dxa"/>
      <w:tblCellMar>
        <w:top w:w="0" w:type="dxa"/>
        <w:left w:w="108" w:type="dxa"/>
        <w:bottom w:w="0" w:type="dxa"/>
        <w:right w:w="108" w:type="dxa"/>
      </w:tblCellMar>
    </w:tblPr>
  </w:style>
  <w:style w:type="table" w:styleId="TableColorful2">
    <w:name w:val="Table Colorful 2"/>
    <w:basedOn w:val="TableNormal"/>
    <w:rsid w:val="00A74204"/>
    <w:tblPr>
      <w:tblInd w:w="0" w:type="dxa"/>
      <w:tblCellMar>
        <w:top w:w="0" w:type="dxa"/>
        <w:left w:w="108" w:type="dxa"/>
        <w:bottom w:w="0" w:type="dxa"/>
        <w:right w:w="108" w:type="dxa"/>
      </w:tblCellMar>
    </w:tblPr>
  </w:style>
  <w:style w:type="table" w:styleId="TableColorful3">
    <w:name w:val="Table Colorful 3"/>
    <w:basedOn w:val="TableNormal"/>
    <w:rsid w:val="00A74204"/>
    <w:tblPr>
      <w:tblInd w:w="0" w:type="dxa"/>
      <w:tblCellMar>
        <w:top w:w="0" w:type="dxa"/>
        <w:left w:w="108" w:type="dxa"/>
        <w:bottom w:w="0" w:type="dxa"/>
        <w:right w:w="108" w:type="dxa"/>
      </w:tblCellMar>
    </w:tblPr>
  </w:style>
  <w:style w:type="table" w:styleId="TableColumns1">
    <w:name w:val="Table Columns 1"/>
    <w:basedOn w:val="TableNormal"/>
    <w:rsid w:val="00A74204"/>
    <w:tblPr>
      <w:tblInd w:w="0" w:type="dxa"/>
      <w:tblCellMar>
        <w:top w:w="0" w:type="dxa"/>
        <w:left w:w="108" w:type="dxa"/>
        <w:bottom w:w="0" w:type="dxa"/>
        <w:right w:w="108" w:type="dxa"/>
      </w:tblCellMar>
    </w:tblPr>
  </w:style>
  <w:style w:type="table" w:styleId="TableColumns2">
    <w:name w:val="Table Columns 2"/>
    <w:basedOn w:val="TableNormal"/>
    <w:rsid w:val="00A74204"/>
    <w:tblPr>
      <w:tblInd w:w="0" w:type="dxa"/>
      <w:tblCellMar>
        <w:top w:w="0" w:type="dxa"/>
        <w:left w:w="108" w:type="dxa"/>
        <w:bottom w:w="0" w:type="dxa"/>
        <w:right w:w="108" w:type="dxa"/>
      </w:tblCellMar>
    </w:tblPr>
  </w:style>
  <w:style w:type="table" w:styleId="TableColumns3">
    <w:name w:val="Table Columns 3"/>
    <w:basedOn w:val="TableNormal"/>
    <w:rsid w:val="00A74204"/>
    <w:tblPr>
      <w:tblInd w:w="0" w:type="dxa"/>
      <w:tblCellMar>
        <w:top w:w="0" w:type="dxa"/>
        <w:left w:w="108" w:type="dxa"/>
        <w:bottom w:w="0" w:type="dxa"/>
        <w:right w:w="108" w:type="dxa"/>
      </w:tblCellMar>
    </w:tblPr>
  </w:style>
  <w:style w:type="table" w:styleId="TableColumns4">
    <w:name w:val="Table Columns 4"/>
    <w:basedOn w:val="TableNormal"/>
    <w:rsid w:val="00A74204"/>
    <w:tblPr>
      <w:tblInd w:w="0" w:type="dxa"/>
      <w:tblCellMar>
        <w:top w:w="0" w:type="dxa"/>
        <w:left w:w="108" w:type="dxa"/>
        <w:bottom w:w="0" w:type="dxa"/>
        <w:right w:w="108" w:type="dxa"/>
      </w:tblCellMar>
    </w:tblPr>
  </w:style>
  <w:style w:type="table" w:styleId="TableColumns5">
    <w:name w:val="Table Columns 5"/>
    <w:basedOn w:val="TableNormal"/>
    <w:rsid w:val="00A74204"/>
    <w:tblPr>
      <w:tblInd w:w="0" w:type="dxa"/>
      <w:tblCellMar>
        <w:top w:w="0" w:type="dxa"/>
        <w:left w:w="108" w:type="dxa"/>
        <w:bottom w:w="0" w:type="dxa"/>
        <w:right w:w="108" w:type="dxa"/>
      </w:tblCellMar>
    </w:tblPr>
  </w:style>
  <w:style w:type="table" w:styleId="TableContemporary">
    <w:name w:val="Table Contemporary"/>
    <w:basedOn w:val="TableNormal"/>
    <w:rsid w:val="00A74204"/>
    <w:tblPr>
      <w:tblInd w:w="0" w:type="dxa"/>
      <w:tblCellMar>
        <w:top w:w="0" w:type="dxa"/>
        <w:left w:w="108" w:type="dxa"/>
        <w:bottom w:w="0" w:type="dxa"/>
        <w:right w:w="108" w:type="dxa"/>
      </w:tblCellMar>
    </w:tblPr>
  </w:style>
  <w:style w:type="table" w:styleId="TableElegant">
    <w:name w:val="Table Elegant"/>
    <w:basedOn w:val="TableNormal"/>
    <w:rsid w:val="00A74204"/>
    <w:tblPr>
      <w:tblInd w:w="0" w:type="dxa"/>
      <w:tblCellMar>
        <w:top w:w="0" w:type="dxa"/>
        <w:left w:w="108" w:type="dxa"/>
        <w:bottom w:w="0" w:type="dxa"/>
        <w:right w:w="108" w:type="dxa"/>
      </w:tblCellMar>
    </w:tblPr>
  </w:style>
  <w:style w:type="table" w:styleId="TableGrid">
    <w:name w:val="Table Grid"/>
    <w:basedOn w:val="TableNormal"/>
    <w:rsid w:val="00A74204"/>
    <w:tblPr>
      <w:tblInd w:w="0" w:type="dxa"/>
      <w:tblCellMar>
        <w:top w:w="0" w:type="dxa"/>
        <w:left w:w="108" w:type="dxa"/>
        <w:bottom w:w="0" w:type="dxa"/>
        <w:right w:w="108" w:type="dxa"/>
      </w:tblCellMar>
    </w:tblPr>
  </w:style>
  <w:style w:type="table" w:styleId="TableGrid1">
    <w:name w:val="Table Grid 1"/>
    <w:basedOn w:val="TableNormal"/>
    <w:rsid w:val="00A74204"/>
    <w:tblPr>
      <w:tblInd w:w="0" w:type="dxa"/>
      <w:tblCellMar>
        <w:top w:w="0" w:type="dxa"/>
        <w:left w:w="108" w:type="dxa"/>
        <w:bottom w:w="0" w:type="dxa"/>
        <w:right w:w="108" w:type="dxa"/>
      </w:tblCellMar>
    </w:tblPr>
  </w:style>
  <w:style w:type="table" w:styleId="TableGrid2">
    <w:name w:val="Table Grid 2"/>
    <w:basedOn w:val="TableNormal"/>
    <w:rsid w:val="00A74204"/>
    <w:tblPr>
      <w:tblInd w:w="0" w:type="dxa"/>
      <w:tblCellMar>
        <w:top w:w="0" w:type="dxa"/>
        <w:left w:w="108" w:type="dxa"/>
        <w:bottom w:w="0" w:type="dxa"/>
        <w:right w:w="108" w:type="dxa"/>
      </w:tblCellMar>
    </w:tblPr>
  </w:style>
  <w:style w:type="table" w:styleId="TableGrid3">
    <w:name w:val="Table Grid 3"/>
    <w:basedOn w:val="TableNormal"/>
    <w:rsid w:val="00A74204"/>
    <w:tblPr>
      <w:tblInd w:w="0" w:type="dxa"/>
      <w:tblCellMar>
        <w:top w:w="0" w:type="dxa"/>
        <w:left w:w="108" w:type="dxa"/>
        <w:bottom w:w="0" w:type="dxa"/>
        <w:right w:w="108" w:type="dxa"/>
      </w:tblCellMar>
    </w:tblPr>
  </w:style>
  <w:style w:type="table" w:styleId="TableGrid4">
    <w:name w:val="Table Grid 4"/>
    <w:basedOn w:val="TableNormal"/>
    <w:rsid w:val="00A74204"/>
    <w:tblPr>
      <w:tblInd w:w="0" w:type="dxa"/>
      <w:tblCellMar>
        <w:top w:w="0" w:type="dxa"/>
        <w:left w:w="108" w:type="dxa"/>
        <w:bottom w:w="0" w:type="dxa"/>
        <w:right w:w="108" w:type="dxa"/>
      </w:tblCellMar>
    </w:tblPr>
  </w:style>
  <w:style w:type="table" w:styleId="TableGrid5">
    <w:name w:val="Table Grid 5"/>
    <w:basedOn w:val="TableNormal"/>
    <w:rsid w:val="00A74204"/>
    <w:tblPr>
      <w:tblInd w:w="0" w:type="dxa"/>
      <w:tblCellMar>
        <w:top w:w="0" w:type="dxa"/>
        <w:left w:w="108" w:type="dxa"/>
        <w:bottom w:w="0" w:type="dxa"/>
        <w:right w:w="108" w:type="dxa"/>
      </w:tblCellMar>
    </w:tblPr>
  </w:style>
  <w:style w:type="table" w:styleId="TableGrid6">
    <w:name w:val="Table Grid 6"/>
    <w:basedOn w:val="TableNormal"/>
    <w:rsid w:val="00A74204"/>
    <w:tblPr>
      <w:tblInd w:w="0" w:type="dxa"/>
      <w:tblCellMar>
        <w:top w:w="0" w:type="dxa"/>
        <w:left w:w="108" w:type="dxa"/>
        <w:bottom w:w="0" w:type="dxa"/>
        <w:right w:w="108" w:type="dxa"/>
      </w:tblCellMar>
    </w:tblPr>
  </w:style>
  <w:style w:type="table" w:styleId="TableGrid7">
    <w:name w:val="Table Grid 7"/>
    <w:basedOn w:val="TableNormal"/>
    <w:rsid w:val="00A74204"/>
    <w:tblPr>
      <w:tblInd w:w="0" w:type="dxa"/>
      <w:tblCellMar>
        <w:top w:w="0" w:type="dxa"/>
        <w:left w:w="108" w:type="dxa"/>
        <w:bottom w:w="0" w:type="dxa"/>
        <w:right w:w="108" w:type="dxa"/>
      </w:tblCellMar>
    </w:tblPr>
  </w:style>
  <w:style w:type="table" w:styleId="TableGrid8">
    <w:name w:val="Table Grid 8"/>
    <w:basedOn w:val="TableNormal"/>
    <w:rsid w:val="00A74204"/>
    <w:tblPr>
      <w:tblInd w:w="0" w:type="dxa"/>
      <w:tblCellMar>
        <w:top w:w="0" w:type="dxa"/>
        <w:left w:w="108" w:type="dxa"/>
        <w:bottom w:w="0" w:type="dxa"/>
        <w:right w:w="108" w:type="dxa"/>
      </w:tblCellMar>
    </w:tblPr>
  </w:style>
  <w:style w:type="table" w:styleId="TableList1">
    <w:name w:val="Table List 1"/>
    <w:basedOn w:val="TableNormal"/>
    <w:rsid w:val="00A74204"/>
    <w:tblPr>
      <w:tblInd w:w="0" w:type="dxa"/>
      <w:tblCellMar>
        <w:top w:w="0" w:type="dxa"/>
        <w:left w:w="108" w:type="dxa"/>
        <w:bottom w:w="0" w:type="dxa"/>
        <w:right w:w="108" w:type="dxa"/>
      </w:tblCellMar>
    </w:tblPr>
  </w:style>
  <w:style w:type="table" w:styleId="TableList2">
    <w:name w:val="Table List 2"/>
    <w:basedOn w:val="TableNormal"/>
    <w:rsid w:val="00A74204"/>
    <w:tblPr>
      <w:tblInd w:w="0" w:type="dxa"/>
      <w:tblCellMar>
        <w:top w:w="0" w:type="dxa"/>
        <w:left w:w="108" w:type="dxa"/>
        <w:bottom w:w="0" w:type="dxa"/>
        <w:right w:w="108" w:type="dxa"/>
      </w:tblCellMar>
    </w:tblPr>
  </w:style>
  <w:style w:type="table" w:styleId="TableList3">
    <w:name w:val="Table List 3"/>
    <w:basedOn w:val="TableNormal"/>
    <w:rsid w:val="00A74204"/>
    <w:tblPr>
      <w:tblInd w:w="0" w:type="dxa"/>
      <w:tblCellMar>
        <w:top w:w="0" w:type="dxa"/>
        <w:left w:w="108" w:type="dxa"/>
        <w:bottom w:w="0" w:type="dxa"/>
        <w:right w:w="108" w:type="dxa"/>
      </w:tblCellMar>
    </w:tblPr>
  </w:style>
  <w:style w:type="table" w:styleId="TableList4">
    <w:name w:val="Table List 4"/>
    <w:basedOn w:val="TableNormal"/>
    <w:rsid w:val="00A74204"/>
    <w:tblPr>
      <w:tblInd w:w="0" w:type="dxa"/>
      <w:tblCellMar>
        <w:top w:w="0" w:type="dxa"/>
        <w:left w:w="108" w:type="dxa"/>
        <w:bottom w:w="0" w:type="dxa"/>
        <w:right w:w="108" w:type="dxa"/>
      </w:tblCellMar>
    </w:tblPr>
  </w:style>
  <w:style w:type="table" w:styleId="TableList5">
    <w:name w:val="Table List 5"/>
    <w:basedOn w:val="TableNormal"/>
    <w:rsid w:val="00A74204"/>
    <w:tblPr>
      <w:tblInd w:w="0" w:type="dxa"/>
      <w:tblCellMar>
        <w:top w:w="0" w:type="dxa"/>
        <w:left w:w="108" w:type="dxa"/>
        <w:bottom w:w="0" w:type="dxa"/>
        <w:right w:w="108" w:type="dxa"/>
      </w:tblCellMar>
    </w:tblPr>
  </w:style>
  <w:style w:type="table" w:styleId="TableList6">
    <w:name w:val="Table List 6"/>
    <w:basedOn w:val="TableNormal"/>
    <w:rsid w:val="00A74204"/>
    <w:tblPr>
      <w:tblInd w:w="0" w:type="dxa"/>
      <w:tblCellMar>
        <w:top w:w="0" w:type="dxa"/>
        <w:left w:w="108" w:type="dxa"/>
        <w:bottom w:w="0" w:type="dxa"/>
        <w:right w:w="108" w:type="dxa"/>
      </w:tblCellMar>
    </w:tblPr>
  </w:style>
  <w:style w:type="table" w:styleId="TableList7">
    <w:name w:val="Table List 7"/>
    <w:basedOn w:val="TableNormal"/>
    <w:rsid w:val="00A74204"/>
    <w:tblPr>
      <w:tblInd w:w="0" w:type="dxa"/>
      <w:tblCellMar>
        <w:top w:w="0" w:type="dxa"/>
        <w:left w:w="108" w:type="dxa"/>
        <w:bottom w:w="0" w:type="dxa"/>
        <w:right w:w="108" w:type="dxa"/>
      </w:tblCellMar>
    </w:tblPr>
  </w:style>
  <w:style w:type="table" w:styleId="TableList8">
    <w:name w:val="Table List 8"/>
    <w:basedOn w:val="TableNormal"/>
    <w:rsid w:val="00A74204"/>
    <w:tblPr>
      <w:tblInd w:w="0" w:type="dxa"/>
      <w:tblCellMar>
        <w:top w:w="0" w:type="dxa"/>
        <w:left w:w="108" w:type="dxa"/>
        <w:bottom w:w="0" w:type="dxa"/>
        <w:right w:w="108" w:type="dxa"/>
      </w:tblCellMar>
    </w:tblPr>
  </w:style>
  <w:style w:type="paragraph" w:styleId="TableofAuthorities">
    <w:name w:val="table of authorities"/>
    <w:basedOn w:val="Normal"/>
    <w:next w:val="Normal"/>
    <w:semiHidden/>
    <w:rsid w:val="00A74204"/>
    <w:pPr>
      <w:ind w:left="200" w:hanging="200"/>
    </w:pPr>
  </w:style>
  <w:style w:type="paragraph" w:styleId="TableofFigures">
    <w:name w:val="table of figures"/>
    <w:basedOn w:val="Normal"/>
    <w:next w:val="Normal"/>
    <w:semiHidden/>
    <w:rsid w:val="00A74204"/>
    <w:pPr>
      <w:ind w:left="400" w:hanging="400"/>
    </w:pPr>
  </w:style>
  <w:style w:type="table" w:styleId="TableProfessional">
    <w:name w:val="Table Professional"/>
    <w:basedOn w:val="TableNormal"/>
    <w:rsid w:val="00A74204"/>
    <w:tblPr>
      <w:tblInd w:w="0" w:type="dxa"/>
      <w:tblCellMar>
        <w:top w:w="0" w:type="dxa"/>
        <w:left w:w="108" w:type="dxa"/>
        <w:bottom w:w="0" w:type="dxa"/>
        <w:right w:w="108" w:type="dxa"/>
      </w:tblCellMar>
    </w:tblPr>
  </w:style>
  <w:style w:type="table" w:styleId="TableSimple1">
    <w:name w:val="Table Simple 1"/>
    <w:basedOn w:val="TableNormal"/>
    <w:rsid w:val="00A74204"/>
    <w:tblPr>
      <w:tblInd w:w="0" w:type="dxa"/>
      <w:tblCellMar>
        <w:top w:w="0" w:type="dxa"/>
        <w:left w:w="108" w:type="dxa"/>
        <w:bottom w:w="0" w:type="dxa"/>
        <w:right w:w="108" w:type="dxa"/>
      </w:tblCellMar>
    </w:tblPr>
  </w:style>
  <w:style w:type="table" w:styleId="TableSimple2">
    <w:name w:val="Table Simple 2"/>
    <w:basedOn w:val="TableNormal"/>
    <w:rsid w:val="00A74204"/>
    <w:tblPr>
      <w:tblInd w:w="0" w:type="dxa"/>
      <w:tblCellMar>
        <w:top w:w="0" w:type="dxa"/>
        <w:left w:w="108" w:type="dxa"/>
        <w:bottom w:w="0" w:type="dxa"/>
        <w:right w:w="108" w:type="dxa"/>
      </w:tblCellMar>
    </w:tblPr>
  </w:style>
  <w:style w:type="table" w:styleId="TableSimple3">
    <w:name w:val="Table Simple 3"/>
    <w:basedOn w:val="TableNormal"/>
    <w:rsid w:val="00A74204"/>
    <w:tblPr>
      <w:tblInd w:w="0" w:type="dxa"/>
      <w:tblCellMar>
        <w:top w:w="0" w:type="dxa"/>
        <w:left w:w="108" w:type="dxa"/>
        <w:bottom w:w="0" w:type="dxa"/>
        <w:right w:w="108" w:type="dxa"/>
      </w:tblCellMar>
    </w:tblPr>
  </w:style>
  <w:style w:type="table" w:styleId="TableSubtle1">
    <w:name w:val="Table Subtle 1"/>
    <w:basedOn w:val="TableNormal"/>
    <w:rsid w:val="00A74204"/>
    <w:tblPr>
      <w:tblInd w:w="0" w:type="dxa"/>
      <w:tblCellMar>
        <w:top w:w="0" w:type="dxa"/>
        <w:left w:w="108" w:type="dxa"/>
        <w:bottom w:w="0" w:type="dxa"/>
        <w:right w:w="108" w:type="dxa"/>
      </w:tblCellMar>
    </w:tblPr>
  </w:style>
  <w:style w:type="table" w:styleId="TableSubtle2">
    <w:name w:val="Table Subtle 2"/>
    <w:basedOn w:val="TableNormal"/>
    <w:rsid w:val="00A74204"/>
    <w:tblPr>
      <w:tblInd w:w="0" w:type="dxa"/>
      <w:tblCellMar>
        <w:top w:w="0" w:type="dxa"/>
        <w:left w:w="108" w:type="dxa"/>
        <w:bottom w:w="0" w:type="dxa"/>
        <w:right w:w="108" w:type="dxa"/>
      </w:tblCellMar>
    </w:tblPr>
  </w:style>
  <w:style w:type="table" w:styleId="TableTheme">
    <w:name w:val="Table Theme"/>
    <w:basedOn w:val="TableNormal"/>
    <w:rsid w:val="00A74204"/>
    <w:tblPr>
      <w:tblInd w:w="0" w:type="dxa"/>
      <w:tblCellMar>
        <w:top w:w="0" w:type="dxa"/>
        <w:left w:w="108" w:type="dxa"/>
        <w:bottom w:w="0" w:type="dxa"/>
        <w:right w:w="108" w:type="dxa"/>
      </w:tblCellMar>
    </w:tblPr>
  </w:style>
  <w:style w:type="table" w:styleId="TableWeb1">
    <w:name w:val="Table Web 1"/>
    <w:basedOn w:val="TableNormal"/>
    <w:rsid w:val="00A74204"/>
    <w:tblPr>
      <w:tblInd w:w="0" w:type="dxa"/>
      <w:tblCellMar>
        <w:top w:w="0" w:type="dxa"/>
        <w:left w:w="108" w:type="dxa"/>
        <w:bottom w:w="0" w:type="dxa"/>
        <w:right w:w="108" w:type="dxa"/>
      </w:tblCellMar>
    </w:tblPr>
  </w:style>
  <w:style w:type="table" w:styleId="TableWeb2">
    <w:name w:val="Table Web 2"/>
    <w:basedOn w:val="TableNormal"/>
    <w:rsid w:val="00A74204"/>
    <w:tblPr>
      <w:tblInd w:w="0" w:type="dxa"/>
      <w:tblCellMar>
        <w:top w:w="0" w:type="dxa"/>
        <w:left w:w="108" w:type="dxa"/>
        <w:bottom w:w="0" w:type="dxa"/>
        <w:right w:w="108" w:type="dxa"/>
      </w:tblCellMar>
    </w:tblPr>
  </w:style>
  <w:style w:type="table" w:styleId="TableWeb3">
    <w:name w:val="Table Web 3"/>
    <w:basedOn w:val="TableNormal"/>
    <w:rsid w:val="00A74204"/>
    <w:tblPr>
      <w:tblInd w:w="0" w:type="dxa"/>
      <w:tblCellMar>
        <w:top w:w="0" w:type="dxa"/>
        <w:left w:w="108" w:type="dxa"/>
        <w:bottom w:w="0" w:type="dxa"/>
        <w:right w:w="108" w:type="dxa"/>
      </w:tblCellMar>
    </w:tblPr>
  </w:style>
  <w:style w:type="paragraph" w:styleId="Title">
    <w:name w:val="Title"/>
    <w:basedOn w:val="Normal"/>
    <w:qFormat/>
    <w:rsid w:val="00A74204"/>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A74204"/>
    <w:pPr>
      <w:spacing w:before="120"/>
    </w:pPr>
    <w:rPr>
      <w:rFonts w:ascii="Arial" w:hAnsi="Arial" w:cs="Arial"/>
      <w:b/>
      <w:bCs/>
      <w:sz w:val="24"/>
    </w:rPr>
  </w:style>
  <w:style w:type="paragraph" w:styleId="TOC1">
    <w:name w:val="toc 1"/>
    <w:basedOn w:val="Normal"/>
    <w:next w:val="Normal"/>
    <w:autoRedefine/>
    <w:semiHidden/>
    <w:rsid w:val="00A74204"/>
  </w:style>
  <w:style w:type="paragraph" w:styleId="TOC2">
    <w:name w:val="toc 2"/>
    <w:basedOn w:val="Normal"/>
    <w:next w:val="Normal"/>
    <w:autoRedefine/>
    <w:semiHidden/>
    <w:rsid w:val="00A74204"/>
    <w:pPr>
      <w:ind w:left="200"/>
    </w:pPr>
  </w:style>
  <w:style w:type="paragraph" w:styleId="TOC3">
    <w:name w:val="toc 3"/>
    <w:basedOn w:val="Normal"/>
    <w:next w:val="Normal"/>
    <w:autoRedefine/>
    <w:semiHidden/>
    <w:rsid w:val="00A74204"/>
    <w:pPr>
      <w:ind w:left="400"/>
    </w:pPr>
  </w:style>
  <w:style w:type="paragraph" w:styleId="TOC4">
    <w:name w:val="toc 4"/>
    <w:basedOn w:val="Normal"/>
    <w:next w:val="Normal"/>
    <w:autoRedefine/>
    <w:semiHidden/>
    <w:rsid w:val="00A74204"/>
    <w:pPr>
      <w:ind w:left="600"/>
    </w:pPr>
  </w:style>
  <w:style w:type="paragraph" w:styleId="TOC5">
    <w:name w:val="toc 5"/>
    <w:basedOn w:val="Normal"/>
    <w:next w:val="Normal"/>
    <w:autoRedefine/>
    <w:semiHidden/>
    <w:rsid w:val="00A74204"/>
    <w:pPr>
      <w:ind w:left="800"/>
    </w:pPr>
  </w:style>
  <w:style w:type="paragraph" w:styleId="TOC6">
    <w:name w:val="toc 6"/>
    <w:basedOn w:val="Normal"/>
    <w:next w:val="Normal"/>
    <w:autoRedefine/>
    <w:semiHidden/>
    <w:rsid w:val="00A74204"/>
    <w:pPr>
      <w:ind w:left="1000"/>
    </w:pPr>
  </w:style>
  <w:style w:type="paragraph" w:styleId="TOC7">
    <w:name w:val="toc 7"/>
    <w:basedOn w:val="Normal"/>
    <w:next w:val="Normal"/>
    <w:autoRedefine/>
    <w:semiHidden/>
    <w:rsid w:val="00A74204"/>
    <w:pPr>
      <w:ind w:left="1200"/>
    </w:pPr>
  </w:style>
  <w:style w:type="paragraph" w:styleId="TOC8">
    <w:name w:val="toc 8"/>
    <w:basedOn w:val="Normal"/>
    <w:next w:val="Normal"/>
    <w:autoRedefine/>
    <w:semiHidden/>
    <w:rsid w:val="00A74204"/>
    <w:pPr>
      <w:ind w:left="1400"/>
    </w:pPr>
  </w:style>
  <w:style w:type="paragraph" w:styleId="TOC9">
    <w:name w:val="toc 9"/>
    <w:basedOn w:val="Normal"/>
    <w:next w:val="Normal"/>
    <w:autoRedefine/>
    <w:semiHidden/>
    <w:rsid w:val="00A74204"/>
    <w:pPr>
      <w:ind w:left="1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Courier" w:hAnsi="Courier"/>
      <w:szCs w:val="24"/>
    </w:rPr>
  </w:style>
  <w:style w:type="paragraph" w:styleId="Heading1">
    <w:name w:val="heading 1"/>
    <w:basedOn w:val="Normal"/>
    <w:next w:val="Normal"/>
    <w:qFormat/>
    <w:pPr>
      <w:keepNext/>
      <w:widowControl/>
      <w:jc w:val="center"/>
      <w:outlineLvl w:val="0"/>
    </w:pPr>
    <w:rPr>
      <w:rFonts w:ascii="Times New Roman" w:hAnsi="Times New Roman"/>
      <w:b/>
      <w:bCs/>
      <w:caps/>
      <w:sz w:val="24"/>
    </w:rPr>
  </w:style>
  <w:style w:type="paragraph" w:styleId="Heading2">
    <w:name w:val="heading 2"/>
    <w:basedOn w:val="Normal"/>
    <w:next w:val="Normal"/>
    <w:qFormat/>
    <w:rsid w:val="00A7420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4204"/>
    <w:pPr>
      <w:keepNext/>
      <w:spacing w:before="240" w:after="60"/>
      <w:outlineLvl w:val="2"/>
    </w:pPr>
    <w:rPr>
      <w:rFonts w:ascii="Arial" w:hAnsi="Arial" w:cs="Arial"/>
      <w:b/>
      <w:bCs/>
      <w:sz w:val="26"/>
      <w:szCs w:val="26"/>
    </w:rPr>
  </w:style>
  <w:style w:type="paragraph" w:styleId="Heading4">
    <w:name w:val="heading 4"/>
    <w:basedOn w:val="Normal"/>
    <w:next w:val="Normal"/>
    <w:qFormat/>
    <w:rsid w:val="00A74204"/>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A74204"/>
    <w:pPr>
      <w:spacing w:before="240" w:after="60"/>
      <w:outlineLvl w:val="4"/>
    </w:pPr>
    <w:rPr>
      <w:b/>
      <w:bCs/>
      <w:i/>
      <w:iCs/>
      <w:sz w:val="26"/>
      <w:szCs w:val="26"/>
    </w:rPr>
  </w:style>
  <w:style w:type="paragraph" w:styleId="Heading6">
    <w:name w:val="heading 6"/>
    <w:basedOn w:val="Normal"/>
    <w:next w:val="Normal"/>
    <w:qFormat/>
    <w:rsid w:val="00A74204"/>
    <w:pPr>
      <w:spacing w:before="240" w:after="60"/>
      <w:outlineLvl w:val="5"/>
    </w:pPr>
    <w:rPr>
      <w:rFonts w:ascii="Times New Roman" w:hAnsi="Times New Roman"/>
      <w:b/>
      <w:bCs/>
      <w:sz w:val="22"/>
      <w:szCs w:val="22"/>
    </w:rPr>
  </w:style>
  <w:style w:type="paragraph" w:styleId="Heading7">
    <w:name w:val="heading 7"/>
    <w:basedOn w:val="Normal"/>
    <w:next w:val="Normal"/>
    <w:qFormat/>
    <w:rsid w:val="00A74204"/>
    <w:pPr>
      <w:spacing w:before="240" w:after="60"/>
      <w:outlineLvl w:val="6"/>
    </w:pPr>
    <w:rPr>
      <w:rFonts w:ascii="Times New Roman" w:hAnsi="Times New Roman"/>
      <w:sz w:val="24"/>
    </w:rPr>
  </w:style>
  <w:style w:type="paragraph" w:styleId="Heading8">
    <w:name w:val="heading 8"/>
    <w:basedOn w:val="Normal"/>
    <w:next w:val="Normal"/>
    <w:qFormat/>
    <w:rsid w:val="00A74204"/>
    <w:pPr>
      <w:spacing w:before="240" w:after="60"/>
      <w:outlineLvl w:val="7"/>
    </w:pPr>
    <w:rPr>
      <w:rFonts w:ascii="Times New Roman" w:hAnsi="Times New Roman"/>
      <w:i/>
      <w:iCs/>
      <w:sz w:val="24"/>
    </w:rPr>
  </w:style>
  <w:style w:type="paragraph" w:styleId="Heading9">
    <w:name w:val="heading 9"/>
    <w:basedOn w:val="Normal"/>
    <w:next w:val="Normal"/>
    <w:qFormat/>
    <w:rsid w:val="00A7420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Style">
    <w:name w:val="Style"/>
    <w:basedOn w:val="Normal"/>
    <w:pPr>
      <w:ind w:left="720" w:hanging="720"/>
    </w:pPr>
  </w:style>
  <w:style w:type="paragraph" w:styleId="BodyTextIndent">
    <w:name w:val="Body Text Indent"/>
    <w:basedOn w:val="Normal"/>
    <w:pPr>
      <w:widowControl/>
      <w:ind w:firstLine="720"/>
      <w:jc w:val="both"/>
    </w:pPr>
    <w:rPr>
      <w:rFonts w:ascii="Times New Roman" w:hAnsi="Times New Roman"/>
      <w:sz w:val="24"/>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Cs w:val="20"/>
    </w:rPr>
  </w:style>
  <w:style w:type="paragraph" w:styleId="BodyText">
    <w:name w:val="Body Text"/>
    <w:basedOn w:val="Normal"/>
    <w:pPr>
      <w:framePr w:w="1270" w:h="1160" w:hRule="exact" w:hSpace="240" w:vSpace="240" w:wrap="auto" w:vAnchor="text" w:hAnchor="page" w:x="9442" w:y="75"/>
      <w:pBdr>
        <w:top w:val="single" w:sz="6" w:space="0" w:color="auto" w:shadow="1"/>
        <w:left w:val="single" w:sz="6" w:space="0" w:color="auto" w:shadow="1"/>
        <w:bottom w:val="single" w:sz="6" w:space="0" w:color="auto" w:shadow="1"/>
        <w:right w:val="single" w:sz="6" w:space="0" w:color="auto" w:shadow="1"/>
      </w:pBdr>
      <w:shd w:val="clear" w:color="000000" w:fill="auto"/>
      <w:tabs>
        <w:tab w:val="center" w:pos="480"/>
      </w:tabs>
      <w:jc w:val="center"/>
    </w:pPr>
    <w:rPr>
      <w:rFonts w:ascii="Times New Roman" w:hAnsi="Times New Roman"/>
      <w:b/>
      <w:bCs/>
      <w:sz w:val="18"/>
      <w:szCs w:val="1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autoRedefine/>
    <w:semiHidden/>
    <w:pPr>
      <w:widowControl/>
      <w:autoSpaceDE/>
      <w:autoSpaceDN/>
      <w:adjustRightInd/>
      <w:jc w:val="both"/>
    </w:pPr>
    <w:rPr>
      <w:rFonts w:ascii="Times New Roman" w:hAnsi="Times New Roman"/>
      <w:szCs w:val="20"/>
    </w:rPr>
  </w:style>
  <w:style w:type="character" w:styleId="PageNumber">
    <w:name w:val="page number"/>
    <w:basedOn w:val="DefaultParagraphFont"/>
  </w:style>
  <w:style w:type="paragraph" w:styleId="BalloonText">
    <w:name w:val="Balloon Text"/>
    <w:basedOn w:val="Normal"/>
    <w:semiHidden/>
    <w:rsid w:val="00A74204"/>
    <w:rPr>
      <w:rFonts w:ascii="Tahoma" w:hAnsi="Tahoma" w:cs="Tahoma"/>
      <w:sz w:val="16"/>
      <w:szCs w:val="16"/>
    </w:rPr>
  </w:style>
  <w:style w:type="paragraph" w:styleId="BlockText">
    <w:name w:val="Block Text"/>
    <w:basedOn w:val="Normal"/>
    <w:rsid w:val="00A74204"/>
    <w:pPr>
      <w:spacing w:after="120"/>
      <w:ind w:left="1440" w:right="1440"/>
    </w:pPr>
  </w:style>
  <w:style w:type="paragraph" w:styleId="BodyText2">
    <w:name w:val="Body Text 2"/>
    <w:basedOn w:val="Normal"/>
    <w:rsid w:val="00A74204"/>
    <w:pPr>
      <w:spacing w:after="120" w:line="480" w:lineRule="auto"/>
    </w:pPr>
  </w:style>
  <w:style w:type="paragraph" w:styleId="BodyText3">
    <w:name w:val="Body Text 3"/>
    <w:basedOn w:val="Normal"/>
    <w:rsid w:val="00A74204"/>
    <w:pPr>
      <w:spacing w:after="120"/>
    </w:pPr>
    <w:rPr>
      <w:sz w:val="16"/>
      <w:szCs w:val="16"/>
    </w:rPr>
  </w:style>
  <w:style w:type="paragraph" w:styleId="BodyTextFirstIndent">
    <w:name w:val="Body Text First Indent"/>
    <w:basedOn w:val="BodyText"/>
    <w:rsid w:val="00A74204"/>
    <w:pPr>
      <w:framePr w:w="0" w:hRule="auto" w:hSpace="0" w:vSpace="0" w:wrap="auto" w:vAnchor="margin" w:hAnchor="text" w:xAlign="left" w:yAlign="inline"/>
      <w:pBdr>
        <w:top w:val="nil"/>
        <w:left w:val="nil"/>
        <w:bottom w:val="nil"/>
        <w:right w:val="nil"/>
      </w:pBdr>
      <w:shd w:val="clear" w:color="auto" w:fill="auto"/>
      <w:tabs>
        <w:tab w:val="clear" w:pos="480"/>
      </w:tabs>
      <w:spacing w:after="120"/>
      <w:ind w:firstLine="210"/>
      <w:jc w:val="left"/>
    </w:pPr>
    <w:rPr>
      <w:rFonts w:ascii="Courier" w:hAnsi="Courier"/>
      <w:b w:val="0"/>
      <w:bCs w:val="0"/>
      <w:sz w:val="20"/>
      <w:szCs w:val="24"/>
    </w:rPr>
  </w:style>
  <w:style w:type="paragraph" w:styleId="BodyTextFirstIndent2">
    <w:name w:val="Body Text First Indent 2"/>
    <w:basedOn w:val="BodyTextIndent"/>
    <w:rsid w:val="00A74204"/>
    <w:pPr>
      <w:widowControl w:val="0"/>
      <w:spacing w:after="120"/>
      <w:ind w:left="360" w:firstLine="210"/>
      <w:jc w:val="left"/>
    </w:pPr>
    <w:rPr>
      <w:rFonts w:ascii="Courier" w:hAnsi="Courier"/>
      <w:sz w:val="20"/>
    </w:rPr>
  </w:style>
  <w:style w:type="paragraph" w:styleId="BodyTextIndent2">
    <w:name w:val="Body Text Indent 2"/>
    <w:basedOn w:val="Normal"/>
    <w:rsid w:val="00A74204"/>
    <w:pPr>
      <w:spacing w:after="120" w:line="480" w:lineRule="auto"/>
      <w:ind w:left="360"/>
    </w:pPr>
  </w:style>
  <w:style w:type="paragraph" w:styleId="BodyTextIndent3">
    <w:name w:val="Body Text Indent 3"/>
    <w:basedOn w:val="Normal"/>
    <w:rsid w:val="00A74204"/>
    <w:pPr>
      <w:spacing w:after="120"/>
      <w:ind w:left="360"/>
    </w:pPr>
    <w:rPr>
      <w:sz w:val="16"/>
      <w:szCs w:val="16"/>
    </w:rPr>
  </w:style>
  <w:style w:type="paragraph" w:styleId="Caption">
    <w:name w:val="caption"/>
    <w:basedOn w:val="Normal"/>
    <w:next w:val="Normal"/>
    <w:qFormat/>
    <w:rsid w:val="00A74204"/>
    <w:pPr>
      <w:spacing w:before="120" w:after="120"/>
    </w:pPr>
    <w:rPr>
      <w:b/>
      <w:bCs/>
      <w:szCs w:val="20"/>
    </w:rPr>
  </w:style>
  <w:style w:type="paragraph" w:styleId="Closing">
    <w:name w:val="Closing"/>
    <w:basedOn w:val="Normal"/>
    <w:rsid w:val="00A74204"/>
    <w:pPr>
      <w:ind w:left="4320"/>
    </w:pPr>
  </w:style>
  <w:style w:type="paragraph" w:styleId="CommentSubject">
    <w:name w:val="annotation subject"/>
    <w:basedOn w:val="CommentText"/>
    <w:next w:val="CommentText"/>
    <w:semiHidden/>
    <w:rsid w:val="00A74204"/>
    <w:rPr>
      <w:b/>
      <w:bCs/>
    </w:rPr>
  </w:style>
  <w:style w:type="paragraph" w:styleId="Date">
    <w:name w:val="Date"/>
    <w:basedOn w:val="Normal"/>
    <w:next w:val="Normal"/>
    <w:rsid w:val="00A74204"/>
  </w:style>
  <w:style w:type="paragraph" w:styleId="DocumentMap">
    <w:name w:val="Document Map"/>
    <w:basedOn w:val="Normal"/>
    <w:semiHidden/>
    <w:rsid w:val="00A74204"/>
    <w:pPr>
      <w:shd w:val="clear" w:color="auto" w:fill="000080"/>
    </w:pPr>
    <w:rPr>
      <w:rFonts w:ascii="Tahoma" w:hAnsi="Tahoma" w:cs="Tahoma"/>
    </w:rPr>
  </w:style>
  <w:style w:type="paragraph" w:styleId="E-mailSignature">
    <w:name w:val="E-mail Signature"/>
    <w:basedOn w:val="Normal"/>
    <w:rsid w:val="00A74204"/>
  </w:style>
  <w:style w:type="paragraph" w:styleId="EndnoteText">
    <w:name w:val="endnote text"/>
    <w:basedOn w:val="Normal"/>
    <w:semiHidden/>
    <w:rsid w:val="00A74204"/>
    <w:rPr>
      <w:szCs w:val="20"/>
    </w:rPr>
  </w:style>
  <w:style w:type="paragraph" w:styleId="EnvelopeAddress">
    <w:name w:val="envelope address"/>
    <w:basedOn w:val="Normal"/>
    <w:rsid w:val="00A74204"/>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A74204"/>
    <w:rPr>
      <w:rFonts w:ascii="Arial" w:hAnsi="Arial" w:cs="Arial"/>
      <w:szCs w:val="20"/>
    </w:rPr>
  </w:style>
  <w:style w:type="paragraph" w:styleId="HTMLAddress">
    <w:name w:val="HTML Address"/>
    <w:basedOn w:val="Normal"/>
    <w:rsid w:val="00A74204"/>
    <w:rPr>
      <w:i/>
      <w:iCs/>
    </w:rPr>
  </w:style>
  <w:style w:type="paragraph" w:styleId="HTMLPreformatted">
    <w:name w:val="HTML Preformatted"/>
    <w:basedOn w:val="Normal"/>
    <w:rsid w:val="00A74204"/>
    <w:rPr>
      <w:rFonts w:ascii="Courier New" w:hAnsi="Courier New" w:cs="Courier New"/>
      <w:szCs w:val="20"/>
    </w:rPr>
  </w:style>
  <w:style w:type="paragraph" w:styleId="Index1">
    <w:name w:val="index 1"/>
    <w:basedOn w:val="Normal"/>
    <w:next w:val="Normal"/>
    <w:autoRedefine/>
    <w:semiHidden/>
    <w:rsid w:val="00A74204"/>
    <w:pPr>
      <w:ind w:left="200" w:hanging="200"/>
    </w:pPr>
  </w:style>
  <w:style w:type="paragraph" w:styleId="Index2">
    <w:name w:val="index 2"/>
    <w:basedOn w:val="Normal"/>
    <w:next w:val="Normal"/>
    <w:autoRedefine/>
    <w:semiHidden/>
    <w:rsid w:val="00A74204"/>
    <w:pPr>
      <w:ind w:left="400" w:hanging="200"/>
    </w:pPr>
  </w:style>
  <w:style w:type="paragraph" w:styleId="Index3">
    <w:name w:val="index 3"/>
    <w:basedOn w:val="Normal"/>
    <w:next w:val="Normal"/>
    <w:autoRedefine/>
    <w:semiHidden/>
    <w:rsid w:val="00A74204"/>
    <w:pPr>
      <w:ind w:left="600" w:hanging="200"/>
    </w:pPr>
  </w:style>
  <w:style w:type="paragraph" w:styleId="Index4">
    <w:name w:val="index 4"/>
    <w:basedOn w:val="Normal"/>
    <w:next w:val="Normal"/>
    <w:autoRedefine/>
    <w:semiHidden/>
    <w:rsid w:val="00A74204"/>
    <w:pPr>
      <w:ind w:left="800" w:hanging="200"/>
    </w:pPr>
  </w:style>
  <w:style w:type="paragraph" w:styleId="Index5">
    <w:name w:val="index 5"/>
    <w:basedOn w:val="Normal"/>
    <w:next w:val="Normal"/>
    <w:autoRedefine/>
    <w:semiHidden/>
    <w:rsid w:val="00A74204"/>
    <w:pPr>
      <w:ind w:left="1000" w:hanging="200"/>
    </w:pPr>
  </w:style>
  <w:style w:type="paragraph" w:styleId="Index6">
    <w:name w:val="index 6"/>
    <w:basedOn w:val="Normal"/>
    <w:next w:val="Normal"/>
    <w:autoRedefine/>
    <w:semiHidden/>
    <w:rsid w:val="00A74204"/>
    <w:pPr>
      <w:ind w:left="1200" w:hanging="200"/>
    </w:pPr>
  </w:style>
  <w:style w:type="paragraph" w:styleId="Index7">
    <w:name w:val="index 7"/>
    <w:basedOn w:val="Normal"/>
    <w:next w:val="Normal"/>
    <w:autoRedefine/>
    <w:semiHidden/>
    <w:rsid w:val="00A74204"/>
    <w:pPr>
      <w:ind w:left="1400" w:hanging="200"/>
    </w:pPr>
  </w:style>
  <w:style w:type="paragraph" w:styleId="Index8">
    <w:name w:val="index 8"/>
    <w:basedOn w:val="Normal"/>
    <w:next w:val="Normal"/>
    <w:autoRedefine/>
    <w:semiHidden/>
    <w:rsid w:val="00A74204"/>
    <w:pPr>
      <w:ind w:left="1600" w:hanging="200"/>
    </w:pPr>
  </w:style>
  <w:style w:type="paragraph" w:styleId="Index9">
    <w:name w:val="index 9"/>
    <w:basedOn w:val="Normal"/>
    <w:next w:val="Normal"/>
    <w:autoRedefine/>
    <w:semiHidden/>
    <w:rsid w:val="00A74204"/>
    <w:pPr>
      <w:ind w:left="1800" w:hanging="200"/>
    </w:pPr>
  </w:style>
  <w:style w:type="paragraph" w:styleId="IndexHeading">
    <w:name w:val="index heading"/>
    <w:basedOn w:val="Normal"/>
    <w:next w:val="Index1"/>
    <w:semiHidden/>
    <w:rsid w:val="00A74204"/>
    <w:rPr>
      <w:rFonts w:ascii="Arial" w:hAnsi="Arial" w:cs="Arial"/>
      <w:b/>
      <w:bCs/>
    </w:rPr>
  </w:style>
  <w:style w:type="paragraph" w:styleId="List">
    <w:name w:val="List"/>
    <w:basedOn w:val="Normal"/>
    <w:rsid w:val="00A74204"/>
    <w:pPr>
      <w:ind w:left="360" w:hanging="360"/>
    </w:pPr>
  </w:style>
  <w:style w:type="paragraph" w:styleId="List2">
    <w:name w:val="List 2"/>
    <w:basedOn w:val="Normal"/>
    <w:rsid w:val="00A74204"/>
    <w:pPr>
      <w:ind w:left="720" w:hanging="360"/>
    </w:pPr>
  </w:style>
  <w:style w:type="paragraph" w:styleId="List3">
    <w:name w:val="List 3"/>
    <w:basedOn w:val="Normal"/>
    <w:rsid w:val="00A74204"/>
    <w:pPr>
      <w:ind w:left="1080" w:hanging="360"/>
    </w:pPr>
  </w:style>
  <w:style w:type="paragraph" w:styleId="List4">
    <w:name w:val="List 4"/>
    <w:basedOn w:val="Normal"/>
    <w:rsid w:val="00A74204"/>
    <w:pPr>
      <w:ind w:left="1440" w:hanging="360"/>
    </w:pPr>
  </w:style>
  <w:style w:type="paragraph" w:styleId="List5">
    <w:name w:val="List 5"/>
    <w:basedOn w:val="Normal"/>
    <w:rsid w:val="00A74204"/>
    <w:pPr>
      <w:ind w:left="1800" w:hanging="360"/>
    </w:pPr>
  </w:style>
  <w:style w:type="paragraph" w:styleId="ListBullet">
    <w:name w:val="List Bullet"/>
    <w:basedOn w:val="Normal"/>
    <w:autoRedefine/>
    <w:rsid w:val="00A74204"/>
    <w:pPr>
      <w:numPr>
        <w:numId w:val="8"/>
      </w:numPr>
    </w:pPr>
  </w:style>
  <w:style w:type="paragraph" w:styleId="ListBullet2">
    <w:name w:val="List Bullet 2"/>
    <w:basedOn w:val="Normal"/>
    <w:autoRedefine/>
    <w:rsid w:val="00A74204"/>
    <w:pPr>
      <w:numPr>
        <w:numId w:val="9"/>
      </w:numPr>
    </w:pPr>
  </w:style>
  <w:style w:type="paragraph" w:styleId="ListBullet3">
    <w:name w:val="List Bullet 3"/>
    <w:basedOn w:val="Normal"/>
    <w:autoRedefine/>
    <w:rsid w:val="00A74204"/>
    <w:pPr>
      <w:numPr>
        <w:numId w:val="10"/>
      </w:numPr>
    </w:pPr>
  </w:style>
  <w:style w:type="paragraph" w:styleId="ListBullet4">
    <w:name w:val="List Bullet 4"/>
    <w:basedOn w:val="Normal"/>
    <w:autoRedefine/>
    <w:rsid w:val="00A74204"/>
    <w:pPr>
      <w:numPr>
        <w:numId w:val="11"/>
      </w:numPr>
    </w:pPr>
  </w:style>
  <w:style w:type="paragraph" w:styleId="ListBullet5">
    <w:name w:val="List Bullet 5"/>
    <w:basedOn w:val="Normal"/>
    <w:autoRedefine/>
    <w:rsid w:val="00A74204"/>
    <w:pPr>
      <w:numPr>
        <w:numId w:val="12"/>
      </w:numPr>
    </w:pPr>
  </w:style>
  <w:style w:type="paragraph" w:styleId="ListContinue">
    <w:name w:val="List Continue"/>
    <w:basedOn w:val="Normal"/>
    <w:rsid w:val="00A74204"/>
    <w:pPr>
      <w:spacing w:after="120"/>
      <w:ind w:left="360"/>
    </w:pPr>
  </w:style>
  <w:style w:type="paragraph" w:styleId="ListContinue2">
    <w:name w:val="List Continue 2"/>
    <w:basedOn w:val="Normal"/>
    <w:rsid w:val="00A74204"/>
    <w:pPr>
      <w:spacing w:after="120"/>
      <w:ind w:left="720"/>
    </w:pPr>
  </w:style>
  <w:style w:type="paragraph" w:styleId="ListContinue3">
    <w:name w:val="List Continue 3"/>
    <w:basedOn w:val="Normal"/>
    <w:rsid w:val="00A74204"/>
    <w:pPr>
      <w:spacing w:after="120"/>
      <w:ind w:left="1080"/>
    </w:pPr>
  </w:style>
  <w:style w:type="paragraph" w:styleId="ListContinue4">
    <w:name w:val="List Continue 4"/>
    <w:basedOn w:val="Normal"/>
    <w:rsid w:val="00A74204"/>
    <w:pPr>
      <w:spacing w:after="120"/>
      <w:ind w:left="1440"/>
    </w:pPr>
  </w:style>
  <w:style w:type="paragraph" w:styleId="ListContinue5">
    <w:name w:val="List Continue 5"/>
    <w:basedOn w:val="Normal"/>
    <w:rsid w:val="00A74204"/>
    <w:pPr>
      <w:spacing w:after="120"/>
      <w:ind w:left="1800"/>
    </w:pPr>
  </w:style>
  <w:style w:type="paragraph" w:styleId="ListNumber">
    <w:name w:val="List Number"/>
    <w:basedOn w:val="Normal"/>
    <w:rsid w:val="00A74204"/>
    <w:pPr>
      <w:numPr>
        <w:numId w:val="13"/>
      </w:numPr>
    </w:pPr>
  </w:style>
  <w:style w:type="paragraph" w:styleId="ListNumber2">
    <w:name w:val="List Number 2"/>
    <w:basedOn w:val="Normal"/>
    <w:rsid w:val="00A74204"/>
    <w:pPr>
      <w:numPr>
        <w:numId w:val="14"/>
      </w:numPr>
    </w:pPr>
  </w:style>
  <w:style w:type="paragraph" w:styleId="ListNumber3">
    <w:name w:val="List Number 3"/>
    <w:basedOn w:val="Normal"/>
    <w:rsid w:val="00A74204"/>
    <w:pPr>
      <w:numPr>
        <w:numId w:val="15"/>
      </w:numPr>
    </w:pPr>
  </w:style>
  <w:style w:type="paragraph" w:styleId="ListNumber4">
    <w:name w:val="List Number 4"/>
    <w:basedOn w:val="Normal"/>
    <w:rsid w:val="00A74204"/>
    <w:pPr>
      <w:numPr>
        <w:numId w:val="16"/>
      </w:numPr>
    </w:pPr>
  </w:style>
  <w:style w:type="paragraph" w:styleId="ListNumber5">
    <w:name w:val="List Number 5"/>
    <w:basedOn w:val="Normal"/>
    <w:rsid w:val="00A74204"/>
    <w:pPr>
      <w:numPr>
        <w:numId w:val="17"/>
      </w:numPr>
    </w:pPr>
  </w:style>
  <w:style w:type="paragraph" w:styleId="MacroText">
    <w:name w:val="macro"/>
    <w:semiHidden/>
    <w:rsid w:val="00A74204"/>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hAnsi="Courier New" w:cs="Courier New"/>
    </w:rPr>
  </w:style>
  <w:style w:type="paragraph" w:styleId="MessageHeader">
    <w:name w:val="Message Header"/>
    <w:basedOn w:val="Normal"/>
    <w:rsid w:val="00A7420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Web">
    <w:name w:val="Normal (Web)"/>
    <w:basedOn w:val="Normal"/>
    <w:rsid w:val="00A74204"/>
    <w:rPr>
      <w:rFonts w:ascii="Times New Roman" w:hAnsi="Times New Roman"/>
      <w:sz w:val="24"/>
    </w:rPr>
  </w:style>
  <w:style w:type="paragraph" w:styleId="NormalIndent">
    <w:name w:val="Normal Indent"/>
    <w:basedOn w:val="Normal"/>
    <w:rsid w:val="00A74204"/>
    <w:pPr>
      <w:ind w:left="720"/>
    </w:pPr>
  </w:style>
  <w:style w:type="paragraph" w:styleId="NoteHeading">
    <w:name w:val="Note Heading"/>
    <w:basedOn w:val="Normal"/>
    <w:next w:val="Normal"/>
    <w:rsid w:val="00A74204"/>
  </w:style>
  <w:style w:type="paragraph" w:styleId="PlainText">
    <w:name w:val="Plain Text"/>
    <w:basedOn w:val="Normal"/>
    <w:rsid w:val="00A74204"/>
    <w:rPr>
      <w:rFonts w:ascii="Courier New" w:hAnsi="Courier New" w:cs="Courier New"/>
      <w:szCs w:val="20"/>
    </w:rPr>
  </w:style>
  <w:style w:type="paragraph" w:styleId="Salutation">
    <w:name w:val="Salutation"/>
    <w:basedOn w:val="Normal"/>
    <w:next w:val="Normal"/>
    <w:rsid w:val="00A74204"/>
  </w:style>
  <w:style w:type="paragraph" w:styleId="Signature">
    <w:name w:val="Signature"/>
    <w:basedOn w:val="Normal"/>
    <w:rsid w:val="00A74204"/>
    <w:pPr>
      <w:ind w:left="4320"/>
    </w:pPr>
  </w:style>
  <w:style w:type="paragraph" w:styleId="Subtitle">
    <w:name w:val="Subtitle"/>
    <w:basedOn w:val="Normal"/>
    <w:qFormat/>
    <w:rsid w:val="00A74204"/>
    <w:pPr>
      <w:spacing w:after="60"/>
      <w:jc w:val="center"/>
      <w:outlineLvl w:val="1"/>
    </w:pPr>
    <w:rPr>
      <w:rFonts w:ascii="Arial" w:hAnsi="Arial" w:cs="Arial"/>
      <w:sz w:val="24"/>
    </w:rPr>
  </w:style>
  <w:style w:type="table" w:styleId="Table3Deffects1">
    <w:name w:val="Table 3D effects 1"/>
    <w:basedOn w:val="TableNormal"/>
    <w:rsid w:val="00A74204"/>
    <w:tblPr>
      <w:tblInd w:w="0" w:type="dxa"/>
      <w:tblCellMar>
        <w:top w:w="0" w:type="dxa"/>
        <w:left w:w="108" w:type="dxa"/>
        <w:bottom w:w="0" w:type="dxa"/>
        <w:right w:w="108" w:type="dxa"/>
      </w:tblCellMar>
    </w:tblPr>
  </w:style>
  <w:style w:type="table" w:styleId="Table3Deffects2">
    <w:name w:val="Table 3D effects 2"/>
    <w:basedOn w:val="TableNormal"/>
    <w:rsid w:val="00A74204"/>
    <w:tblPr>
      <w:tblInd w:w="0" w:type="dxa"/>
      <w:tblCellMar>
        <w:top w:w="0" w:type="dxa"/>
        <w:left w:w="108" w:type="dxa"/>
        <w:bottom w:w="0" w:type="dxa"/>
        <w:right w:w="108" w:type="dxa"/>
      </w:tblCellMar>
    </w:tblPr>
  </w:style>
  <w:style w:type="table" w:styleId="Table3Deffects3">
    <w:name w:val="Table 3D effects 3"/>
    <w:basedOn w:val="TableNormal"/>
    <w:rsid w:val="00A74204"/>
    <w:tblPr>
      <w:tblInd w:w="0" w:type="dxa"/>
      <w:tblCellMar>
        <w:top w:w="0" w:type="dxa"/>
        <w:left w:w="108" w:type="dxa"/>
        <w:bottom w:w="0" w:type="dxa"/>
        <w:right w:w="108" w:type="dxa"/>
      </w:tblCellMar>
    </w:tblPr>
  </w:style>
  <w:style w:type="table" w:styleId="TableClassic1">
    <w:name w:val="Table Classic 1"/>
    <w:basedOn w:val="TableNormal"/>
    <w:rsid w:val="00A74204"/>
    <w:tblPr>
      <w:tblInd w:w="0" w:type="dxa"/>
      <w:tblCellMar>
        <w:top w:w="0" w:type="dxa"/>
        <w:left w:w="108" w:type="dxa"/>
        <w:bottom w:w="0" w:type="dxa"/>
        <w:right w:w="108" w:type="dxa"/>
      </w:tblCellMar>
    </w:tblPr>
  </w:style>
  <w:style w:type="table" w:styleId="TableClassic2">
    <w:name w:val="Table Classic 2"/>
    <w:basedOn w:val="TableNormal"/>
    <w:rsid w:val="00A74204"/>
    <w:tblPr>
      <w:tblInd w:w="0" w:type="dxa"/>
      <w:tblCellMar>
        <w:top w:w="0" w:type="dxa"/>
        <w:left w:w="108" w:type="dxa"/>
        <w:bottom w:w="0" w:type="dxa"/>
        <w:right w:w="108" w:type="dxa"/>
      </w:tblCellMar>
    </w:tblPr>
  </w:style>
  <w:style w:type="table" w:styleId="TableClassic3">
    <w:name w:val="Table Classic 3"/>
    <w:basedOn w:val="TableNormal"/>
    <w:rsid w:val="00A74204"/>
    <w:tblPr>
      <w:tblInd w:w="0" w:type="dxa"/>
      <w:tblCellMar>
        <w:top w:w="0" w:type="dxa"/>
        <w:left w:w="108" w:type="dxa"/>
        <w:bottom w:w="0" w:type="dxa"/>
        <w:right w:w="108" w:type="dxa"/>
      </w:tblCellMar>
    </w:tblPr>
  </w:style>
  <w:style w:type="table" w:styleId="TableClassic4">
    <w:name w:val="Table Classic 4"/>
    <w:basedOn w:val="TableNormal"/>
    <w:rsid w:val="00A74204"/>
    <w:tblPr>
      <w:tblInd w:w="0" w:type="dxa"/>
      <w:tblCellMar>
        <w:top w:w="0" w:type="dxa"/>
        <w:left w:w="108" w:type="dxa"/>
        <w:bottom w:w="0" w:type="dxa"/>
        <w:right w:w="108" w:type="dxa"/>
      </w:tblCellMar>
    </w:tblPr>
  </w:style>
  <w:style w:type="table" w:styleId="TableColorful1">
    <w:name w:val="Table Colorful 1"/>
    <w:basedOn w:val="TableNormal"/>
    <w:rsid w:val="00A74204"/>
    <w:tblPr>
      <w:tblInd w:w="0" w:type="dxa"/>
      <w:tblCellMar>
        <w:top w:w="0" w:type="dxa"/>
        <w:left w:w="108" w:type="dxa"/>
        <w:bottom w:w="0" w:type="dxa"/>
        <w:right w:w="108" w:type="dxa"/>
      </w:tblCellMar>
    </w:tblPr>
  </w:style>
  <w:style w:type="table" w:styleId="TableColorful2">
    <w:name w:val="Table Colorful 2"/>
    <w:basedOn w:val="TableNormal"/>
    <w:rsid w:val="00A74204"/>
    <w:tblPr>
      <w:tblInd w:w="0" w:type="dxa"/>
      <w:tblCellMar>
        <w:top w:w="0" w:type="dxa"/>
        <w:left w:w="108" w:type="dxa"/>
        <w:bottom w:w="0" w:type="dxa"/>
        <w:right w:w="108" w:type="dxa"/>
      </w:tblCellMar>
    </w:tblPr>
  </w:style>
  <w:style w:type="table" w:styleId="TableColorful3">
    <w:name w:val="Table Colorful 3"/>
    <w:basedOn w:val="TableNormal"/>
    <w:rsid w:val="00A74204"/>
    <w:tblPr>
      <w:tblInd w:w="0" w:type="dxa"/>
      <w:tblCellMar>
        <w:top w:w="0" w:type="dxa"/>
        <w:left w:w="108" w:type="dxa"/>
        <w:bottom w:w="0" w:type="dxa"/>
        <w:right w:w="108" w:type="dxa"/>
      </w:tblCellMar>
    </w:tblPr>
  </w:style>
  <w:style w:type="table" w:styleId="TableColumns1">
    <w:name w:val="Table Columns 1"/>
    <w:basedOn w:val="TableNormal"/>
    <w:rsid w:val="00A74204"/>
    <w:tblPr>
      <w:tblInd w:w="0" w:type="dxa"/>
      <w:tblCellMar>
        <w:top w:w="0" w:type="dxa"/>
        <w:left w:w="108" w:type="dxa"/>
        <w:bottom w:w="0" w:type="dxa"/>
        <w:right w:w="108" w:type="dxa"/>
      </w:tblCellMar>
    </w:tblPr>
  </w:style>
  <w:style w:type="table" w:styleId="TableColumns2">
    <w:name w:val="Table Columns 2"/>
    <w:basedOn w:val="TableNormal"/>
    <w:rsid w:val="00A74204"/>
    <w:tblPr>
      <w:tblInd w:w="0" w:type="dxa"/>
      <w:tblCellMar>
        <w:top w:w="0" w:type="dxa"/>
        <w:left w:w="108" w:type="dxa"/>
        <w:bottom w:w="0" w:type="dxa"/>
        <w:right w:w="108" w:type="dxa"/>
      </w:tblCellMar>
    </w:tblPr>
  </w:style>
  <w:style w:type="table" w:styleId="TableColumns3">
    <w:name w:val="Table Columns 3"/>
    <w:basedOn w:val="TableNormal"/>
    <w:rsid w:val="00A74204"/>
    <w:tblPr>
      <w:tblInd w:w="0" w:type="dxa"/>
      <w:tblCellMar>
        <w:top w:w="0" w:type="dxa"/>
        <w:left w:w="108" w:type="dxa"/>
        <w:bottom w:w="0" w:type="dxa"/>
        <w:right w:w="108" w:type="dxa"/>
      </w:tblCellMar>
    </w:tblPr>
  </w:style>
  <w:style w:type="table" w:styleId="TableColumns4">
    <w:name w:val="Table Columns 4"/>
    <w:basedOn w:val="TableNormal"/>
    <w:rsid w:val="00A74204"/>
    <w:tblPr>
      <w:tblInd w:w="0" w:type="dxa"/>
      <w:tblCellMar>
        <w:top w:w="0" w:type="dxa"/>
        <w:left w:w="108" w:type="dxa"/>
        <w:bottom w:w="0" w:type="dxa"/>
        <w:right w:w="108" w:type="dxa"/>
      </w:tblCellMar>
    </w:tblPr>
  </w:style>
  <w:style w:type="table" w:styleId="TableColumns5">
    <w:name w:val="Table Columns 5"/>
    <w:basedOn w:val="TableNormal"/>
    <w:rsid w:val="00A74204"/>
    <w:tblPr>
      <w:tblInd w:w="0" w:type="dxa"/>
      <w:tblCellMar>
        <w:top w:w="0" w:type="dxa"/>
        <w:left w:w="108" w:type="dxa"/>
        <w:bottom w:w="0" w:type="dxa"/>
        <w:right w:w="108" w:type="dxa"/>
      </w:tblCellMar>
    </w:tblPr>
  </w:style>
  <w:style w:type="table" w:styleId="TableContemporary">
    <w:name w:val="Table Contemporary"/>
    <w:basedOn w:val="TableNormal"/>
    <w:rsid w:val="00A74204"/>
    <w:tblPr>
      <w:tblInd w:w="0" w:type="dxa"/>
      <w:tblCellMar>
        <w:top w:w="0" w:type="dxa"/>
        <w:left w:w="108" w:type="dxa"/>
        <w:bottom w:w="0" w:type="dxa"/>
        <w:right w:w="108" w:type="dxa"/>
      </w:tblCellMar>
    </w:tblPr>
  </w:style>
  <w:style w:type="table" w:styleId="TableElegant">
    <w:name w:val="Table Elegant"/>
    <w:basedOn w:val="TableNormal"/>
    <w:rsid w:val="00A74204"/>
    <w:tblPr>
      <w:tblInd w:w="0" w:type="dxa"/>
      <w:tblCellMar>
        <w:top w:w="0" w:type="dxa"/>
        <w:left w:w="108" w:type="dxa"/>
        <w:bottom w:w="0" w:type="dxa"/>
        <w:right w:w="108" w:type="dxa"/>
      </w:tblCellMar>
    </w:tblPr>
  </w:style>
  <w:style w:type="table" w:styleId="TableGrid">
    <w:name w:val="Table Grid"/>
    <w:basedOn w:val="TableNormal"/>
    <w:rsid w:val="00A74204"/>
    <w:tblPr>
      <w:tblInd w:w="0" w:type="dxa"/>
      <w:tblCellMar>
        <w:top w:w="0" w:type="dxa"/>
        <w:left w:w="108" w:type="dxa"/>
        <w:bottom w:w="0" w:type="dxa"/>
        <w:right w:w="108" w:type="dxa"/>
      </w:tblCellMar>
    </w:tblPr>
  </w:style>
  <w:style w:type="table" w:styleId="TableGrid1">
    <w:name w:val="Table Grid 1"/>
    <w:basedOn w:val="TableNormal"/>
    <w:rsid w:val="00A74204"/>
    <w:tblPr>
      <w:tblInd w:w="0" w:type="dxa"/>
      <w:tblCellMar>
        <w:top w:w="0" w:type="dxa"/>
        <w:left w:w="108" w:type="dxa"/>
        <w:bottom w:w="0" w:type="dxa"/>
        <w:right w:w="108" w:type="dxa"/>
      </w:tblCellMar>
    </w:tblPr>
  </w:style>
  <w:style w:type="table" w:styleId="TableGrid2">
    <w:name w:val="Table Grid 2"/>
    <w:basedOn w:val="TableNormal"/>
    <w:rsid w:val="00A74204"/>
    <w:tblPr>
      <w:tblInd w:w="0" w:type="dxa"/>
      <w:tblCellMar>
        <w:top w:w="0" w:type="dxa"/>
        <w:left w:w="108" w:type="dxa"/>
        <w:bottom w:w="0" w:type="dxa"/>
        <w:right w:w="108" w:type="dxa"/>
      </w:tblCellMar>
    </w:tblPr>
  </w:style>
  <w:style w:type="table" w:styleId="TableGrid3">
    <w:name w:val="Table Grid 3"/>
    <w:basedOn w:val="TableNormal"/>
    <w:rsid w:val="00A74204"/>
    <w:tblPr>
      <w:tblInd w:w="0" w:type="dxa"/>
      <w:tblCellMar>
        <w:top w:w="0" w:type="dxa"/>
        <w:left w:w="108" w:type="dxa"/>
        <w:bottom w:w="0" w:type="dxa"/>
        <w:right w:w="108" w:type="dxa"/>
      </w:tblCellMar>
    </w:tblPr>
  </w:style>
  <w:style w:type="table" w:styleId="TableGrid4">
    <w:name w:val="Table Grid 4"/>
    <w:basedOn w:val="TableNormal"/>
    <w:rsid w:val="00A74204"/>
    <w:tblPr>
      <w:tblInd w:w="0" w:type="dxa"/>
      <w:tblCellMar>
        <w:top w:w="0" w:type="dxa"/>
        <w:left w:w="108" w:type="dxa"/>
        <w:bottom w:w="0" w:type="dxa"/>
        <w:right w:w="108" w:type="dxa"/>
      </w:tblCellMar>
    </w:tblPr>
  </w:style>
  <w:style w:type="table" w:styleId="TableGrid5">
    <w:name w:val="Table Grid 5"/>
    <w:basedOn w:val="TableNormal"/>
    <w:rsid w:val="00A74204"/>
    <w:tblPr>
      <w:tblInd w:w="0" w:type="dxa"/>
      <w:tblCellMar>
        <w:top w:w="0" w:type="dxa"/>
        <w:left w:w="108" w:type="dxa"/>
        <w:bottom w:w="0" w:type="dxa"/>
        <w:right w:w="108" w:type="dxa"/>
      </w:tblCellMar>
    </w:tblPr>
  </w:style>
  <w:style w:type="table" w:styleId="TableGrid6">
    <w:name w:val="Table Grid 6"/>
    <w:basedOn w:val="TableNormal"/>
    <w:rsid w:val="00A74204"/>
    <w:tblPr>
      <w:tblInd w:w="0" w:type="dxa"/>
      <w:tblCellMar>
        <w:top w:w="0" w:type="dxa"/>
        <w:left w:w="108" w:type="dxa"/>
        <w:bottom w:w="0" w:type="dxa"/>
        <w:right w:w="108" w:type="dxa"/>
      </w:tblCellMar>
    </w:tblPr>
  </w:style>
  <w:style w:type="table" w:styleId="TableGrid7">
    <w:name w:val="Table Grid 7"/>
    <w:basedOn w:val="TableNormal"/>
    <w:rsid w:val="00A74204"/>
    <w:tblPr>
      <w:tblInd w:w="0" w:type="dxa"/>
      <w:tblCellMar>
        <w:top w:w="0" w:type="dxa"/>
        <w:left w:w="108" w:type="dxa"/>
        <w:bottom w:w="0" w:type="dxa"/>
        <w:right w:w="108" w:type="dxa"/>
      </w:tblCellMar>
    </w:tblPr>
  </w:style>
  <w:style w:type="table" w:styleId="TableGrid8">
    <w:name w:val="Table Grid 8"/>
    <w:basedOn w:val="TableNormal"/>
    <w:rsid w:val="00A74204"/>
    <w:tblPr>
      <w:tblInd w:w="0" w:type="dxa"/>
      <w:tblCellMar>
        <w:top w:w="0" w:type="dxa"/>
        <w:left w:w="108" w:type="dxa"/>
        <w:bottom w:w="0" w:type="dxa"/>
        <w:right w:w="108" w:type="dxa"/>
      </w:tblCellMar>
    </w:tblPr>
  </w:style>
  <w:style w:type="table" w:styleId="TableList1">
    <w:name w:val="Table List 1"/>
    <w:basedOn w:val="TableNormal"/>
    <w:rsid w:val="00A74204"/>
    <w:tblPr>
      <w:tblInd w:w="0" w:type="dxa"/>
      <w:tblCellMar>
        <w:top w:w="0" w:type="dxa"/>
        <w:left w:w="108" w:type="dxa"/>
        <w:bottom w:w="0" w:type="dxa"/>
        <w:right w:w="108" w:type="dxa"/>
      </w:tblCellMar>
    </w:tblPr>
  </w:style>
  <w:style w:type="table" w:styleId="TableList2">
    <w:name w:val="Table List 2"/>
    <w:basedOn w:val="TableNormal"/>
    <w:rsid w:val="00A74204"/>
    <w:tblPr>
      <w:tblInd w:w="0" w:type="dxa"/>
      <w:tblCellMar>
        <w:top w:w="0" w:type="dxa"/>
        <w:left w:w="108" w:type="dxa"/>
        <w:bottom w:w="0" w:type="dxa"/>
        <w:right w:w="108" w:type="dxa"/>
      </w:tblCellMar>
    </w:tblPr>
  </w:style>
  <w:style w:type="table" w:styleId="TableList3">
    <w:name w:val="Table List 3"/>
    <w:basedOn w:val="TableNormal"/>
    <w:rsid w:val="00A74204"/>
    <w:tblPr>
      <w:tblInd w:w="0" w:type="dxa"/>
      <w:tblCellMar>
        <w:top w:w="0" w:type="dxa"/>
        <w:left w:w="108" w:type="dxa"/>
        <w:bottom w:w="0" w:type="dxa"/>
        <w:right w:w="108" w:type="dxa"/>
      </w:tblCellMar>
    </w:tblPr>
  </w:style>
  <w:style w:type="table" w:styleId="TableList4">
    <w:name w:val="Table List 4"/>
    <w:basedOn w:val="TableNormal"/>
    <w:rsid w:val="00A74204"/>
    <w:tblPr>
      <w:tblInd w:w="0" w:type="dxa"/>
      <w:tblCellMar>
        <w:top w:w="0" w:type="dxa"/>
        <w:left w:w="108" w:type="dxa"/>
        <w:bottom w:w="0" w:type="dxa"/>
        <w:right w:w="108" w:type="dxa"/>
      </w:tblCellMar>
    </w:tblPr>
  </w:style>
  <w:style w:type="table" w:styleId="TableList5">
    <w:name w:val="Table List 5"/>
    <w:basedOn w:val="TableNormal"/>
    <w:rsid w:val="00A74204"/>
    <w:tblPr>
      <w:tblInd w:w="0" w:type="dxa"/>
      <w:tblCellMar>
        <w:top w:w="0" w:type="dxa"/>
        <w:left w:w="108" w:type="dxa"/>
        <w:bottom w:w="0" w:type="dxa"/>
        <w:right w:w="108" w:type="dxa"/>
      </w:tblCellMar>
    </w:tblPr>
  </w:style>
  <w:style w:type="table" w:styleId="TableList6">
    <w:name w:val="Table List 6"/>
    <w:basedOn w:val="TableNormal"/>
    <w:rsid w:val="00A74204"/>
    <w:tblPr>
      <w:tblInd w:w="0" w:type="dxa"/>
      <w:tblCellMar>
        <w:top w:w="0" w:type="dxa"/>
        <w:left w:w="108" w:type="dxa"/>
        <w:bottom w:w="0" w:type="dxa"/>
        <w:right w:w="108" w:type="dxa"/>
      </w:tblCellMar>
    </w:tblPr>
  </w:style>
  <w:style w:type="table" w:styleId="TableList7">
    <w:name w:val="Table List 7"/>
    <w:basedOn w:val="TableNormal"/>
    <w:rsid w:val="00A74204"/>
    <w:tblPr>
      <w:tblInd w:w="0" w:type="dxa"/>
      <w:tblCellMar>
        <w:top w:w="0" w:type="dxa"/>
        <w:left w:w="108" w:type="dxa"/>
        <w:bottom w:w="0" w:type="dxa"/>
        <w:right w:w="108" w:type="dxa"/>
      </w:tblCellMar>
    </w:tblPr>
  </w:style>
  <w:style w:type="table" w:styleId="TableList8">
    <w:name w:val="Table List 8"/>
    <w:basedOn w:val="TableNormal"/>
    <w:rsid w:val="00A74204"/>
    <w:tblPr>
      <w:tblInd w:w="0" w:type="dxa"/>
      <w:tblCellMar>
        <w:top w:w="0" w:type="dxa"/>
        <w:left w:w="108" w:type="dxa"/>
        <w:bottom w:w="0" w:type="dxa"/>
        <w:right w:w="108" w:type="dxa"/>
      </w:tblCellMar>
    </w:tblPr>
  </w:style>
  <w:style w:type="paragraph" w:styleId="TableofAuthorities">
    <w:name w:val="table of authorities"/>
    <w:basedOn w:val="Normal"/>
    <w:next w:val="Normal"/>
    <w:semiHidden/>
    <w:rsid w:val="00A74204"/>
    <w:pPr>
      <w:ind w:left="200" w:hanging="200"/>
    </w:pPr>
  </w:style>
  <w:style w:type="paragraph" w:styleId="TableofFigures">
    <w:name w:val="table of figures"/>
    <w:basedOn w:val="Normal"/>
    <w:next w:val="Normal"/>
    <w:semiHidden/>
    <w:rsid w:val="00A74204"/>
    <w:pPr>
      <w:ind w:left="400" w:hanging="400"/>
    </w:pPr>
  </w:style>
  <w:style w:type="table" w:styleId="TableProfessional">
    <w:name w:val="Table Professional"/>
    <w:basedOn w:val="TableNormal"/>
    <w:rsid w:val="00A74204"/>
    <w:tblPr>
      <w:tblInd w:w="0" w:type="dxa"/>
      <w:tblCellMar>
        <w:top w:w="0" w:type="dxa"/>
        <w:left w:w="108" w:type="dxa"/>
        <w:bottom w:w="0" w:type="dxa"/>
        <w:right w:w="108" w:type="dxa"/>
      </w:tblCellMar>
    </w:tblPr>
  </w:style>
  <w:style w:type="table" w:styleId="TableSimple1">
    <w:name w:val="Table Simple 1"/>
    <w:basedOn w:val="TableNormal"/>
    <w:rsid w:val="00A74204"/>
    <w:tblPr>
      <w:tblInd w:w="0" w:type="dxa"/>
      <w:tblCellMar>
        <w:top w:w="0" w:type="dxa"/>
        <w:left w:w="108" w:type="dxa"/>
        <w:bottom w:w="0" w:type="dxa"/>
        <w:right w:w="108" w:type="dxa"/>
      </w:tblCellMar>
    </w:tblPr>
  </w:style>
  <w:style w:type="table" w:styleId="TableSimple2">
    <w:name w:val="Table Simple 2"/>
    <w:basedOn w:val="TableNormal"/>
    <w:rsid w:val="00A74204"/>
    <w:tblPr>
      <w:tblInd w:w="0" w:type="dxa"/>
      <w:tblCellMar>
        <w:top w:w="0" w:type="dxa"/>
        <w:left w:w="108" w:type="dxa"/>
        <w:bottom w:w="0" w:type="dxa"/>
        <w:right w:w="108" w:type="dxa"/>
      </w:tblCellMar>
    </w:tblPr>
  </w:style>
  <w:style w:type="table" w:styleId="TableSimple3">
    <w:name w:val="Table Simple 3"/>
    <w:basedOn w:val="TableNormal"/>
    <w:rsid w:val="00A74204"/>
    <w:tblPr>
      <w:tblInd w:w="0" w:type="dxa"/>
      <w:tblCellMar>
        <w:top w:w="0" w:type="dxa"/>
        <w:left w:w="108" w:type="dxa"/>
        <w:bottom w:w="0" w:type="dxa"/>
        <w:right w:w="108" w:type="dxa"/>
      </w:tblCellMar>
    </w:tblPr>
  </w:style>
  <w:style w:type="table" w:styleId="TableSubtle1">
    <w:name w:val="Table Subtle 1"/>
    <w:basedOn w:val="TableNormal"/>
    <w:rsid w:val="00A74204"/>
    <w:tblPr>
      <w:tblInd w:w="0" w:type="dxa"/>
      <w:tblCellMar>
        <w:top w:w="0" w:type="dxa"/>
        <w:left w:w="108" w:type="dxa"/>
        <w:bottom w:w="0" w:type="dxa"/>
        <w:right w:w="108" w:type="dxa"/>
      </w:tblCellMar>
    </w:tblPr>
  </w:style>
  <w:style w:type="table" w:styleId="TableSubtle2">
    <w:name w:val="Table Subtle 2"/>
    <w:basedOn w:val="TableNormal"/>
    <w:rsid w:val="00A74204"/>
    <w:tblPr>
      <w:tblInd w:w="0" w:type="dxa"/>
      <w:tblCellMar>
        <w:top w:w="0" w:type="dxa"/>
        <w:left w:w="108" w:type="dxa"/>
        <w:bottom w:w="0" w:type="dxa"/>
        <w:right w:w="108" w:type="dxa"/>
      </w:tblCellMar>
    </w:tblPr>
  </w:style>
  <w:style w:type="table" w:styleId="TableTheme">
    <w:name w:val="Table Theme"/>
    <w:basedOn w:val="TableNormal"/>
    <w:rsid w:val="00A74204"/>
    <w:tblPr>
      <w:tblInd w:w="0" w:type="dxa"/>
      <w:tblCellMar>
        <w:top w:w="0" w:type="dxa"/>
        <w:left w:w="108" w:type="dxa"/>
        <w:bottom w:w="0" w:type="dxa"/>
        <w:right w:w="108" w:type="dxa"/>
      </w:tblCellMar>
    </w:tblPr>
  </w:style>
  <w:style w:type="table" w:styleId="TableWeb1">
    <w:name w:val="Table Web 1"/>
    <w:basedOn w:val="TableNormal"/>
    <w:rsid w:val="00A74204"/>
    <w:tblPr>
      <w:tblInd w:w="0" w:type="dxa"/>
      <w:tblCellMar>
        <w:top w:w="0" w:type="dxa"/>
        <w:left w:w="108" w:type="dxa"/>
        <w:bottom w:w="0" w:type="dxa"/>
        <w:right w:w="108" w:type="dxa"/>
      </w:tblCellMar>
    </w:tblPr>
  </w:style>
  <w:style w:type="table" w:styleId="TableWeb2">
    <w:name w:val="Table Web 2"/>
    <w:basedOn w:val="TableNormal"/>
    <w:rsid w:val="00A74204"/>
    <w:tblPr>
      <w:tblInd w:w="0" w:type="dxa"/>
      <w:tblCellMar>
        <w:top w:w="0" w:type="dxa"/>
        <w:left w:w="108" w:type="dxa"/>
        <w:bottom w:w="0" w:type="dxa"/>
        <w:right w:w="108" w:type="dxa"/>
      </w:tblCellMar>
    </w:tblPr>
  </w:style>
  <w:style w:type="table" w:styleId="TableWeb3">
    <w:name w:val="Table Web 3"/>
    <w:basedOn w:val="TableNormal"/>
    <w:rsid w:val="00A74204"/>
    <w:tblPr>
      <w:tblInd w:w="0" w:type="dxa"/>
      <w:tblCellMar>
        <w:top w:w="0" w:type="dxa"/>
        <w:left w:w="108" w:type="dxa"/>
        <w:bottom w:w="0" w:type="dxa"/>
        <w:right w:w="108" w:type="dxa"/>
      </w:tblCellMar>
    </w:tblPr>
  </w:style>
  <w:style w:type="paragraph" w:styleId="Title">
    <w:name w:val="Title"/>
    <w:basedOn w:val="Normal"/>
    <w:qFormat/>
    <w:rsid w:val="00A74204"/>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A74204"/>
    <w:pPr>
      <w:spacing w:before="120"/>
    </w:pPr>
    <w:rPr>
      <w:rFonts w:ascii="Arial" w:hAnsi="Arial" w:cs="Arial"/>
      <w:b/>
      <w:bCs/>
      <w:sz w:val="24"/>
    </w:rPr>
  </w:style>
  <w:style w:type="paragraph" w:styleId="TOC1">
    <w:name w:val="toc 1"/>
    <w:basedOn w:val="Normal"/>
    <w:next w:val="Normal"/>
    <w:autoRedefine/>
    <w:semiHidden/>
    <w:rsid w:val="00A74204"/>
  </w:style>
  <w:style w:type="paragraph" w:styleId="TOC2">
    <w:name w:val="toc 2"/>
    <w:basedOn w:val="Normal"/>
    <w:next w:val="Normal"/>
    <w:autoRedefine/>
    <w:semiHidden/>
    <w:rsid w:val="00A74204"/>
    <w:pPr>
      <w:ind w:left="200"/>
    </w:pPr>
  </w:style>
  <w:style w:type="paragraph" w:styleId="TOC3">
    <w:name w:val="toc 3"/>
    <w:basedOn w:val="Normal"/>
    <w:next w:val="Normal"/>
    <w:autoRedefine/>
    <w:semiHidden/>
    <w:rsid w:val="00A74204"/>
    <w:pPr>
      <w:ind w:left="400"/>
    </w:pPr>
  </w:style>
  <w:style w:type="paragraph" w:styleId="TOC4">
    <w:name w:val="toc 4"/>
    <w:basedOn w:val="Normal"/>
    <w:next w:val="Normal"/>
    <w:autoRedefine/>
    <w:semiHidden/>
    <w:rsid w:val="00A74204"/>
    <w:pPr>
      <w:ind w:left="600"/>
    </w:pPr>
  </w:style>
  <w:style w:type="paragraph" w:styleId="TOC5">
    <w:name w:val="toc 5"/>
    <w:basedOn w:val="Normal"/>
    <w:next w:val="Normal"/>
    <w:autoRedefine/>
    <w:semiHidden/>
    <w:rsid w:val="00A74204"/>
    <w:pPr>
      <w:ind w:left="800"/>
    </w:pPr>
  </w:style>
  <w:style w:type="paragraph" w:styleId="TOC6">
    <w:name w:val="toc 6"/>
    <w:basedOn w:val="Normal"/>
    <w:next w:val="Normal"/>
    <w:autoRedefine/>
    <w:semiHidden/>
    <w:rsid w:val="00A74204"/>
    <w:pPr>
      <w:ind w:left="1000"/>
    </w:pPr>
  </w:style>
  <w:style w:type="paragraph" w:styleId="TOC7">
    <w:name w:val="toc 7"/>
    <w:basedOn w:val="Normal"/>
    <w:next w:val="Normal"/>
    <w:autoRedefine/>
    <w:semiHidden/>
    <w:rsid w:val="00A74204"/>
    <w:pPr>
      <w:ind w:left="1200"/>
    </w:pPr>
  </w:style>
  <w:style w:type="paragraph" w:styleId="TOC8">
    <w:name w:val="toc 8"/>
    <w:basedOn w:val="Normal"/>
    <w:next w:val="Normal"/>
    <w:autoRedefine/>
    <w:semiHidden/>
    <w:rsid w:val="00A74204"/>
    <w:pPr>
      <w:ind w:left="1400"/>
    </w:pPr>
  </w:style>
  <w:style w:type="paragraph" w:styleId="TOC9">
    <w:name w:val="toc 9"/>
    <w:basedOn w:val="Normal"/>
    <w:next w:val="Normal"/>
    <w:autoRedefine/>
    <w:semiHidden/>
    <w:rsid w:val="00A74204"/>
    <w:pPr>
      <w:ind w:left="160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88B602DD77EF48A07DCBF2B238F6DA" ma:contentTypeVersion="77" ma:contentTypeDescription="Create a new document." ma:contentTypeScope="" ma:versionID="6f65bd87b856f4c89742648cd51b8c59">
  <xsd:schema xmlns:xsd="http://www.w3.org/2001/XMLSchema" xmlns:p="http://schemas.microsoft.com/office/2006/metadata/properties" xmlns:ns2="82207545-987c-4df2-827d-742bde27eac5" xmlns:ns3="ec868678-deb6-48cf-896b-119bf5e2249b" targetNamespace="http://schemas.microsoft.com/office/2006/metadata/properties" ma:root="true" ma:fieldsID="a65ed7353f1cdfe266144dd599d14120" ns2:_="" ns3:_="">
    <xsd:import namespace="82207545-987c-4df2-827d-742bde27eac5"/>
    <xsd:import namespace="ec868678-deb6-48cf-896b-119bf5e2249b"/>
    <xsd:element name="properties">
      <xsd:complexType>
        <xsd:sequence>
          <xsd:element name="documentManagement">
            <xsd:complexType>
              <xsd:all>
                <xsd:element ref="ns2:PrimaryAuthor" minOccurs="0"/>
                <xsd:element ref="ns2:ApprovalState" minOccurs="0"/>
                <xsd:element ref="ns2:DateOfApproval" minOccurs="0"/>
                <xsd:element ref="ns2:CheckinCommentLine" minOccurs="0"/>
                <xsd:element ref="ns2:VersionModifierName" minOccurs="0"/>
                <xsd:element ref="ns2:DateInEditing" minOccurs="0"/>
                <xsd:element ref="ns2:DatePending" minOccurs="0"/>
                <xsd:element ref="ns2:MetadataLibrary" minOccurs="0"/>
                <xsd:element ref="ns2:MetadataID" minOccurs="0"/>
                <xsd:element ref="ns2:MetadataLibraryDisplayFormLink" minOccurs="0"/>
                <xsd:element ref="ns2:RejectionText" minOccurs="0"/>
                <xsd:element ref="ns3:Approver_x002a_" minOccurs="0"/>
                <xsd:element ref="ns3:Dashboard_x002a_" minOccurs="0"/>
                <xsd:element ref="ns3:DBP_x0020_Editor_x002a_" minOccurs="0"/>
                <xsd:element ref="ns3:Faculty_x0020_Sponsor_x002a_" minOccurs="0"/>
                <xsd:element ref="ns3:Metadata_x0020_Link_x0020_ID" minOccurs="0"/>
                <xsd:element ref="ns3:Metadata_x0020_Form_x0020_URL_x002a_" minOccurs="0"/>
                <xsd:element ref="ns3:Document_x0020_Type" minOccurs="0"/>
                <xsd:element ref="ns3:Subject_x0020_Area" minOccurs="0"/>
              </xsd:all>
            </xsd:complexType>
          </xsd:element>
        </xsd:sequence>
      </xsd:complexType>
    </xsd:element>
  </xsd:schema>
  <xsd:schema xmlns:xsd="http://www.w3.org/2001/XMLSchema" xmlns:dms="http://schemas.microsoft.com/office/2006/documentManagement/types" targetNamespace="82207545-987c-4df2-827d-742bde27eac5" elementFormDefault="qualified">
    <xsd:import namespace="http://schemas.microsoft.com/office/2006/documentManagement/types"/>
    <xsd:element name="PrimaryAuthor" ma:index="8" nillable="true" ma:displayName="Primary Author" ma:hidden="true" ma:internalName="PrimaryAuthor">
      <xsd:simpleType>
        <xsd:restriction base="dms:Text"/>
      </xsd:simpleType>
    </xsd:element>
    <xsd:element name="ApprovalState" ma:index="9" nillable="true" ma:displayName="Document Approval" ma:internalName="ApprovalState" ma:readOnly="true">
      <xsd:simpleType>
        <xsd:restriction base="dms:Text"/>
      </xsd:simpleType>
    </xsd:element>
    <xsd:element name="DateOfApproval" ma:index="10" nillable="true" ma:displayName="Date Approved" ma:internalName="DateOfApproval" ma:readOnly="true">
      <xsd:simpleType>
        <xsd:restriction base="dms:DateTime"/>
      </xsd:simpleType>
    </xsd:element>
    <xsd:element name="CheckinCommentLine" ma:index="11" nillable="true" ma:displayName="Comment Line" ma:internalName="CheckinCommentLine" ma:readOnly="true">
      <xsd:simpleType>
        <xsd:restriction base="dms:Text"/>
      </xsd:simpleType>
    </xsd:element>
    <xsd:element name="VersionModifierName" ma:index="12" nillable="true" ma:displayName="VM Name" ma:internalName="VersionModifierName" ma:readOnly="true">
      <xsd:simpleType>
        <xsd:restriction base="dms:Text"/>
      </xsd:simpleType>
    </xsd:element>
    <xsd:element name="DateInEditing" ma:index="13" nillable="true" ma:displayName="Date Editing Began" ma:internalName="DateInEditing" ma:readOnly="true">
      <xsd:simpleType>
        <xsd:restriction base="dms:DateTime"/>
      </xsd:simpleType>
    </xsd:element>
    <xsd:element name="DatePending" ma:index="14" nillable="true" ma:displayName="Date Approval Sent" ma:internalName="DatePending" ma:readOnly="true">
      <xsd:simpleType>
        <xsd:restriction base="dms:DateTime"/>
      </xsd:simpleType>
    </xsd:element>
    <xsd:element name="MetadataLibrary" ma:index="15" nillable="true" ma:displayName="Metadata Library" ma:hidden="true" ma:internalName="MetadataLibrary">
      <xsd:simpleType>
        <xsd:restriction base="dms:Text"/>
      </xsd:simpleType>
    </xsd:element>
    <xsd:element name="MetadataID" ma:index="16" nillable="true" ma:displayName="Metadata ID" ma:hidden="true" ma:internalName="MetadataID">
      <xsd:simpleType>
        <xsd:restriction base="dms:Text"/>
      </xsd:simpleType>
    </xsd:element>
    <xsd:element name="MetadataLibraryDisplayFormLink" ma:index="17" nillable="true" ma:displayName="Display Form Link" ma:hidden="true" ma:internalName="MetadataLibraryDisplayFormLink">
      <xsd:simpleType>
        <xsd:restriction base="dms:Text"/>
      </xsd:simpleType>
    </xsd:element>
    <xsd:element name="RejectionText" ma:index="18" nillable="true" ma:displayName="Rejection Text" ma:internalName="RejectionText" ma:readOnly="true">
      <xsd:simpleType>
        <xsd:restriction base="dms:Text"/>
      </xsd:simpleType>
    </xsd:element>
  </xsd:schema>
  <xsd:schema xmlns:xsd="http://www.w3.org/2001/XMLSchema" xmlns:dms="http://schemas.microsoft.com/office/2006/documentManagement/types" targetNamespace="ec868678-deb6-48cf-896b-119bf5e2249b" elementFormDefault="qualified">
    <xsd:import namespace="http://schemas.microsoft.com/office/2006/documentManagement/types"/>
    <xsd:element name="Approver_x002a_" ma:index="20" nillable="true" ma:displayName="Approver" ma:list="UserInfo" ma:internalName="Approver_x002A_"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shboard_x002a_" ma:index="21" nillable="true" ma:displayName="Dashboard" ma:format="Hyperlink" ma:internalName="Dashboard_x002A_"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DBP_x0020_Editor_x002a_" ma:index="22" nillable="true" ma:displayName="DBP Editor" ma:list="UserInfo" ma:internalName="DBP_x0020_Editor_x002A_"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aculty_x0020_Sponsor_x002a_" ma:index="23" nillable="true" ma:displayName="Faculty Sponsor" ma:list="UserInfo" ma:internalName="Faculty_x0020_Sponsor_x002A_"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tadata_x0020_Link_x0020_ID" ma:index="24" nillable="true" ma:displayName="File Identification Number" ma:internalName="Metadata_x0020_Link_x0020_ID" ma:readOnly="false">
      <xsd:simpleType>
        <xsd:restriction base="dms:Text">
          <xsd:maxLength value="255"/>
        </xsd:restriction>
      </xsd:simpleType>
    </xsd:element>
    <xsd:element name="Metadata_x0020_Form_x0020_URL_x002a_" ma:index="25" nillable="true" ma:displayName="Metadata Form URL" ma:format="Hyperlink" ma:internalName="Metadata_x0020_Form_x0020_URL_x002A_"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Type" ma:index="26" nillable="true" ma:displayName="Product Type" ma:format="Dropdown" ma:internalName="Document_x0020_Type" ma:readOnly="false">
      <xsd:simpleType>
        <xsd:restriction base="dms:Choice">
          <xsd:enumeration value="Case"/>
          <xsd:enumeration value="Technical Note"/>
          <xsd:enumeration value="Teaching Note"/>
          <xsd:enumeration value="Supplemental File"/>
          <xsd:enumeration value="Working Paper"/>
          <xsd:enumeration value="Book Chapter"/>
          <xsd:enumeration value="Multimedia Case"/>
          <xsd:enumeration value="Multimedia TN"/>
          <xsd:enumeration value="Simulation"/>
          <xsd:enumeration value="Simulation TN"/>
          <xsd:enumeration value="DCCP"/>
          <xsd:enumeration value="DVD Supplement"/>
          <xsd:enumeration value="VHS Supplement"/>
          <xsd:enumeration value="KIT"/>
          <xsd:enumeration value="Audio"/>
          <xsd:enumeration value="Book"/>
        </xsd:restriction>
      </xsd:simpleType>
    </xsd:element>
    <xsd:element name="Subject_x0020_Area" ma:index="27" nillable="true" ma:displayName="Subject Area" ma:format="Dropdown" ma:internalName="Subject_x0020_Area" ma:readOnly="false">
      <xsd:simpleType>
        <xsd:restriction base="dms:Choice">
          <xsd:enumeration value="Accounting and Control"/>
          <xsd:enumeration value="Business Communications"/>
          <xsd:enumeration value="Business Policy"/>
          <xsd:enumeration value="Computer-Information Technology"/>
          <xsd:enumeration value="Entrepreneurship and Innovation"/>
          <xsd:enumeration value="Ethics"/>
          <xsd:enumeration value="Finance"/>
          <xsd:enumeration value="General"/>
          <xsd:enumeration value="Global Economies and Markets"/>
          <xsd:enumeration value="Marketing"/>
          <xsd:enumeration value="Nonprofit Organizations"/>
          <xsd:enumeration value="Operations Management"/>
          <xsd:enumeration value="Organizational Behavior and Human Resources"/>
          <xsd:enumeration value="Pedagogy and Higher Administration"/>
          <xsd:enumeration value="Personal Assessment and Career Strategy"/>
          <xsd:enumeration value="Quantitative Analysis"/>
          <xsd:enumeration value="Strategy"/>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rimaryAuthor xmlns="82207545-987c-4df2-827d-742bde27eac5">Robert F. Bruner</PrimaryAuthor>
    <DateInEditing xmlns="82207545-987c-4df2-827d-742bde27eac5" xsi:nil="true"/>
    <DateOfApproval xmlns="82207545-987c-4df2-827d-742bde27eac5" xsi:nil="true"/>
    <RejectionText xmlns="82207545-987c-4df2-827d-742bde27eac5" xsi:nil="true"/>
    <CheckinCommentLine xmlns="82207545-987c-4df2-827d-742bde27eac5" xsi:nil="true"/>
    <ApprovalState xmlns="82207545-987c-4df2-827d-742bde27eac5">Approved</ApprovalState>
    <DatePending xmlns="82207545-987c-4df2-827d-742bde27eac5" xsi:nil="true"/>
    <VersionModifierName xmlns="82207545-987c-4df2-827d-742bde27eac5">Alston, Sherry</VersionModifierName>
    <MetadataLibraryDisplayFormLink xmlns="82207545-987c-4df2-827d-742bde27eac5" xsi:nil="true"/>
    <Dashboard_x002a_ xmlns="ec868678-deb6-48cf-896b-119bf5e2249b">
      <Url xsi:nil="true"/>
      <Description xsi:nil="true"/>
    </Dashboard_x002a_>
    <Document_x0020_Type xmlns="ec868678-deb6-48cf-896b-119bf5e2249b">Teaching Note</Document_x0020_Type>
    <MetadataLibrary xmlns="82207545-987c-4df2-827d-742bde27eac5" xsi:nil="true"/>
    <Metadata_x0020_Form_x0020_URL_x002a_ xmlns="ec868678-deb6-48cf-896b-119bf5e2249b">
      <Url>http://cm3.darden.virginia.edu/CMO/Gold%20Metadata/DispFormMeta.aspx?ID=31134</Url>
      <Description>View Document Metadata</Description>
    </Metadata_x0020_Form_x0020_URL_x002a_>
    <Faculty_x0020_Sponsor_x002a_ xmlns="ec868678-deb6-48cf-896b-119bf5e2249b">
      <UserInfo>
        <DisplayName>Bruner, Robert</DisplayName>
        <AccountId>83</AccountId>
        <AccountType/>
      </UserInfo>
    </Faculty_x0020_Sponsor_x002a_>
    <DBP_x0020_Editor_x002a_ xmlns="ec868678-deb6-48cf-896b-119bf5e2249b">
      <UserInfo>
        <DisplayName/>
        <AccountId xsi:nil="true"/>
        <AccountType/>
      </UserInfo>
    </DBP_x0020_Editor_x002a_>
    <Metadata_x0020_Link_x0020_ID xmlns="ec868678-deb6-48cf-896b-119bf5e2249b">3600fbd4-00fb-4bd1-bf30-8d1d304e7c11</Metadata_x0020_Link_x0020_ID>
    <Subject_x0020_Area xmlns="ec868678-deb6-48cf-896b-119bf5e2249b">Finance</Subject_x0020_Area>
    <MetadataID xmlns="82207545-987c-4df2-827d-742bde27eac5" xsi:nil="true"/>
    <Approver_x002a_ xmlns="ec868678-deb6-48cf-896b-119bf5e2249b">
      <UserInfo>
        <DisplayName/>
        <AccountId xsi:nil="true"/>
        <AccountType/>
      </UserInfo>
    </Approver_x002a_>
  </documentManagement>
</p:properties>
</file>

<file path=customXml/itemProps1.xml><?xml version="1.0" encoding="utf-8"?>
<ds:datastoreItem xmlns:ds="http://schemas.openxmlformats.org/officeDocument/2006/customXml" ds:itemID="{1BF903CF-1EDF-42C5-B5F7-77E1C27DE2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07545-987c-4df2-827d-742bde27eac5"/>
    <ds:schemaRef ds:uri="ec868678-deb6-48cf-896b-119bf5e2249b"/>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996D27-C45A-4D61-93F4-F2EEA1076B36}">
  <ds:schemaRefs>
    <ds:schemaRef ds:uri="http://schemas.microsoft.com/sharepoint/v3/contenttype/forms"/>
  </ds:schemaRefs>
</ds:datastoreItem>
</file>

<file path=customXml/itemProps3.xml><?xml version="1.0" encoding="utf-8"?>
<ds:datastoreItem xmlns:ds="http://schemas.openxmlformats.org/officeDocument/2006/customXml" ds:itemID="{92008ECA-FB10-4CB7-BB1E-A2A3C0BD465E}">
  <ds:schemaRefs>
    <ds:schemaRef ds:uri="http://schemas.microsoft.com/office/2006/metadata/properties"/>
    <ds:schemaRef ds:uri="82207545-987c-4df2-827d-742bde27eac5"/>
    <ds:schemaRef ds:uri="ec868678-deb6-48cf-896b-119bf5e2249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2552</Words>
  <Characters>14550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Bill Miller and Value Trust (TN)</vt:lpstr>
    </vt:vector>
  </TitlesOfParts>
  <Company>Darden Business School</Company>
  <LinksUpToDate>false</LinksUpToDate>
  <CharactersWithSpaces>17068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Miller and Value Trust (TN)</dc:title>
  <dc:creator>Robert F. Bruner</dc:creator>
  <cp:lastModifiedBy>Lauren Oklesson</cp:lastModifiedBy>
  <cp:revision>3</cp:revision>
  <cp:lastPrinted>2006-02-25T23:47:00Z</cp:lastPrinted>
  <dcterms:created xsi:type="dcterms:W3CDTF">2013-01-24T19:13:00Z</dcterms:created>
  <dcterms:modified xsi:type="dcterms:W3CDTF">2013-02-28T17:01:00Z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Authors">
    <vt:lpwstr>Sean D. Carr</vt:lpwstr>
  </property>
  <property fmtid="{D5CDD505-2E9C-101B-9397-08002B2CF9AE}" pid="3" name="AddlAuthor">
    <vt:lpwstr>Sean Carr</vt:lpwstr>
  </property>
  <property fmtid="{D5CDD505-2E9C-101B-9397-08002B2CF9AE}" pid="4" name="ApprovalState">
    <vt:lpwstr>Approved</vt:lpwstr>
  </property>
  <property fmtid="{D5CDD505-2E9C-101B-9397-08002B2CF9AE}" pid="5" name="Assistant">
    <vt:lpwstr>None</vt:lpwstr>
  </property>
  <property fmtid="{D5CDD505-2E9C-101B-9397-08002B2CF9AE}" pid="6" name="AuthorClassification">
    <vt:lpwstr>Darden Faculty</vt:lpwstr>
  </property>
  <property fmtid="{D5CDD505-2E9C-101B-9397-08002B2CF9AE}" pid="7" name="CCFileType">
    <vt:lpwstr>Teaching Note</vt:lpwstr>
  </property>
  <property fmtid="{D5CDD505-2E9C-101B-9397-08002B2CF9AE}" pid="8" name="CheckinCommentLine">
    <vt:lpwstr/>
  </property>
  <property fmtid="{D5CDD505-2E9C-101B-9397-08002B2CF9AE}" pid="9" name="Classification">
    <vt:lpwstr>Darden Faculty</vt:lpwstr>
  </property>
  <property fmtid="{D5CDD505-2E9C-101B-9397-08002B2CF9AE}" pid="10" name="ContentType">
    <vt:lpwstr>Document</vt:lpwstr>
  </property>
  <property fmtid="{D5CDD505-2E9C-101B-9397-08002B2CF9AE}" pid="11" name="DateEditingEnded">
    <vt:lpwstr/>
  </property>
  <property fmtid="{D5CDD505-2E9C-101B-9397-08002B2CF9AE}" pid="12" name="DateInEditing">
    <vt:lpwstr>2005-11-22T10:04:24Z</vt:lpwstr>
  </property>
  <property fmtid="{D5CDD505-2E9C-101B-9397-08002B2CF9AE}" pid="13" name="DateOfApproval">
    <vt:lpwstr>2006-02-23T15:31:39Z</vt:lpwstr>
  </property>
  <property fmtid="{D5CDD505-2E9C-101B-9397-08002B2CF9AE}" pid="14" name="DatePending">
    <vt:lpwstr>2006-02-13T14:52:07Z</vt:lpwstr>
  </property>
  <property fmtid="{D5CDD505-2E9C-101B-9397-08002B2CF9AE}" pid="15" name="DEditor">
    <vt:lpwstr>38</vt:lpwstr>
  </property>
  <property fmtid="{D5CDD505-2E9C-101B-9397-08002B2CF9AE}" pid="16" name="display_urn:schemas-microsoft-com:office:office#Author">
    <vt:lpwstr>Carr, Sean</vt:lpwstr>
  </property>
  <property fmtid="{D5CDD505-2E9C-101B-9397-08002B2CF9AE}" pid="17" name="display_urn:schemas-microsoft-com:office:office#Editor">
    <vt:lpwstr>Riddler, Scott</vt:lpwstr>
  </property>
  <property fmtid="{D5CDD505-2E9C-101B-9397-08002B2CF9AE}" pid="18" name="DKeywords">
    <vt:lpwstr>x</vt:lpwstr>
  </property>
  <property fmtid="{D5CDD505-2E9C-101B-9397-08002B2CF9AE}" pid="19" name="DocEditor">
    <vt:lpwstr>17</vt:lpwstr>
  </property>
  <property fmtid="{D5CDD505-2E9C-101B-9397-08002B2CF9AE}" pid="20" name="DOwner">
    <vt:lpwstr>71</vt:lpwstr>
  </property>
  <property fmtid="{D5CDD505-2E9C-101B-9397-08002B2CF9AE}" pid="21" name="DSOwner">
    <vt:lpwstr/>
  </property>
  <property fmtid="{D5CDD505-2E9C-101B-9397-08002B2CF9AE}" pid="22" name="FileGUID">
    <vt:lpwstr>3600fbd4-00fb-4bd1-bf30-8d1d304e7c11</vt:lpwstr>
  </property>
  <property fmtid="{D5CDD505-2E9C-101B-9397-08002B2CF9AE}" pid="23" name="LogoPermission">
    <vt:lpwstr>No</vt:lpwstr>
  </property>
  <property fmtid="{D5CDD505-2E9C-101B-9397-08002B2CF9AE}" pid="24" name="Logos">
    <vt:lpwstr>No</vt:lpwstr>
  </property>
  <property fmtid="{D5CDD505-2E9C-101B-9397-08002B2CF9AE}" pid="25" name="MetadataURL">
    <vt:lpwstr>http://casemanagement.darden.virginia.edu/Lists/Gold Metadata/DispForm.aspx?ID=11473, View Document Metadata</vt:lpwstr>
  </property>
  <property fmtid="{D5CDD505-2E9C-101B-9397-08002B2CF9AE}" pid="26" name="NoRelease">
    <vt:lpwstr>No</vt:lpwstr>
  </property>
  <property fmtid="{D5CDD505-2E9C-101B-9397-08002B2CF9AE}" pid="27" name="Owner">
    <vt:lpwstr>119</vt:lpwstr>
  </property>
  <property fmtid="{D5CDD505-2E9C-101B-9397-08002B2CF9AE}" pid="28" name="PrimaryAuthor">
    <vt:lpwstr>Robert F. Bruner</vt:lpwstr>
  </property>
  <property fmtid="{D5CDD505-2E9C-101B-9397-08002B2CF9AE}" pid="29" name="RejectionText">
    <vt:lpwstr/>
  </property>
  <property fmtid="{D5CDD505-2E9C-101B-9397-08002B2CF9AE}" pid="30" name="RelatedCases">
    <vt:lpwstr>“Warren E. Buffett, 2005” (UVA-F-1483); “Peter Lynch and the Fidelity Magellan Fund” (UVA-F-0777); “The Fidelity Magellan Fund, 1995” (UVA-F-1126)</vt:lpwstr>
  </property>
  <property fmtid="{D5CDD505-2E9C-101B-9397-08002B2CF9AE}" pid="31" name="SecondaryApproval">
    <vt:lpwstr>0</vt:lpwstr>
  </property>
  <property fmtid="{D5CDD505-2E9C-101B-9397-08002B2CF9AE}" pid="32" name="SignedRelease">
    <vt:lpwstr>No</vt:lpwstr>
  </property>
  <property fmtid="{D5CDD505-2E9C-101B-9397-08002B2CF9AE}" pid="33" name="SOwner">
    <vt:lpwstr/>
  </property>
  <property fmtid="{D5CDD505-2E9C-101B-9397-08002B2CF9AE}" pid="34" name="SPSAssistant">
    <vt:lpwstr>68</vt:lpwstr>
  </property>
  <property fmtid="{D5CDD505-2E9C-101B-9397-08002B2CF9AE}" pid="35" name="Status">
    <vt:lpwstr>Final</vt:lpwstr>
  </property>
  <property fmtid="{D5CDD505-2E9C-101B-9397-08002B2CF9AE}" pid="36" name="SubjectArea">
    <vt:lpwstr/>
  </property>
  <property fmtid="{D5CDD505-2E9C-101B-9397-08002B2CF9AE}" pid="37" name="VersionModifier">
    <vt:lpwstr>16</vt:lpwstr>
  </property>
  <property fmtid="{D5CDD505-2E9C-101B-9397-08002B2CF9AE}" pid="38" name="VersionModifierName">
    <vt:lpwstr>Alston, Sherry</vt:lpwstr>
  </property>
  <property fmtid="{D5CDD505-2E9C-101B-9397-08002B2CF9AE}" pid="39" name="ContentTypeId">
    <vt:lpwstr>0x010100FC88B602DD77EF48A07DCBF2B238F6DA</vt:lpwstr>
  </property>
  <property fmtid="{D5CDD505-2E9C-101B-9397-08002B2CF9AE}" pid="40" name="WorkflowCreationPath">
    <vt:lpwstr>005fef59-0ae5-4de4-b6f4-e33c033066cd,2;8112ca47-7fc1-45a3-b991-2d3fa337b464,3;</vt:lpwstr>
  </property>
  <property fmtid="{D5CDD505-2E9C-101B-9397-08002B2CF9AE}" pid="41" name="Processed">
    <vt:bool>false</vt:bool>
  </property>
  <property fmtid="{D5CDD505-2E9C-101B-9397-08002B2CF9AE}" pid="42" name="Modified By Temp">
    <vt:lpwstr/>
  </property>
  <property fmtid="{D5CDD505-2E9C-101B-9397-08002B2CF9AE}" pid="43" name="2nd Editor*">
    <vt:lpwstr/>
  </property>
  <property fmtid="{D5CDD505-2E9C-101B-9397-08002B2CF9AE}" pid="44" name="Version Modifier">
    <vt:lpwstr>Harris, Jared93</vt:lpwstr>
  </property>
  <property fmtid="{D5CDD505-2E9C-101B-9397-08002B2CF9AE}" pid="45" name="Convert">
    <vt:bool>false</vt:bool>
  </property>
  <property fmtid="{D5CDD505-2E9C-101B-9397-08002B2CF9AE}" pid="46" name="Read/Write privileges">
    <vt:lpwstr/>
  </property>
  <property fmtid="{D5CDD505-2E9C-101B-9397-08002B2CF9AE}" pid="47" name="New or Revision?">
    <vt:lpwstr>New</vt:lpwstr>
  </property>
</Properties>
</file>