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Cs w:val="20"/>
        </w:rPr>
      </w:pPr>
    </w:p>
    <w:p w:rsidR="008707B8" w:rsidRPr="008707B8" w:rsidRDefault="008707B8" w:rsidP="008707B8">
      <w:pPr>
        <w:spacing w:after="0" w:line="240" w:lineRule="auto"/>
        <w:rPr>
          <w:rFonts w:eastAsia="Times New Roman" w:cs="Times New Roman"/>
          <w:sz w:val="36"/>
          <w:szCs w:val="36"/>
        </w:rPr>
      </w:pPr>
    </w:p>
    <w:p w:rsidR="008707B8" w:rsidRPr="008707B8" w:rsidRDefault="008707B8" w:rsidP="008707B8">
      <w:pPr>
        <w:spacing w:after="0" w:line="240" w:lineRule="auto"/>
        <w:jc w:val="center"/>
        <w:rPr>
          <w:rFonts w:eastAsia="Times New Roman" w:cs="Times New Roman"/>
          <w:b/>
          <w:sz w:val="36"/>
          <w:szCs w:val="36"/>
        </w:rPr>
      </w:pPr>
      <w:r w:rsidRPr="008707B8">
        <w:rPr>
          <w:rFonts w:eastAsia="Times New Roman" w:cs="Times New Roman"/>
          <w:b/>
          <w:sz w:val="36"/>
          <w:szCs w:val="36"/>
        </w:rPr>
        <w:t>End of Chapter Solutions</w:t>
      </w:r>
    </w:p>
    <w:p w:rsidR="008707B8" w:rsidRPr="008707B8" w:rsidRDefault="008707B8" w:rsidP="008707B8">
      <w:pPr>
        <w:spacing w:after="0" w:line="240" w:lineRule="auto"/>
        <w:jc w:val="center"/>
        <w:rPr>
          <w:rFonts w:eastAsia="Times New Roman" w:cs="Times New Roman"/>
          <w:b/>
          <w:sz w:val="36"/>
          <w:szCs w:val="36"/>
        </w:rPr>
      </w:pPr>
      <w:r w:rsidRPr="008707B8">
        <w:rPr>
          <w:rFonts w:eastAsia="Times New Roman" w:cs="Times New Roman"/>
          <w:b/>
          <w:i/>
          <w:iCs/>
          <w:sz w:val="36"/>
          <w:szCs w:val="36"/>
        </w:rPr>
        <w:t>Corporate Finance: Principles and Applications</w:t>
      </w:r>
      <w:r w:rsidRPr="008707B8">
        <w:rPr>
          <w:rFonts w:eastAsia="Times New Roman" w:cs="Times New Roman"/>
          <w:b/>
          <w:sz w:val="36"/>
          <w:szCs w:val="36"/>
        </w:rPr>
        <w:t xml:space="preserve"> </w:t>
      </w:r>
    </w:p>
    <w:p w:rsidR="008707B8" w:rsidRPr="008707B8" w:rsidRDefault="008A2EE6" w:rsidP="008707B8">
      <w:pPr>
        <w:spacing w:after="0" w:line="240" w:lineRule="auto"/>
        <w:jc w:val="center"/>
        <w:rPr>
          <w:rFonts w:eastAsia="Times New Roman" w:cs="Times New Roman"/>
          <w:b/>
          <w:sz w:val="36"/>
          <w:szCs w:val="36"/>
        </w:rPr>
      </w:pPr>
      <w:r>
        <w:rPr>
          <w:rFonts w:eastAsia="Times New Roman" w:cs="Times New Roman"/>
          <w:b/>
          <w:sz w:val="36"/>
          <w:szCs w:val="36"/>
        </w:rPr>
        <w:t>5</w:t>
      </w:r>
      <w:r w:rsidR="008707B8" w:rsidRPr="008707B8">
        <w:rPr>
          <w:rFonts w:eastAsia="Times New Roman" w:cs="Times New Roman"/>
          <w:b/>
          <w:sz w:val="36"/>
          <w:szCs w:val="36"/>
          <w:vertAlign w:val="superscript"/>
        </w:rPr>
        <w:t>th</w:t>
      </w:r>
      <w:r w:rsidR="008707B8" w:rsidRPr="008707B8">
        <w:rPr>
          <w:rFonts w:eastAsia="Times New Roman" w:cs="Times New Roman"/>
          <w:b/>
          <w:sz w:val="36"/>
          <w:szCs w:val="36"/>
        </w:rPr>
        <w:t xml:space="preserve"> edition</w:t>
      </w:r>
    </w:p>
    <w:p w:rsidR="008707B8" w:rsidRPr="008707B8" w:rsidRDefault="008707B8" w:rsidP="008707B8">
      <w:pPr>
        <w:spacing w:after="0" w:line="240" w:lineRule="auto"/>
        <w:jc w:val="center"/>
        <w:rPr>
          <w:rFonts w:eastAsia="Times New Roman" w:cs="Times New Roman"/>
          <w:b/>
          <w:sz w:val="36"/>
          <w:szCs w:val="36"/>
        </w:rPr>
      </w:pPr>
      <w:r w:rsidRPr="008707B8">
        <w:rPr>
          <w:rFonts w:eastAsia="Times New Roman" w:cs="Times New Roman"/>
          <w:b/>
          <w:sz w:val="36"/>
          <w:szCs w:val="36"/>
        </w:rPr>
        <w:t xml:space="preserve">Ross, </w:t>
      </w:r>
      <w:proofErr w:type="spellStart"/>
      <w:r w:rsidRPr="008707B8">
        <w:rPr>
          <w:rFonts w:eastAsia="Times New Roman" w:cs="Times New Roman"/>
          <w:b/>
          <w:sz w:val="36"/>
          <w:szCs w:val="36"/>
        </w:rPr>
        <w:t>Westerfield</w:t>
      </w:r>
      <w:proofErr w:type="spellEnd"/>
      <w:r w:rsidRPr="008707B8">
        <w:rPr>
          <w:rFonts w:eastAsia="Times New Roman" w:cs="Times New Roman"/>
          <w:b/>
          <w:sz w:val="36"/>
          <w:szCs w:val="36"/>
        </w:rPr>
        <w:t>, Jaffe, and Jordan</w:t>
      </w:r>
    </w:p>
    <w:p w:rsidR="008707B8" w:rsidRPr="008707B8" w:rsidRDefault="008707B8" w:rsidP="008707B8">
      <w:pPr>
        <w:spacing w:after="0" w:line="240" w:lineRule="auto"/>
        <w:jc w:val="center"/>
        <w:rPr>
          <w:rFonts w:eastAsia="Times New Roman" w:cs="Times New Roman"/>
          <w:b/>
          <w:sz w:val="36"/>
          <w:szCs w:val="36"/>
        </w:rPr>
      </w:pPr>
    </w:p>
    <w:p w:rsidR="008707B8" w:rsidRPr="008707B8" w:rsidRDefault="002273CB" w:rsidP="008707B8">
      <w:pPr>
        <w:spacing w:after="0" w:line="240" w:lineRule="auto"/>
        <w:jc w:val="center"/>
        <w:rPr>
          <w:rFonts w:eastAsia="Times New Roman" w:cs="Times New Roman"/>
          <w:szCs w:val="20"/>
        </w:rPr>
      </w:pPr>
      <w:r>
        <w:rPr>
          <w:rFonts w:eastAsia="Times New Roman" w:cs="Times New Roman"/>
          <w:b/>
          <w:sz w:val="36"/>
          <w:szCs w:val="36"/>
        </w:rPr>
        <w:t>07</w:t>
      </w:r>
      <w:r w:rsidR="008707B8" w:rsidRPr="008707B8">
        <w:rPr>
          <w:rFonts w:eastAsia="Times New Roman" w:cs="Times New Roman"/>
          <w:b/>
          <w:sz w:val="36"/>
          <w:szCs w:val="36"/>
        </w:rPr>
        <w:t>-</w:t>
      </w:r>
      <w:r>
        <w:rPr>
          <w:rFonts w:eastAsia="Times New Roman" w:cs="Times New Roman"/>
          <w:b/>
          <w:sz w:val="36"/>
          <w:szCs w:val="36"/>
        </w:rPr>
        <w:t>0</w:t>
      </w:r>
      <w:r w:rsidR="001807B4">
        <w:rPr>
          <w:rFonts w:eastAsia="Times New Roman" w:cs="Times New Roman"/>
          <w:b/>
          <w:sz w:val="36"/>
          <w:szCs w:val="36"/>
        </w:rPr>
        <w:t>3</w:t>
      </w:r>
      <w:r w:rsidR="008707B8" w:rsidRPr="008707B8">
        <w:rPr>
          <w:rFonts w:eastAsia="Times New Roman" w:cs="Times New Roman"/>
          <w:b/>
          <w:sz w:val="36"/>
          <w:szCs w:val="36"/>
        </w:rPr>
        <w:t>-</w:t>
      </w:r>
      <w:r w:rsidR="008A2EE6">
        <w:rPr>
          <w:rFonts w:eastAsia="Times New Roman" w:cs="Times New Roman"/>
          <w:b/>
          <w:sz w:val="36"/>
          <w:szCs w:val="36"/>
        </w:rPr>
        <w:t>2016</w:t>
      </w: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r w:rsidRPr="008707B8">
        <w:rPr>
          <w:rFonts w:eastAsia="Times New Roman" w:cs="Times New Roman"/>
          <w:szCs w:val="20"/>
        </w:rPr>
        <w:t>Prepared by</w:t>
      </w:r>
    </w:p>
    <w:p w:rsidR="000D7941" w:rsidRDefault="000D7941" w:rsidP="008707B8">
      <w:pPr>
        <w:spacing w:after="0" w:line="240" w:lineRule="auto"/>
        <w:jc w:val="center"/>
        <w:rPr>
          <w:rFonts w:eastAsia="Times New Roman" w:cs="Times New Roman"/>
          <w:szCs w:val="20"/>
        </w:rPr>
      </w:pPr>
    </w:p>
    <w:p w:rsidR="000D7941" w:rsidRDefault="000D7941" w:rsidP="008707B8">
      <w:pPr>
        <w:spacing w:after="0" w:line="240" w:lineRule="auto"/>
        <w:jc w:val="center"/>
        <w:rPr>
          <w:rFonts w:eastAsia="Times New Roman" w:cs="Times New Roman"/>
          <w:szCs w:val="20"/>
        </w:rPr>
      </w:pPr>
      <w:r>
        <w:rPr>
          <w:rFonts w:eastAsia="Times New Roman" w:cs="Times New Roman"/>
          <w:szCs w:val="20"/>
        </w:rPr>
        <w:t>Brad Jordan</w:t>
      </w:r>
    </w:p>
    <w:p w:rsidR="000D7941" w:rsidRDefault="000D7941" w:rsidP="008707B8">
      <w:pPr>
        <w:spacing w:after="0" w:line="240" w:lineRule="auto"/>
        <w:jc w:val="center"/>
        <w:rPr>
          <w:rFonts w:eastAsia="Times New Roman" w:cs="Times New Roman"/>
          <w:szCs w:val="20"/>
        </w:rPr>
      </w:pPr>
      <w:r>
        <w:rPr>
          <w:rFonts w:eastAsia="Times New Roman" w:cs="Times New Roman"/>
          <w:szCs w:val="20"/>
        </w:rPr>
        <w:t>University of Kentucky</w:t>
      </w:r>
    </w:p>
    <w:p w:rsidR="000D7941" w:rsidRDefault="000D7941"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r w:rsidRPr="008707B8">
        <w:rPr>
          <w:rFonts w:eastAsia="Times New Roman" w:cs="Times New Roman"/>
          <w:szCs w:val="20"/>
        </w:rPr>
        <w:t xml:space="preserve">Joe </w:t>
      </w:r>
      <w:proofErr w:type="spellStart"/>
      <w:r w:rsidRPr="008707B8">
        <w:rPr>
          <w:rFonts w:eastAsia="Times New Roman" w:cs="Times New Roman"/>
          <w:szCs w:val="20"/>
        </w:rPr>
        <w:t>Smolira</w:t>
      </w:r>
      <w:proofErr w:type="spellEnd"/>
    </w:p>
    <w:p w:rsidR="008707B8" w:rsidRPr="008707B8" w:rsidRDefault="008707B8" w:rsidP="008707B8">
      <w:pPr>
        <w:spacing w:after="0" w:line="240" w:lineRule="auto"/>
        <w:jc w:val="center"/>
        <w:rPr>
          <w:rFonts w:eastAsia="Times New Roman" w:cs="Times New Roman"/>
          <w:szCs w:val="20"/>
        </w:rPr>
      </w:pPr>
      <w:r w:rsidRPr="008707B8">
        <w:rPr>
          <w:rFonts w:eastAsia="Times New Roman" w:cs="Times New Roman"/>
          <w:szCs w:val="20"/>
        </w:rPr>
        <w:t>Belmont University</w:t>
      </w: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spacing w:after="0" w:line="240" w:lineRule="auto"/>
        <w:jc w:val="center"/>
        <w:rPr>
          <w:rFonts w:eastAsia="Times New Roman" w:cs="Times New Roman"/>
          <w:szCs w:val="20"/>
        </w:rPr>
      </w:pPr>
    </w:p>
    <w:p w:rsidR="008707B8" w:rsidRPr="008707B8" w:rsidRDefault="008707B8" w:rsidP="008707B8">
      <w:pPr>
        <w:pBdr>
          <w:top w:val="single" w:sz="18" w:space="1" w:color="auto"/>
        </w:pBdr>
        <w:tabs>
          <w:tab w:val="center" w:pos="4320"/>
          <w:tab w:val="right" w:pos="8640"/>
        </w:tabs>
        <w:spacing w:after="0" w:line="240" w:lineRule="auto"/>
        <w:rPr>
          <w:rFonts w:eastAsia="Times New Roman" w:cs="Times New Roman"/>
          <w:sz w:val="16"/>
          <w:szCs w:val="20"/>
        </w:rPr>
        <w:sectPr w:rsidR="008707B8" w:rsidRPr="008707B8" w:rsidSect="006D0848">
          <w:headerReference w:type="even" r:id="rId8"/>
          <w:headerReference w:type="default" r:id="rId9"/>
          <w:pgSz w:w="12240" w:h="15840" w:code="1"/>
          <w:pgMar w:top="1440" w:right="1440" w:bottom="1440" w:left="1440" w:header="720" w:footer="720" w:gutter="0"/>
          <w:cols w:space="720"/>
          <w:titlePg/>
          <w:docGrid w:linePitch="360"/>
        </w:sectPr>
      </w:pPr>
    </w:p>
    <w:p w:rsidR="008707B8" w:rsidRPr="008707B8" w:rsidRDefault="008707B8" w:rsidP="008707B8">
      <w:pPr>
        <w:pBdr>
          <w:top w:val="single" w:sz="18" w:space="1" w:color="auto"/>
        </w:pBdr>
        <w:tabs>
          <w:tab w:val="center" w:pos="4320"/>
          <w:tab w:val="right" w:pos="8640"/>
        </w:tabs>
        <w:spacing w:after="0" w:line="240" w:lineRule="auto"/>
        <w:rPr>
          <w:rFonts w:eastAsia="Times New Roman" w:cs="Times New Roman"/>
          <w:b/>
          <w:i/>
          <w:sz w:val="16"/>
          <w:szCs w:val="20"/>
        </w:rPr>
      </w:pPr>
    </w:p>
    <w:p w:rsidR="008707B8" w:rsidRPr="008707B8" w:rsidRDefault="008707B8" w:rsidP="008707B8">
      <w:pPr>
        <w:pBdr>
          <w:top w:val="single" w:sz="18" w:space="1" w:color="auto"/>
        </w:pBdr>
        <w:tabs>
          <w:tab w:val="center" w:pos="4320"/>
          <w:tab w:val="right" w:pos="8640"/>
        </w:tabs>
        <w:spacing w:after="0" w:line="240" w:lineRule="auto"/>
        <w:rPr>
          <w:rFonts w:eastAsia="Times New Roman" w:cs="Times New Roman"/>
          <w:b/>
          <w:i/>
          <w:sz w:val="48"/>
          <w:szCs w:val="20"/>
        </w:rPr>
      </w:pPr>
      <w:r w:rsidRPr="008707B8">
        <w:rPr>
          <w:rFonts w:eastAsia="Times New Roman" w:cs="Times New Roman"/>
          <w:b/>
          <w:i/>
          <w:sz w:val="48"/>
          <w:szCs w:val="20"/>
        </w:rPr>
        <w:t>CHAPTER 1</w:t>
      </w:r>
    </w:p>
    <w:p w:rsidR="008707B8" w:rsidRPr="008707B8" w:rsidRDefault="008707B8" w:rsidP="008707B8">
      <w:pPr>
        <w:pBdr>
          <w:top w:val="single" w:sz="18" w:space="1" w:color="auto"/>
        </w:pBdr>
        <w:tabs>
          <w:tab w:val="center" w:pos="4320"/>
          <w:tab w:val="right" w:pos="8640"/>
        </w:tabs>
        <w:spacing w:after="0" w:line="240" w:lineRule="auto"/>
        <w:rPr>
          <w:rFonts w:eastAsia="Times New Roman" w:cs="Times New Roman"/>
          <w:b/>
          <w:i/>
          <w:sz w:val="48"/>
          <w:szCs w:val="20"/>
        </w:rPr>
      </w:pPr>
      <w:r w:rsidRPr="008707B8">
        <w:rPr>
          <w:rFonts w:eastAsia="Times New Roman" w:cs="Times New Roman"/>
          <w:b/>
          <w:sz w:val="48"/>
          <w:szCs w:val="20"/>
        </w:rPr>
        <w:t>INTRODUCTION TO CORPORATE FINANCE</w:t>
      </w:r>
    </w:p>
    <w:p w:rsidR="008707B8" w:rsidRPr="008707B8" w:rsidRDefault="008707B8" w:rsidP="008707B8">
      <w:pPr>
        <w:keepNext/>
        <w:spacing w:after="0" w:line="240" w:lineRule="auto"/>
        <w:outlineLvl w:val="0"/>
        <w:rPr>
          <w:rFonts w:eastAsia="Times New Roman" w:cs="Times New Roman"/>
          <w:b/>
          <w:bCs/>
          <w:sz w:val="22"/>
          <w:szCs w:val="20"/>
        </w:rPr>
      </w:pPr>
    </w:p>
    <w:p w:rsidR="008707B8" w:rsidRPr="008707B8" w:rsidRDefault="008707B8" w:rsidP="008707B8">
      <w:pPr>
        <w:keepNext/>
        <w:spacing w:after="0" w:line="240" w:lineRule="auto"/>
        <w:outlineLvl w:val="0"/>
        <w:rPr>
          <w:rFonts w:eastAsia="Times New Roman" w:cs="Times New Roman"/>
          <w:b/>
          <w:bCs/>
          <w:sz w:val="22"/>
          <w:szCs w:val="20"/>
        </w:rPr>
      </w:pPr>
      <w:r w:rsidRPr="008707B8">
        <w:rPr>
          <w:rFonts w:eastAsia="Times New Roman" w:cs="Times New Roman"/>
          <w:b/>
          <w:bCs/>
          <w:sz w:val="22"/>
          <w:szCs w:val="20"/>
        </w:rPr>
        <w:t>Answers to Concept Questions</w:t>
      </w:r>
    </w:p>
    <w:p w:rsidR="008707B8" w:rsidRPr="008707B8" w:rsidRDefault="008707B8" w:rsidP="008707B8">
      <w:pPr>
        <w:spacing w:after="0" w:line="240" w:lineRule="auto"/>
        <w:rPr>
          <w:rFonts w:eastAsia="Times New Roman" w:cs="Times New Roman"/>
          <w:sz w:val="22"/>
          <w:szCs w:val="20"/>
        </w:rPr>
      </w:pPr>
    </w:p>
    <w:p w:rsidR="008707B8" w:rsidRPr="008707B8" w:rsidRDefault="008707B8" w:rsidP="009F3348">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1.</w:t>
      </w:r>
      <w:r w:rsidRPr="008707B8">
        <w:rPr>
          <w:rFonts w:eastAsia="Times New Roman" w:cs="Times New Roman"/>
          <w:sz w:val="22"/>
          <w:szCs w:val="20"/>
        </w:rPr>
        <w:tab/>
        <w:t>The three basic forms are sole proprietorships, partnerships, and corporations. Some disadvantages of sole proprietorships and partnerships are: unlimited liability, limited life, difficulty in transferring ownership, and hard to raise capital funds. Some advantages are: simpler, less regulation, the owners are also the managers, and sometimes personal tax rates are better than corporate tax rates. The primary disadvantage of the corporate form is the double taxation to shareholders on distributed earnings and dividends. Some advantages include: limited liability, ease of transferability, ability to raise capital, and unlimited life. When a business is started, most take the form of a sole proprietorship or partnership because of the relative simplicity of starting these forms of businesses.</w:t>
      </w:r>
    </w:p>
    <w:p w:rsidR="008707B8" w:rsidRPr="008707B8" w:rsidRDefault="008707B8" w:rsidP="008707B8">
      <w:pPr>
        <w:tabs>
          <w:tab w:val="left" w:pos="440"/>
        </w:tabs>
        <w:spacing w:after="0" w:line="240" w:lineRule="auto"/>
        <w:jc w:val="both"/>
        <w:rPr>
          <w:rFonts w:eastAsia="Times New Roman" w:cs="Times New Roman"/>
          <w:sz w:val="22"/>
          <w:szCs w:val="20"/>
        </w:rPr>
      </w:pPr>
    </w:p>
    <w:p w:rsidR="008707B8" w:rsidRPr="008707B8" w:rsidRDefault="008707B8" w:rsidP="009F3348">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2.</w:t>
      </w:r>
      <w:r w:rsidRPr="008707B8">
        <w:rPr>
          <w:rFonts w:eastAsia="Times New Roman" w:cs="Times New Roman"/>
          <w:sz w:val="22"/>
          <w:szCs w:val="20"/>
        </w:rPr>
        <w:tab/>
        <w:t>To maximize the current market value (share price) of the equity of the firm (whether it’s publicly traded or not).</w:t>
      </w:r>
    </w:p>
    <w:p w:rsidR="008707B8" w:rsidRPr="008707B8" w:rsidRDefault="008707B8" w:rsidP="008707B8">
      <w:pPr>
        <w:tabs>
          <w:tab w:val="left" w:pos="440"/>
        </w:tabs>
        <w:spacing w:after="0" w:line="240" w:lineRule="auto"/>
        <w:jc w:val="both"/>
        <w:rPr>
          <w:rFonts w:eastAsia="Times New Roman" w:cs="Times New Roman"/>
          <w:sz w:val="22"/>
          <w:szCs w:val="20"/>
        </w:rPr>
      </w:pPr>
    </w:p>
    <w:p w:rsidR="008707B8" w:rsidRPr="008707B8" w:rsidRDefault="008707B8" w:rsidP="009F3348">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3.</w:t>
      </w:r>
      <w:r w:rsidRPr="008707B8">
        <w:rPr>
          <w:rFonts w:eastAsia="Times New Roman" w:cs="Times New Roman"/>
          <w:b/>
          <w:sz w:val="22"/>
          <w:szCs w:val="20"/>
        </w:rPr>
        <w:tab/>
      </w:r>
      <w:r w:rsidRPr="008707B8">
        <w:rPr>
          <w:rFonts w:eastAsia="Times New Roman" w:cs="Times New Roman"/>
          <w:sz w:val="22"/>
          <w:szCs w:val="20"/>
        </w:rP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8707B8" w:rsidRPr="008707B8" w:rsidRDefault="008707B8" w:rsidP="008707B8">
      <w:pPr>
        <w:tabs>
          <w:tab w:val="left" w:pos="440"/>
        </w:tabs>
        <w:spacing w:after="0" w:line="240" w:lineRule="auto"/>
        <w:jc w:val="both"/>
        <w:rPr>
          <w:rFonts w:eastAsia="Times New Roman" w:cs="Times New Roman"/>
          <w:b/>
          <w:sz w:val="22"/>
          <w:szCs w:val="20"/>
        </w:rPr>
      </w:pPr>
    </w:p>
    <w:p w:rsidR="008707B8" w:rsidRPr="008707B8" w:rsidRDefault="008707B8" w:rsidP="009F3348">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4.</w:t>
      </w:r>
      <w:r w:rsidRPr="008707B8">
        <w:rPr>
          <w:rFonts w:eastAsia="Times New Roman" w:cs="Times New Roman"/>
          <w:sz w:val="22"/>
          <w:szCs w:val="20"/>
        </w:rPr>
        <w:tab/>
        <w:t>Such organizations frequently pursue social or political missions, so many different goals are conceivable. One goal that is often cited is revenue minimization; i.e., provide whatever goods and services are offered at the lowest possible cost to society. A better approach might be to observe that even a not-for-profit business has equity. Thus, one answer is that the appropriate goal is to maximize the value of the equity.</w:t>
      </w:r>
    </w:p>
    <w:p w:rsidR="008707B8" w:rsidRPr="008707B8" w:rsidRDefault="008707B8" w:rsidP="008707B8">
      <w:pPr>
        <w:tabs>
          <w:tab w:val="left" w:pos="440"/>
        </w:tabs>
        <w:spacing w:after="0" w:line="240" w:lineRule="auto"/>
        <w:jc w:val="both"/>
        <w:rPr>
          <w:rFonts w:eastAsia="Times New Roman" w:cs="Times New Roman"/>
          <w:b/>
          <w:sz w:val="22"/>
          <w:szCs w:val="20"/>
        </w:rPr>
      </w:pPr>
    </w:p>
    <w:p w:rsidR="008707B8" w:rsidRPr="008707B8" w:rsidRDefault="008707B8" w:rsidP="009F3348">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5.</w:t>
      </w:r>
      <w:r w:rsidRPr="008707B8">
        <w:rPr>
          <w:rFonts w:eastAsia="Times New Roman" w:cs="Times New Roman"/>
          <w:sz w:val="22"/>
          <w:szCs w:val="20"/>
        </w:rPr>
        <w:tab/>
        <w:t xml:space="preserve">Presumably, the current stock value reflects the risk, timing, and magnitude of all future cash flows, both short-term </w:t>
      </w:r>
      <w:r w:rsidRPr="008707B8">
        <w:rPr>
          <w:rFonts w:eastAsia="Times New Roman" w:cs="Times New Roman"/>
          <w:i/>
          <w:sz w:val="22"/>
          <w:szCs w:val="20"/>
        </w:rPr>
        <w:t>and</w:t>
      </w:r>
      <w:r w:rsidRPr="008707B8">
        <w:rPr>
          <w:rFonts w:eastAsia="Times New Roman" w:cs="Times New Roman"/>
          <w:sz w:val="22"/>
          <w:szCs w:val="20"/>
        </w:rPr>
        <w:t xml:space="preserve"> long-term. If this is correct, then the statement is false.</w:t>
      </w:r>
    </w:p>
    <w:p w:rsidR="008707B8" w:rsidRPr="008707B8" w:rsidRDefault="008707B8" w:rsidP="008707B8">
      <w:pPr>
        <w:tabs>
          <w:tab w:val="left" w:pos="440"/>
        </w:tabs>
        <w:spacing w:after="0" w:line="240" w:lineRule="auto"/>
        <w:jc w:val="both"/>
        <w:rPr>
          <w:rFonts w:eastAsia="Times New Roman" w:cs="Times New Roman"/>
          <w:sz w:val="22"/>
          <w:szCs w:val="20"/>
        </w:rPr>
      </w:pPr>
    </w:p>
    <w:p w:rsidR="008707B8" w:rsidRPr="008707B8" w:rsidRDefault="008707B8" w:rsidP="009F3348">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6.</w:t>
      </w:r>
      <w:r w:rsidRPr="008707B8">
        <w:rPr>
          <w:rFonts w:eastAsia="Times New Roman" w:cs="Times New Roman"/>
          <w:sz w:val="22"/>
          <w:szCs w:val="20"/>
        </w:rPr>
        <w:tab/>
        <w:t>An argument can be made either way. At the one extreme, we could argue that in a market economy, all of these things are priced. There is thus an optimal level of, for example, unethical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rsidR="008707B8" w:rsidRPr="008707B8" w:rsidRDefault="008707B8" w:rsidP="008707B8">
      <w:pPr>
        <w:tabs>
          <w:tab w:val="left" w:pos="440"/>
        </w:tabs>
        <w:spacing w:after="0" w:line="240" w:lineRule="auto"/>
        <w:jc w:val="both"/>
        <w:rPr>
          <w:rFonts w:eastAsia="Times New Roman" w:cs="Times New Roman"/>
          <w:sz w:val="22"/>
          <w:szCs w:val="20"/>
        </w:rPr>
      </w:pPr>
    </w:p>
    <w:p w:rsidR="008707B8" w:rsidRPr="008707B8" w:rsidRDefault="008707B8" w:rsidP="009F3348">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7.</w:t>
      </w:r>
      <w:r w:rsidRPr="008707B8">
        <w:rPr>
          <w:rFonts w:eastAsia="Times New Roman" w:cs="Times New Roman"/>
          <w:sz w:val="22"/>
          <w:szCs w:val="20"/>
        </w:rPr>
        <w:tab/>
        <w:t>The goal will be the same, but the best course of action toward that goal may be different because of differing social, political, and economic institutions.</w:t>
      </w:r>
    </w:p>
    <w:p w:rsidR="008707B8" w:rsidRPr="008707B8" w:rsidRDefault="008707B8" w:rsidP="009F3348">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br w:type="page"/>
      </w:r>
      <w:r w:rsidRPr="008707B8">
        <w:rPr>
          <w:rFonts w:eastAsia="Times New Roman" w:cs="Times New Roman"/>
          <w:b/>
          <w:sz w:val="22"/>
          <w:szCs w:val="20"/>
        </w:rPr>
        <w:lastRenderedPageBreak/>
        <w:t>8.</w:t>
      </w:r>
      <w:r w:rsidRPr="008707B8">
        <w:rPr>
          <w:rFonts w:eastAsia="Times New Roman" w:cs="Times New Roman"/>
          <w:sz w:val="22"/>
          <w:szCs w:val="20"/>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8707B8" w:rsidRPr="008707B8" w:rsidRDefault="008707B8" w:rsidP="008707B8">
      <w:pPr>
        <w:tabs>
          <w:tab w:val="left" w:pos="440"/>
        </w:tabs>
        <w:spacing w:after="0" w:line="240" w:lineRule="auto"/>
        <w:jc w:val="both"/>
        <w:rPr>
          <w:rFonts w:eastAsia="Times New Roman" w:cs="Times New Roman"/>
          <w:sz w:val="22"/>
          <w:szCs w:val="20"/>
        </w:rPr>
      </w:pPr>
    </w:p>
    <w:p w:rsidR="008707B8" w:rsidRPr="008707B8" w:rsidRDefault="008707B8" w:rsidP="009F3348">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9.</w:t>
      </w:r>
      <w:r w:rsidRPr="008707B8">
        <w:rPr>
          <w:rFonts w:eastAsia="Times New Roman" w:cs="Times New Roman"/>
          <w:sz w:val="22"/>
          <w:szCs w:val="20"/>
        </w:rPr>
        <w:tab/>
        <w:t>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rsidR="008707B8" w:rsidRPr="008707B8" w:rsidRDefault="008707B8" w:rsidP="008707B8">
      <w:pPr>
        <w:tabs>
          <w:tab w:val="left" w:pos="450"/>
        </w:tabs>
        <w:spacing w:after="0" w:line="240" w:lineRule="auto"/>
        <w:rPr>
          <w:rFonts w:eastAsia="Times New Roman" w:cs="Times New Roman"/>
          <w:sz w:val="22"/>
          <w:szCs w:val="20"/>
        </w:rPr>
      </w:pPr>
    </w:p>
    <w:p w:rsidR="008707B8" w:rsidRPr="008707B8" w:rsidRDefault="008707B8" w:rsidP="009F3348">
      <w:pPr>
        <w:tabs>
          <w:tab w:val="left" w:pos="45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10.</w:t>
      </w:r>
      <w:r w:rsidRPr="008707B8">
        <w:rPr>
          <w:rFonts w:eastAsia="Times New Roman" w:cs="Times New Roman"/>
          <w:b/>
          <w:sz w:val="22"/>
          <w:szCs w:val="20"/>
        </w:rPr>
        <w:tab/>
      </w:r>
      <w:r w:rsidRPr="008707B8">
        <w:rPr>
          <w:rFonts w:eastAsia="Times New Roman" w:cs="Times New Roman"/>
          <w:sz w:val="22"/>
          <w:szCs w:val="20"/>
        </w:rPr>
        <w:t xml:space="preserve">How much is too much? Who is worth more, </w:t>
      </w:r>
      <w:r w:rsidR="000E39E9">
        <w:rPr>
          <w:rFonts w:eastAsia="Times New Roman" w:cs="Times New Roman"/>
          <w:sz w:val="22"/>
          <w:szCs w:val="20"/>
        </w:rPr>
        <w:t>Larry Ellison</w:t>
      </w:r>
      <w:r w:rsidRPr="008707B8">
        <w:rPr>
          <w:rFonts w:eastAsia="Times New Roman" w:cs="Times New Roman"/>
          <w:sz w:val="22"/>
          <w:szCs w:val="20"/>
        </w:rPr>
        <w:t xml:space="preserve"> or Tiger Woods?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that executive compensation has grown so dramatically is that companies have increasingly moved to stock-based compensation. Such movement is obviously consistent with the attempt to better align stockholder and management interests. When stock prices soar, management cleans up. It is sometimes argued that much of this reward is due to rising stock prices in general, not managerial performance. Perhaps in the future, executive compensation will be designed to reward only differential performance, i.e., stock price increases in excess of general market increases.</w:t>
      </w:r>
    </w:p>
    <w:p w:rsidR="00C047AF" w:rsidRDefault="00C047AF"/>
    <w:p w:rsidR="00652D8B" w:rsidRDefault="00652D8B">
      <w:pPr>
        <w:sectPr w:rsidR="00652D8B" w:rsidSect="00652D8B">
          <w:headerReference w:type="default" r:id="rId10"/>
          <w:pgSz w:w="12240" w:h="15840"/>
          <w:pgMar w:top="1440" w:right="1440" w:bottom="1440" w:left="1440" w:header="720" w:footer="720" w:gutter="0"/>
          <w:pgNumType w:start="1"/>
          <w:cols w:space="720"/>
          <w:titlePg/>
          <w:docGrid w:linePitch="360"/>
        </w:sectPr>
      </w:pPr>
    </w:p>
    <w:p w:rsidR="00652D8B" w:rsidRDefault="00652D8B" w:rsidP="00652D8B">
      <w:pPr>
        <w:spacing w:after="0" w:line="240" w:lineRule="auto"/>
        <w:rPr>
          <w:rFonts w:eastAsia="Times New Roman" w:cs="Times New Roman"/>
          <w:sz w:val="22"/>
          <w:szCs w:val="20"/>
        </w:rPr>
      </w:pPr>
      <w:r>
        <w:rPr>
          <w:rFonts w:eastAsia="Times New Roman" w:cs="Times New Roman"/>
          <w:szCs w:val="20"/>
        </w:rPr>
        <w:lastRenderedPageBreak/>
        <w:tab/>
      </w:r>
      <w:r>
        <w:rPr>
          <w:rFonts w:eastAsia="Times New Roman" w:cs="Times New Roman"/>
          <w:szCs w:val="20"/>
        </w:rPr>
        <w:tab/>
      </w:r>
    </w:p>
    <w:p w:rsidR="00652D8B" w:rsidRDefault="00652D8B" w:rsidP="00652D8B">
      <w:pPr>
        <w:pBdr>
          <w:top w:val="single" w:sz="18" w:space="1" w:color="auto"/>
        </w:pBdr>
        <w:tabs>
          <w:tab w:val="center" w:pos="4320"/>
          <w:tab w:val="right" w:pos="8640"/>
        </w:tabs>
        <w:spacing w:after="0" w:line="240" w:lineRule="auto"/>
        <w:rPr>
          <w:rFonts w:eastAsia="Times New Roman" w:cs="Times New Roman"/>
          <w:b/>
          <w:i/>
          <w:sz w:val="16"/>
          <w:szCs w:val="20"/>
        </w:rPr>
      </w:pPr>
    </w:p>
    <w:p w:rsidR="00652D8B" w:rsidRDefault="00652D8B" w:rsidP="00652D8B">
      <w:pPr>
        <w:pBdr>
          <w:top w:val="single" w:sz="18" w:space="1" w:color="auto"/>
        </w:pBdr>
        <w:tabs>
          <w:tab w:val="center" w:pos="4320"/>
          <w:tab w:val="right" w:pos="8640"/>
        </w:tabs>
        <w:spacing w:after="0" w:line="240" w:lineRule="auto"/>
        <w:rPr>
          <w:rFonts w:eastAsia="Times New Roman" w:cs="Times New Roman"/>
          <w:b/>
          <w:i/>
          <w:sz w:val="48"/>
          <w:szCs w:val="20"/>
        </w:rPr>
      </w:pPr>
      <w:r>
        <w:rPr>
          <w:rFonts w:eastAsia="Times New Roman" w:cs="Times New Roman"/>
          <w:b/>
          <w:i/>
          <w:sz w:val="48"/>
          <w:szCs w:val="20"/>
        </w:rPr>
        <w:t>CHAPTER 2</w:t>
      </w:r>
    </w:p>
    <w:p w:rsidR="00652D8B" w:rsidRDefault="00652D8B" w:rsidP="00652D8B">
      <w:pPr>
        <w:pBdr>
          <w:top w:val="single" w:sz="18" w:space="1" w:color="auto"/>
        </w:pBdr>
        <w:tabs>
          <w:tab w:val="center" w:pos="4320"/>
          <w:tab w:val="right" w:pos="8640"/>
        </w:tabs>
        <w:spacing w:after="0" w:line="240" w:lineRule="auto"/>
        <w:rPr>
          <w:rFonts w:eastAsia="Times New Roman" w:cs="Times New Roman"/>
          <w:b/>
          <w:i/>
          <w:sz w:val="48"/>
          <w:szCs w:val="20"/>
        </w:rPr>
      </w:pPr>
      <w:r>
        <w:rPr>
          <w:rFonts w:eastAsia="Times New Roman" w:cs="Times New Roman"/>
          <w:b/>
          <w:sz w:val="48"/>
          <w:szCs w:val="20"/>
        </w:rPr>
        <w:t>FINANCIAL STATEMENTS AND CASH FLOW</w:t>
      </w:r>
    </w:p>
    <w:p w:rsidR="00652D8B" w:rsidRDefault="00652D8B" w:rsidP="00652D8B">
      <w:pPr>
        <w:keepNext/>
        <w:spacing w:after="0" w:line="240" w:lineRule="auto"/>
        <w:outlineLvl w:val="0"/>
        <w:rPr>
          <w:rFonts w:eastAsia="Times New Roman" w:cs="Times New Roman"/>
          <w:b/>
          <w:bCs/>
          <w:sz w:val="22"/>
          <w:szCs w:val="20"/>
        </w:rPr>
      </w:pPr>
    </w:p>
    <w:p w:rsidR="00652D8B" w:rsidRDefault="00652D8B" w:rsidP="00652D8B">
      <w:pPr>
        <w:keepNext/>
        <w:spacing w:after="0" w:line="240" w:lineRule="auto"/>
        <w:outlineLvl w:val="0"/>
        <w:rPr>
          <w:rFonts w:eastAsia="Times New Roman" w:cs="Times New Roman"/>
          <w:b/>
          <w:bCs/>
          <w:sz w:val="22"/>
          <w:szCs w:val="20"/>
        </w:rPr>
      </w:pPr>
      <w:r>
        <w:rPr>
          <w:rFonts w:eastAsia="Times New Roman" w:cs="Times New Roman"/>
          <w:b/>
          <w:bCs/>
          <w:sz w:val="22"/>
          <w:szCs w:val="20"/>
        </w:rPr>
        <w:t>Answers to Concept Questions</w:t>
      </w:r>
    </w:p>
    <w:p w:rsidR="00652D8B" w:rsidRDefault="00652D8B" w:rsidP="00652D8B">
      <w:pPr>
        <w:spacing w:after="0" w:line="240" w:lineRule="auto"/>
        <w:rPr>
          <w:rFonts w:eastAsia="Times New Roman" w:cs="Times New Roman"/>
          <w:szCs w:val="20"/>
        </w:rPr>
      </w:pPr>
    </w:p>
    <w:p w:rsidR="00652D8B" w:rsidRDefault="00652D8B" w:rsidP="009F3348">
      <w:pPr>
        <w:tabs>
          <w:tab w:val="left" w:pos="450"/>
          <w:tab w:val="left" w:pos="2340"/>
        </w:tabs>
        <w:spacing w:after="0" w:line="240" w:lineRule="auto"/>
        <w:ind w:left="446" w:hanging="446"/>
        <w:jc w:val="both"/>
        <w:rPr>
          <w:rFonts w:eastAsia="Times New Roman" w:cs="Times New Roman"/>
          <w:sz w:val="22"/>
          <w:szCs w:val="20"/>
        </w:rPr>
      </w:pPr>
      <w:r>
        <w:rPr>
          <w:rFonts w:eastAsia="Times New Roman" w:cs="Times New Roman"/>
          <w:b/>
          <w:sz w:val="22"/>
          <w:szCs w:val="20"/>
        </w:rPr>
        <w:t>1.</w:t>
      </w:r>
      <w:r>
        <w:rPr>
          <w:rFonts w:eastAsia="Times New Roman" w:cs="Times New Roman"/>
          <w:sz w:val="22"/>
          <w:szCs w:val="20"/>
        </w:rPr>
        <w:tab/>
        <w:t>Liquidity measures how quickly and easily an asset can be converted to cash without significant loss in value. It’s desirable for firms to have high liquidity so that they have a large factor of safety in meeting short-term creditor demands. However, since liquidity also has an opportunity cost associated with it - namely that higher returns can generally be found by investing the cash into productive assets - low liquidity levels are also desirable to the firm. It’s up to the firm’s financial management staff to find a reasonable compromise between these opposing needs</w:t>
      </w:r>
    </w:p>
    <w:p w:rsidR="00652D8B" w:rsidRDefault="00652D8B" w:rsidP="00652D8B">
      <w:pPr>
        <w:tabs>
          <w:tab w:val="left" w:pos="450"/>
        </w:tabs>
        <w:spacing w:after="0" w:line="240" w:lineRule="auto"/>
        <w:jc w:val="both"/>
        <w:rPr>
          <w:rFonts w:eastAsia="Times New Roman" w:cs="Times New Roman"/>
          <w:sz w:val="22"/>
          <w:szCs w:val="20"/>
        </w:rPr>
      </w:pPr>
    </w:p>
    <w:p w:rsidR="00652D8B" w:rsidRDefault="00652D8B" w:rsidP="009F3348">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2.</w:t>
      </w:r>
      <w:r>
        <w:rPr>
          <w:rFonts w:eastAsia="Times New Roman" w:cs="Times New Roman"/>
          <w:sz w:val="22"/>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rsidR="00652D8B" w:rsidRDefault="00652D8B" w:rsidP="009F3348">
      <w:pPr>
        <w:tabs>
          <w:tab w:val="left" w:pos="450"/>
        </w:tabs>
        <w:spacing w:after="0" w:line="240" w:lineRule="auto"/>
        <w:ind w:left="446" w:hanging="446"/>
        <w:jc w:val="both"/>
        <w:rPr>
          <w:rFonts w:eastAsia="Times New Roman" w:cs="Times New Roman"/>
          <w:b/>
          <w:sz w:val="22"/>
          <w:szCs w:val="20"/>
        </w:rPr>
      </w:pPr>
    </w:p>
    <w:p w:rsidR="00652D8B" w:rsidRDefault="00652D8B" w:rsidP="009F3348">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3.</w:t>
      </w:r>
      <w:r>
        <w:rPr>
          <w:rFonts w:eastAsia="Times New Roman" w:cs="Times New Roman"/>
          <w:sz w:val="22"/>
          <w:szCs w:val="20"/>
        </w:rPr>
        <w:tab/>
        <w:t>The bottom</w:t>
      </w:r>
      <w:r w:rsidR="00C67AF9">
        <w:rPr>
          <w:rFonts w:eastAsia="Times New Roman" w:cs="Times New Roman"/>
          <w:sz w:val="22"/>
          <w:szCs w:val="20"/>
        </w:rPr>
        <w:t>-</w:t>
      </w:r>
      <w:r>
        <w:rPr>
          <w:rFonts w:eastAsia="Times New Roman" w:cs="Times New Roman"/>
          <w:sz w:val="22"/>
          <w:szCs w:val="20"/>
        </w:rPr>
        <w:t xml:space="preserve">line number shows the change in the cash balance on the balance sheet. As such, it is not a useful number for analyzing a company. </w:t>
      </w:r>
    </w:p>
    <w:p w:rsidR="00652D8B" w:rsidRDefault="00652D8B" w:rsidP="00652D8B">
      <w:pPr>
        <w:tabs>
          <w:tab w:val="left" w:pos="450"/>
        </w:tabs>
        <w:spacing w:after="0" w:line="240" w:lineRule="auto"/>
        <w:jc w:val="both"/>
        <w:rPr>
          <w:rFonts w:eastAsia="Times New Roman" w:cs="Times New Roman"/>
          <w:b/>
          <w:sz w:val="22"/>
          <w:szCs w:val="20"/>
        </w:rPr>
      </w:pPr>
    </w:p>
    <w:p w:rsidR="00652D8B" w:rsidRDefault="00652D8B" w:rsidP="009F3348">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4.</w:t>
      </w:r>
      <w:r>
        <w:rPr>
          <w:rFonts w:eastAsia="Times New Roman" w:cs="Times New Roman"/>
          <w:b/>
          <w:sz w:val="22"/>
          <w:szCs w:val="20"/>
        </w:rPr>
        <w:tab/>
      </w:r>
      <w:r>
        <w:rPr>
          <w:rFonts w:eastAsia="Times New Roman" w:cs="Times New Roman"/>
          <w:sz w:val="22"/>
          <w:szCs w:val="20"/>
        </w:rPr>
        <w:t>The major difference is the treatment of interest expense. The accounting statement of cash flows treats interest as an operating cash flow, while the financial statement of cash flows treats interest as a financing cash flow. The logic of the accounting statement of cash flows is that since interest appears on the income statement, which shows the operations for the period, it is an operating cash flow. In reality, interest is a financing expense, which results from the company’s choice of debt/equity. We will have more to say about this in a later chapter. When comparing the two cash flow statements, the financial statement of cash flows is a more appropriate measure of the company’s operating performance because of its treatment of interest.</w:t>
      </w:r>
    </w:p>
    <w:p w:rsidR="00652D8B" w:rsidRDefault="00652D8B" w:rsidP="00652D8B">
      <w:pPr>
        <w:tabs>
          <w:tab w:val="left" w:pos="450"/>
        </w:tabs>
        <w:spacing w:after="0" w:line="240" w:lineRule="auto"/>
        <w:jc w:val="both"/>
        <w:rPr>
          <w:rFonts w:eastAsia="Times New Roman" w:cs="Times New Roman"/>
          <w:b/>
          <w:sz w:val="22"/>
          <w:szCs w:val="20"/>
        </w:rPr>
      </w:pPr>
    </w:p>
    <w:p w:rsidR="00652D8B" w:rsidRDefault="00652D8B" w:rsidP="009F3348">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5.</w:t>
      </w:r>
      <w:r>
        <w:rPr>
          <w:rFonts w:eastAsia="Times New Roman" w:cs="Times New Roman"/>
          <w:sz w:val="22"/>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rsidR="00652D8B" w:rsidRDefault="00652D8B" w:rsidP="00652D8B">
      <w:pPr>
        <w:tabs>
          <w:tab w:val="left" w:pos="450"/>
        </w:tabs>
        <w:spacing w:after="0" w:line="240" w:lineRule="auto"/>
        <w:jc w:val="both"/>
        <w:rPr>
          <w:rFonts w:eastAsia="Times New Roman" w:cs="Times New Roman"/>
          <w:b/>
          <w:sz w:val="22"/>
          <w:szCs w:val="20"/>
        </w:rPr>
      </w:pPr>
    </w:p>
    <w:p w:rsidR="00652D8B" w:rsidRDefault="00652D8B" w:rsidP="009F3348">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6.</w:t>
      </w:r>
      <w:r>
        <w:rPr>
          <w:rFonts w:eastAsia="Times New Roman" w:cs="Times New Roman"/>
          <w:sz w:val="22"/>
          <w:szCs w:val="20"/>
        </w:rPr>
        <w:tab/>
        <w:t>For a successful company that is rapidly expanding, for example, capital outlays will be large, possibly leading to negative cash flow from assets. In general, what matters is whether the money is spent productively, not whether cash flow from assets is positive or negative.</w:t>
      </w:r>
    </w:p>
    <w:p w:rsidR="00652D8B" w:rsidRDefault="00652D8B" w:rsidP="00652D8B">
      <w:pPr>
        <w:tabs>
          <w:tab w:val="left" w:pos="450"/>
        </w:tabs>
        <w:spacing w:after="0" w:line="240" w:lineRule="auto"/>
        <w:jc w:val="both"/>
        <w:rPr>
          <w:rFonts w:eastAsia="Times New Roman" w:cs="Times New Roman"/>
          <w:b/>
          <w:sz w:val="22"/>
          <w:szCs w:val="20"/>
        </w:rPr>
      </w:pPr>
    </w:p>
    <w:p w:rsidR="00652D8B" w:rsidRDefault="00652D8B" w:rsidP="009F3348">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7.</w:t>
      </w:r>
      <w:r>
        <w:rPr>
          <w:rFonts w:eastAsia="Times New Roman" w:cs="Times New Roman"/>
          <w:sz w:val="22"/>
          <w:szCs w:val="20"/>
        </w:rPr>
        <w:tab/>
        <w:t>It’s probably not a good sign for an established company, but it would be fairly ordinary for a start-up, so it depends.</w:t>
      </w:r>
    </w:p>
    <w:p w:rsidR="00652D8B" w:rsidRDefault="00652D8B" w:rsidP="00652D8B">
      <w:pPr>
        <w:tabs>
          <w:tab w:val="left" w:pos="450"/>
        </w:tabs>
        <w:spacing w:after="0" w:line="240" w:lineRule="auto"/>
        <w:jc w:val="both"/>
        <w:rPr>
          <w:rFonts w:eastAsia="Times New Roman" w:cs="Times New Roman"/>
          <w:b/>
          <w:sz w:val="22"/>
          <w:szCs w:val="20"/>
        </w:rPr>
      </w:pPr>
    </w:p>
    <w:p w:rsidR="00652D8B" w:rsidRDefault="00652D8B" w:rsidP="009F3348">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br w:type="page"/>
      </w:r>
      <w:r>
        <w:rPr>
          <w:rFonts w:eastAsia="Times New Roman" w:cs="Times New Roman"/>
          <w:b/>
          <w:sz w:val="22"/>
          <w:szCs w:val="20"/>
        </w:rPr>
        <w:lastRenderedPageBreak/>
        <w:t>8.</w:t>
      </w:r>
      <w:r>
        <w:rPr>
          <w:rFonts w:eastAsia="Times New Roman" w:cs="Times New Roman"/>
          <w:sz w:val="22"/>
          <w:szCs w:val="20"/>
        </w:rPr>
        <w:t xml:space="preserve"> </w:t>
      </w:r>
      <w:r>
        <w:rPr>
          <w:rFonts w:eastAsia="Times New Roman" w:cs="Times New Roman"/>
          <w:sz w:val="22"/>
          <w:szCs w:val="20"/>
        </w:rPr>
        <w:tab/>
        <w:t>For example, if a company were to become more efficient in inventory management, the amount of inventory needed would decline. The same might be true if it becomes better at collecting its receivables. In general, anything that leads to a decline in ending NWC relative to beginning would have this effect. Negative net capital spending would mean more long-lived assets were liquidated than purchased.</w:t>
      </w:r>
    </w:p>
    <w:p w:rsidR="00652D8B" w:rsidRDefault="00652D8B" w:rsidP="00652D8B">
      <w:pPr>
        <w:tabs>
          <w:tab w:val="left" w:pos="450"/>
        </w:tabs>
        <w:spacing w:after="0" w:line="240" w:lineRule="auto"/>
        <w:jc w:val="both"/>
        <w:rPr>
          <w:rFonts w:eastAsia="Times New Roman" w:cs="Times New Roman"/>
          <w:b/>
          <w:sz w:val="22"/>
          <w:szCs w:val="20"/>
        </w:rPr>
      </w:pPr>
    </w:p>
    <w:p w:rsidR="00652D8B" w:rsidRDefault="00652D8B" w:rsidP="009F3348">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9.</w:t>
      </w:r>
      <w:r>
        <w:rPr>
          <w:rFonts w:eastAsia="Times New Roman" w:cs="Times New Roman"/>
          <w:sz w:val="22"/>
          <w:szCs w:val="20"/>
        </w:rPr>
        <w:tab/>
        <w:t>If a company raises more money from selling stock than it pays in dividends in a particular period, its cash flow to stockholders will be negative. If a company borrows more than it pays in interest and principal, its cash flow to creditors will be negative.</w:t>
      </w:r>
    </w:p>
    <w:p w:rsidR="00652D8B" w:rsidRDefault="00652D8B" w:rsidP="00652D8B">
      <w:pPr>
        <w:tabs>
          <w:tab w:val="left" w:pos="450"/>
        </w:tabs>
        <w:spacing w:after="0" w:line="240" w:lineRule="auto"/>
        <w:rPr>
          <w:rFonts w:eastAsia="Times New Roman" w:cs="Times New Roman"/>
          <w:b/>
          <w:sz w:val="22"/>
          <w:szCs w:val="20"/>
        </w:rPr>
      </w:pPr>
    </w:p>
    <w:p w:rsidR="00652D8B" w:rsidRDefault="00652D8B" w:rsidP="009F3348">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10.</w:t>
      </w:r>
      <w:r>
        <w:rPr>
          <w:rFonts w:eastAsia="Times New Roman" w:cs="Times New Roman"/>
          <w:sz w:val="22"/>
          <w:szCs w:val="20"/>
        </w:rPr>
        <w:tab/>
        <w:t>The adjustments discussed were purely accounting changes; they had no cash flow or market value consequences.</w:t>
      </w:r>
    </w:p>
    <w:p w:rsidR="00652D8B" w:rsidRDefault="00652D8B" w:rsidP="00652D8B">
      <w:pPr>
        <w:tabs>
          <w:tab w:val="left" w:pos="450"/>
        </w:tabs>
        <w:spacing w:after="0" w:line="240" w:lineRule="auto"/>
        <w:jc w:val="both"/>
        <w:rPr>
          <w:rFonts w:eastAsia="Times New Roman" w:cs="Times New Roman"/>
          <w:sz w:val="22"/>
          <w:szCs w:val="20"/>
        </w:rPr>
      </w:pPr>
    </w:p>
    <w:p w:rsidR="00652D8B" w:rsidRDefault="00652D8B" w:rsidP="00652D8B">
      <w:pPr>
        <w:spacing w:after="0" w:line="240" w:lineRule="auto"/>
        <w:rPr>
          <w:rFonts w:eastAsia="Times New Roman" w:cs="Times New Roman"/>
          <w:b/>
          <w:sz w:val="22"/>
          <w:szCs w:val="20"/>
        </w:rPr>
      </w:pPr>
      <w:r>
        <w:rPr>
          <w:rFonts w:eastAsia="Times New Roman" w:cs="Times New Roman"/>
          <w:b/>
          <w:sz w:val="22"/>
          <w:szCs w:val="20"/>
        </w:rPr>
        <w:t>Solutions to Questions and Problems</w:t>
      </w:r>
    </w:p>
    <w:p w:rsidR="00652D8B" w:rsidRDefault="00652D8B" w:rsidP="00652D8B">
      <w:pPr>
        <w:spacing w:after="0" w:line="240" w:lineRule="auto"/>
        <w:rPr>
          <w:rFonts w:eastAsia="Times New Roman" w:cs="Times New Roman"/>
          <w:sz w:val="22"/>
          <w:szCs w:val="20"/>
        </w:rPr>
      </w:pPr>
    </w:p>
    <w:p w:rsidR="00652D8B" w:rsidRDefault="00652D8B" w:rsidP="00652D8B">
      <w:pPr>
        <w:spacing w:after="0" w:line="240" w:lineRule="auto"/>
        <w:jc w:val="both"/>
        <w:rPr>
          <w:rFonts w:eastAsia="Times New Roman" w:cs="Times New Roman"/>
          <w:i/>
          <w:sz w:val="22"/>
          <w:szCs w:val="20"/>
        </w:rPr>
      </w:pPr>
      <w:r>
        <w:rPr>
          <w:rFonts w:eastAsia="Times New Roman" w:cs="Times New Roman"/>
          <w:i/>
          <w:sz w:val="22"/>
          <w:szCs w:val="20"/>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652D8B" w:rsidRDefault="00652D8B" w:rsidP="00652D8B">
      <w:pPr>
        <w:spacing w:after="0" w:line="240" w:lineRule="auto"/>
        <w:rPr>
          <w:rFonts w:eastAsia="Times New Roman" w:cs="Times New Roman"/>
          <w:sz w:val="22"/>
          <w:szCs w:val="20"/>
        </w:rPr>
      </w:pPr>
    </w:p>
    <w:p w:rsidR="00652D8B" w:rsidRDefault="00652D8B" w:rsidP="00652D8B">
      <w:pPr>
        <w:tabs>
          <w:tab w:val="left" w:pos="72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u w:val="single"/>
        </w:rPr>
        <w:t>Basic</w:t>
      </w:r>
    </w:p>
    <w:p w:rsidR="00652D8B" w:rsidRDefault="00652D8B" w:rsidP="00652D8B">
      <w:pPr>
        <w:spacing w:after="0" w:line="240" w:lineRule="auto"/>
        <w:rPr>
          <w:rFonts w:eastAsia="Times New Roman" w:cs="Times New Roman"/>
          <w:sz w:val="22"/>
          <w:szCs w:val="20"/>
        </w:rPr>
      </w:pPr>
    </w:p>
    <w:p w:rsidR="00652D8B" w:rsidRDefault="00652D8B" w:rsidP="00652D8B">
      <w:pPr>
        <w:tabs>
          <w:tab w:val="left" w:pos="446"/>
          <w:tab w:val="left" w:pos="720"/>
          <w:tab w:val="center" w:pos="3140"/>
          <w:tab w:val="left" w:pos="3600"/>
          <w:tab w:val="right" w:pos="6120"/>
          <w:tab w:val="left" w:pos="6660"/>
        </w:tabs>
        <w:spacing w:after="0" w:line="240" w:lineRule="auto"/>
        <w:rPr>
          <w:rFonts w:eastAsia="Times New Roman" w:cs="Times New Roman"/>
          <w:sz w:val="22"/>
          <w:szCs w:val="20"/>
        </w:rPr>
      </w:pPr>
      <w:r>
        <w:rPr>
          <w:rFonts w:eastAsia="Times New Roman" w:cs="Times New Roman"/>
          <w:b/>
          <w:sz w:val="22"/>
          <w:szCs w:val="20"/>
        </w:rPr>
        <w:t>1.</w:t>
      </w:r>
      <w:r>
        <w:rPr>
          <w:rFonts w:eastAsia="Times New Roman" w:cs="Times New Roman"/>
          <w:sz w:val="22"/>
          <w:szCs w:val="20"/>
        </w:rPr>
        <w:tab/>
        <w:t>To find owners</w:t>
      </w:r>
      <w:r w:rsidR="00C67AF9">
        <w:rPr>
          <w:rFonts w:eastAsia="Times New Roman" w:cs="Times New Roman"/>
          <w:sz w:val="22"/>
          <w:szCs w:val="20"/>
        </w:rPr>
        <w:t>’</w:t>
      </w:r>
      <w:r>
        <w:rPr>
          <w:rFonts w:eastAsia="Times New Roman" w:cs="Times New Roman"/>
          <w:sz w:val="22"/>
          <w:szCs w:val="20"/>
        </w:rPr>
        <w:t xml:space="preserve"> equity, we must construct a balance sheet as follows:</w:t>
      </w:r>
    </w:p>
    <w:p w:rsidR="00652D8B" w:rsidRDefault="00652D8B" w:rsidP="00652D8B">
      <w:pPr>
        <w:tabs>
          <w:tab w:val="left" w:pos="446"/>
          <w:tab w:val="left" w:pos="720"/>
          <w:tab w:val="center" w:pos="3140"/>
          <w:tab w:val="left" w:pos="3600"/>
          <w:tab w:val="right" w:pos="6120"/>
          <w:tab w:val="left" w:pos="6660"/>
        </w:tabs>
        <w:spacing w:after="0" w:line="240" w:lineRule="auto"/>
        <w:rPr>
          <w:rFonts w:eastAsia="Times New Roman" w:cs="Times New Roman"/>
          <w:sz w:val="22"/>
          <w:szCs w:val="20"/>
        </w:rPr>
      </w:pPr>
    </w:p>
    <w:p w:rsidR="00652D8B" w:rsidRDefault="00652D8B" w:rsidP="00652D8B">
      <w:pPr>
        <w:tabs>
          <w:tab w:val="left" w:pos="446"/>
          <w:tab w:val="left" w:pos="720"/>
          <w:tab w:val="center" w:pos="3140"/>
          <w:tab w:val="left" w:pos="3600"/>
          <w:tab w:val="right" w:pos="6120"/>
          <w:tab w:val="left" w:pos="66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u w:val="single"/>
        </w:rPr>
        <w:t>Balance Sheet</w:t>
      </w:r>
    </w:p>
    <w:p w:rsidR="00652D8B" w:rsidRDefault="00652D8B" w:rsidP="00652D8B">
      <w:pPr>
        <w:tabs>
          <w:tab w:val="left" w:pos="446"/>
          <w:tab w:val="left" w:pos="720"/>
          <w:tab w:val="right" w:pos="2340"/>
          <w:tab w:val="left" w:pos="3600"/>
          <w:tab w:val="right" w:pos="5480"/>
          <w:tab w:val="left" w:pos="6120"/>
          <w:tab w:val="left" w:pos="6750"/>
          <w:tab w:val="left" w:pos="8460"/>
        </w:tabs>
        <w:spacing w:after="0" w:line="240" w:lineRule="auto"/>
        <w:rPr>
          <w:rFonts w:eastAsia="Times New Roman" w:cs="Times New Roman"/>
          <w:sz w:val="22"/>
          <w:szCs w:val="20"/>
        </w:rPr>
      </w:pPr>
      <w:r>
        <w:rPr>
          <w:rFonts w:eastAsia="Times New Roman" w:cs="Times New Roman"/>
          <w:sz w:val="22"/>
          <w:szCs w:val="20"/>
        </w:rPr>
        <w:tab/>
        <w:t>CA</w:t>
      </w:r>
      <w:r>
        <w:rPr>
          <w:rFonts w:eastAsia="Times New Roman" w:cs="Times New Roman"/>
          <w:sz w:val="22"/>
          <w:szCs w:val="20"/>
        </w:rPr>
        <w:tab/>
        <w:t>$</w:t>
      </w:r>
      <w:r w:rsidR="00AB6180">
        <w:rPr>
          <w:rFonts w:eastAsia="Times New Roman" w:cs="Times New Roman"/>
          <w:sz w:val="22"/>
          <w:szCs w:val="20"/>
        </w:rPr>
        <w:t>6,8</w:t>
      </w:r>
      <w:r>
        <w:rPr>
          <w:rFonts w:eastAsia="Times New Roman" w:cs="Times New Roman"/>
          <w:sz w:val="22"/>
          <w:szCs w:val="20"/>
        </w:rPr>
        <w:t>00</w:t>
      </w:r>
      <w:r>
        <w:rPr>
          <w:rFonts w:eastAsia="Times New Roman" w:cs="Times New Roman"/>
          <w:sz w:val="22"/>
          <w:szCs w:val="20"/>
        </w:rPr>
        <w:tab/>
        <w:t>CL</w:t>
      </w:r>
      <w:r>
        <w:rPr>
          <w:rFonts w:eastAsia="Times New Roman" w:cs="Times New Roman"/>
          <w:sz w:val="22"/>
          <w:szCs w:val="20"/>
        </w:rPr>
        <w:tab/>
        <w:t>$5,</w:t>
      </w:r>
      <w:r w:rsidR="00AB6180">
        <w:rPr>
          <w:rFonts w:eastAsia="Times New Roman" w:cs="Times New Roman"/>
          <w:sz w:val="22"/>
          <w:szCs w:val="20"/>
        </w:rPr>
        <w:t>4</w:t>
      </w:r>
      <w:r>
        <w:rPr>
          <w:rFonts w:eastAsia="Times New Roman" w:cs="Times New Roman"/>
          <w:sz w:val="22"/>
          <w:szCs w:val="20"/>
        </w:rPr>
        <w:t>00</w:t>
      </w:r>
      <w:r>
        <w:rPr>
          <w:rFonts w:eastAsia="Times New Roman" w:cs="Times New Roman"/>
          <w:sz w:val="22"/>
          <w:szCs w:val="20"/>
        </w:rPr>
        <w:tab/>
      </w:r>
    </w:p>
    <w:p w:rsidR="00652D8B" w:rsidRDefault="00652D8B" w:rsidP="00652D8B">
      <w:pPr>
        <w:tabs>
          <w:tab w:val="left" w:pos="446"/>
          <w:tab w:val="left" w:pos="720"/>
          <w:tab w:val="right" w:pos="2340"/>
          <w:tab w:val="left" w:pos="3600"/>
          <w:tab w:val="right" w:pos="5480"/>
          <w:tab w:val="left" w:pos="6120"/>
          <w:tab w:val="left" w:pos="6750"/>
          <w:tab w:val="left" w:pos="8460"/>
        </w:tabs>
        <w:spacing w:after="0" w:line="240" w:lineRule="auto"/>
        <w:rPr>
          <w:rFonts w:eastAsia="Times New Roman" w:cs="Times New Roman"/>
          <w:sz w:val="22"/>
          <w:szCs w:val="20"/>
        </w:rPr>
      </w:pPr>
      <w:r>
        <w:rPr>
          <w:rFonts w:eastAsia="Times New Roman" w:cs="Times New Roman"/>
          <w:sz w:val="22"/>
          <w:szCs w:val="20"/>
        </w:rPr>
        <w:tab/>
        <w:t>NFA</w:t>
      </w:r>
      <w:r>
        <w:rPr>
          <w:rFonts w:eastAsia="Times New Roman" w:cs="Times New Roman"/>
          <w:sz w:val="22"/>
          <w:szCs w:val="20"/>
        </w:rPr>
        <w:tab/>
      </w:r>
      <w:r>
        <w:rPr>
          <w:rFonts w:eastAsia="Times New Roman" w:cs="Times New Roman"/>
          <w:sz w:val="22"/>
          <w:szCs w:val="20"/>
          <w:u w:val="single"/>
        </w:rPr>
        <w:t xml:space="preserve">  2</w:t>
      </w:r>
      <w:r w:rsidR="00AB6180">
        <w:rPr>
          <w:rFonts w:eastAsia="Times New Roman" w:cs="Times New Roman"/>
          <w:sz w:val="22"/>
          <w:szCs w:val="20"/>
          <w:u w:val="single"/>
        </w:rPr>
        <w:t>9,4</w:t>
      </w:r>
      <w:r>
        <w:rPr>
          <w:rFonts w:eastAsia="Times New Roman" w:cs="Times New Roman"/>
          <w:sz w:val="22"/>
          <w:szCs w:val="20"/>
          <w:u w:val="single"/>
        </w:rPr>
        <w:t>00</w:t>
      </w:r>
      <w:r>
        <w:rPr>
          <w:rFonts w:eastAsia="Times New Roman" w:cs="Times New Roman"/>
          <w:sz w:val="22"/>
          <w:szCs w:val="20"/>
        </w:rPr>
        <w:tab/>
        <w:t>LTD</w:t>
      </w:r>
      <w:r>
        <w:rPr>
          <w:rFonts w:eastAsia="Times New Roman" w:cs="Times New Roman"/>
          <w:sz w:val="22"/>
          <w:szCs w:val="20"/>
        </w:rPr>
        <w:tab/>
        <w:t>1</w:t>
      </w:r>
      <w:r w:rsidR="00AB6180">
        <w:rPr>
          <w:rFonts w:eastAsia="Times New Roman" w:cs="Times New Roman"/>
          <w:sz w:val="22"/>
          <w:szCs w:val="20"/>
        </w:rPr>
        <w:t>3,1</w:t>
      </w:r>
      <w:r>
        <w:rPr>
          <w:rFonts w:eastAsia="Times New Roman" w:cs="Times New Roman"/>
          <w:sz w:val="22"/>
          <w:szCs w:val="20"/>
        </w:rPr>
        <w:t>00</w:t>
      </w:r>
      <w:r>
        <w:rPr>
          <w:rFonts w:eastAsia="Times New Roman" w:cs="Times New Roman"/>
          <w:sz w:val="22"/>
          <w:szCs w:val="20"/>
        </w:rPr>
        <w:tab/>
      </w:r>
    </w:p>
    <w:p w:rsidR="00652D8B" w:rsidRDefault="00652D8B" w:rsidP="00652D8B">
      <w:pPr>
        <w:tabs>
          <w:tab w:val="left" w:pos="446"/>
          <w:tab w:val="left" w:pos="720"/>
          <w:tab w:val="right" w:pos="2340"/>
          <w:tab w:val="left" w:pos="3600"/>
          <w:tab w:val="right" w:pos="5480"/>
          <w:tab w:val="left" w:pos="630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OE</w:t>
      </w:r>
      <w:r>
        <w:rPr>
          <w:rFonts w:eastAsia="Times New Roman" w:cs="Times New Roman"/>
          <w:sz w:val="22"/>
          <w:szCs w:val="20"/>
        </w:rPr>
        <w:tab/>
      </w:r>
      <w:r>
        <w:rPr>
          <w:rFonts w:eastAsia="Times New Roman" w:cs="Times New Roman"/>
          <w:sz w:val="22"/>
          <w:szCs w:val="20"/>
          <w:u w:val="single"/>
        </w:rPr>
        <w:t xml:space="preserve">      ??</w:t>
      </w:r>
    </w:p>
    <w:p w:rsidR="00652D8B" w:rsidRDefault="00652D8B" w:rsidP="00652D8B">
      <w:pPr>
        <w:tabs>
          <w:tab w:val="left" w:pos="446"/>
          <w:tab w:val="left" w:pos="720"/>
          <w:tab w:val="right" w:pos="2340"/>
          <w:tab w:val="left" w:pos="3600"/>
          <w:tab w:val="right" w:pos="5480"/>
          <w:tab w:val="left" w:pos="6300"/>
        </w:tabs>
        <w:spacing w:after="0" w:line="240" w:lineRule="auto"/>
        <w:rPr>
          <w:rFonts w:eastAsia="Times New Roman" w:cs="Times New Roman"/>
          <w:sz w:val="22"/>
          <w:szCs w:val="20"/>
        </w:rPr>
      </w:pPr>
      <w:r>
        <w:rPr>
          <w:rFonts w:eastAsia="Times New Roman" w:cs="Times New Roman"/>
          <w:sz w:val="22"/>
          <w:szCs w:val="20"/>
        </w:rPr>
        <w:tab/>
        <w:t>TA</w:t>
      </w:r>
      <w:r>
        <w:rPr>
          <w:rFonts w:eastAsia="Times New Roman" w:cs="Times New Roman"/>
          <w:sz w:val="22"/>
          <w:szCs w:val="20"/>
        </w:rPr>
        <w:tab/>
      </w:r>
      <w:r>
        <w:rPr>
          <w:rFonts w:eastAsia="Times New Roman" w:cs="Times New Roman"/>
          <w:sz w:val="22"/>
          <w:szCs w:val="20"/>
          <w:u w:val="double"/>
        </w:rPr>
        <w:t>$3</w:t>
      </w:r>
      <w:r w:rsidR="00AB6180">
        <w:rPr>
          <w:rFonts w:eastAsia="Times New Roman" w:cs="Times New Roman"/>
          <w:sz w:val="22"/>
          <w:szCs w:val="20"/>
          <w:u w:val="double"/>
        </w:rPr>
        <w:t>6,2</w:t>
      </w:r>
      <w:r>
        <w:rPr>
          <w:rFonts w:eastAsia="Times New Roman" w:cs="Times New Roman"/>
          <w:sz w:val="22"/>
          <w:szCs w:val="20"/>
          <w:u w:val="double"/>
        </w:rPr>
        <w:t>00</w:t>
      </w:r>
      <w:r>
        <w:rPr>
          <w:rFonts w:eastAsia="Times New Roman" w:cs="Times New Roman"/>
          <w:sz w:val="22"/>
          <w:szCs w:val="20"/>
        </w:rPr>
        <w:tab/>
        <w:t>TL &amp; OE</w:t>
      </w:r>
      <w:r>
        <w:rPr>
          <w:rFonts w:eastAsia="Times New Roman" w:cs="Times New Roman"/>
          <w:sz w:val="22"/>
          <w:szCs w:val="20"/>
        </w:rPr>
        <w:tab/>
      </w:r>
      <w:r>
        <w:rPr>
          <w:rFonts w:eastAsia="Times New Roman" w:cs="Times New Roman"/>
          <w:sz w:val="22"/>
          <w:szCs w:val="20"/>
          <w:u w:val="double"/>
        </w:rPr>
        <w:t>$3</w:t>
      </w:r>
      <w:r w:rsidR="00AB6180">
        <w:rPr>
          <w:rFonts w:eastAsia="Times New Roman" w:cs="Times New Roman"/>
          <w:sz w:val="22"/>
          <w:szCs w:val="20"/>
          <w:u w:val="double"/>
        </w:rPr>
        <w:t>6,2</w:t>
      </w:r>
      <w:r>
        <w:rPr>
          <w:rFonts w:eastAsia="Times New Roman" w:cs="Times New Roman"/>
          <w:sz w:val="22"/>
          <w:szCs w:val="20"/>
          <w:u w:val="double"/>
        </w:rPr>
        <w:t>00</w:t>
      </w:r>
    </w:p>
    <w:p w:rsidR="00652D8B" w:rsidRDefault="00652D8B" w:rsidP="00652D8B">
      <w:pPr>
        <w:tabs>
          <w:tab w:val="left" w:pos="446"/>
          <w:tab w:val="left" w:pos="720"/>
          <w:tab w:val="right" w:pos="2340"/>
          <w:tab w:val="left" w:pos="3600"/>
          <w:tab w:val="right" w:pos="5480"/>
          <w:tab w:val="left" w:pos="6300"/>
        </w:tabs>
        <w:spacing w:after="0" w:line="240" w:lineRule="auto"/>
        <w:rPr>
          <w:rFonts w:eastAsia="Times New Roman" w:cs="Times New Roman"/>
          <w:sz w:val="22"/>
          <w:szCs w:val="20"/>
        </w:rPr>
      </w:pPr>
    </w:p>
    <w:p w:rsidR="00652D8B" w:rsidRDefault="00652D8B" w:rsidP="009F3348">
      <w:pPr>
        <w:spacing w:after="0" w:line="240" w:lineRule="auto"/>
        <w:ind w:left="446" w:hanging="446"/>
        <w:jc w:val="both"/>
        <w:rPr>
          <w:rFonts w:eastAsia="Times New Roman" w:cs="Times New Roman"/>
          <w:sz w:val="22"/>
          <w:szCs w:val="20"/>
        </w:rPr>
      </w:pPr>
      <w:r>
        <w:rPr>
          <w:rFonts w:eastAsia="Times New Roman" w:cs="Times New Roman"/>
          <w:sz w:val="22"/>
          <w:szCs w:val="20"/>
        </w:rPr>
        <w:tab/>
        <w:t>We know that total liabilities and owners’ equity (TL &amp; OE) must equal total assets of $3</w:t>
      </w:r>
      <w:r w:rsidR="00AB6180">
        <w:rPr>
          <w:rFonts w:eastAsia="Times New Roman" w:cs="Times New Roman"/>
          <w:sz w:val="22"/>
          <w:szCs w:val="20"/>
        </w:rPr>
        <w:t>6,2</w:t>
      </w:r>
      <w:r>
        <w:rPr>
          <w:rFonts w:eastAsia="Times New Roman" w:cs="Times New Roman"/>
          <w:sz w:val="22"/>
          <w:szCs w:val="20"/>
        </w:rPr>
        <w:t>00. We also know that TL &amp; OE is equal to current liabilities plus long-term debt plus owners’ equity, so owners’ equity is:</w:t>
      </w:r>
    </w:p>
    <w:p w:rsidR="00652D8B" w:rsidRDefault="00652D8B" w:rsidP="00652D8B">
      <w:pPr>
        <w:tabs>
          <w:tab w:val="left" w:pos="446"/>
          <w:tab w:val="left" w:pos="720"/>
          <w:tab w:val="right" w:pos="2340"/>
          <w:tab w:val="left" w:pos="3600"/>
          <w:tab w:val="right" w:pos="5480"/>
          <w:tab w:val="left" w:pos="6300"/>
        </w:tabs>
        <w:spacing w:after="0" w:line="240" w:lineRule="auto"/>
        <w:rPr>
          <w:rFonts w:eastAsia="Times New Roman" w:cs="Times New Roman"/>
          <w:sz w:val="22"/>
          <w:szCs w:val="20"/>
        </w:rPr>
      </w:pPr>
    </w:p>
    <w:p w:rsidR="00652D8B" w:rsidRDefault="00032868"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r>
      <w:r w:rsidR="00652D8B">
        <w:rPr>
          <w:rFonts w:eastAsia="Times New Roman" w:cs="Times New Roman"/>
          <w:sz w:val="22"/>
          <w:szCs w:val="20"/>
        </w:rPr>
        <w:t>O</w:t>
      </w:r>
      <w:r w:rsidR="00AB6180">
        <w:rPr>
          <w:rFonts w:eastAsia="Times New Roman" w:cs="Times New Roman"/>
          <w:sz w:val="22"/>
          <w:szCs w:val="20"/>
        </w:rPr>
        <w:t xml:space="preserve">wners’ equity </w:t>
      </w:r>
      <w:r w:rsidR="00652D8B">
        <w:rPr>
          <w:rFonts w:eastAsia="Times New Roman" w:cs="Times New Roman"/>
          <w:sz w:val="22"/>
          <w:szCs w:val="20"/>
        </w:rPr>
        <w:t>= $3</w:t>
      </w:r>
      <w:r w:rsidR="00AB6180">
        <w:rPr>
          <w:rFonts w:eastAsia="Times New Roman" w:cs="Times New Roman"/>
          <w:sz w:val="22"/>
          <w:szCs w:val="20"/>
        </w:rPr>
        <w:t>6,2</w:t>
      </w:r>
      <w:r w:rsidR="00652D8B">
        <w:rPr>
          <w:rFonts w:eastAsia="Times New Roman" w:cs="Times New Roman"/>
          <w:sz w:val="22"/>
          <w:szCs w:val="20"/>
        </w:rPr>
        <w:t>00 –</w:t>
      </w:r>
      <w:r w:rsidR="00AB6180">
        <w:rPr>
          <w:rFonts w:eastAsia="Times New Roman" w:cs="Times New Roman"/>
          <w:sz w:val="22"/>
          <w:szCs w:val="20"/>
        </w:rPr>
        <w:t xml:space="preserve"> </w:t>
      </w:r>
      <w:r w:rsidR="00652D8B">
        <w:rPr>
          <w:rFonts w:eastAsia="Times New Roman" w:cs="Times New Roman"/>
          <w:sz w:val="22"/>
          <w:szCs w:val="20"/>
        </w:rPr>
        <w:t>1</w:t>
      </w:r>
      <w:r w:rsidR="00AB6180">
        <w:rPr>
          <w:rFonts w:eastAsia="Times New Roman" w:cs="Times New Roman"/>
          <w:sz w:val="22"/>
          <w:szCs w:val="20"/>
        </w:rPr>
        <w:t>3,1</w:t>
      </w:r>
      <w:r w:rsidR="00652D8B">
        <w:rPr>
          <w:rFonts w:eastAsia="Times New Roman" w:cs="Times New Roman"/>
          <w:sz w:val="22"/>
          <w:szCs w:val="20"/>
        </w:rPr>
        <w:t>00 – 5,</w:t>
      </w:r>
      <w:r w:rsidR="00AB6180">
        <w:rPr>
          <w:rFonts w:eastAsia="Times New Roman" w:cs="Times New Roman"/>
          <w:sz w:val="22"/>
          <w:szCs w:val="20"/>
        </w:rPr>
        <w:t>4</w:t>
      </w:r>
      <w:r w:rsidR="00652D8B">
        <w:rPr>
          <w:rFonts w:eastAsia="Times New Roman" w:cs="Times New Roman"/>
          <w:sz w:val="22"/>
          <w:szCs w:val="20"/>
        </w:rPr>
        <w:t>00 = $1</w:t>
      </w:r>
      <w:r w:rsidR="00AB6180">
        <w:rPr>
          <w:rFonts w:eastAsia="Times New Roman" w:cs="Times New Roman"/>
          <w:sz w:val="22"/>
          <w:szCs w:val="20"/>
        </w:rPr>
        <w:t>7,7</w:t>
      </w:r>
      <w:r w:rsidR="00652D8B">
        <w:rPr>
          <w:rFonts w:eastAsia="Times New Roman" w:cs="Times New Roman"/>
          <w:sz w:val="22"/>
          <w:szCs w:val="20"/>
        </w:rPr>
        <w:t>00</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652D8B" w:rsidRDefault="00032868"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r>
      <w:r w:rsidR="00652D8B">
        <w:rPr>
          <w:rFonts w:eastAsia="Times New Roman" w:cs="Times New Roman"/>
          <w:sz w:val="22"/>
          <w:szCs w:val="20"/>
        </w:rPr>
        <w:t>NWC = CA – CL = $</w:t>
      </w:r>
      <w:r w:rsidR="00AB6180">
        <w:rPr>
          <w:rFonts w:eastAsia="Times New Roman" w:cs="Times New Roman"/>
          <w:sz w:val="22"/>
          <w:szCs w:val="20"/>
        </w:rPr>
        <w:t>6,</w:t>
      </w:r>
      <w:r w:rsidR="00C67AF9">
        <w:rPr>
          <w:rFonts w:eastAsia="Times New Roman" w:cs="Times New Roman"/>
          <w:sz w:val="22"/>
          <w:szCs w:val="20"/>
        </w:rPr>
        <w:t>8</w:t>
      </w:r>
      <w:r w:rsidR="00652D8B">
        <w:rPr>
          <w:rFonts w:eastAsia="Times New Roman" w:cs="Times New Roman"/>
          <w:sz w:val="22"/>
          <w:szCs w:val="20"/>
        </w:rPr>
        <w:t>00 – 5,</w:t>
      </w:r>
      <w:r w:rsidR="00AB6180">
        <w:rPr>
          <w:rFonts w:eastAsia="Times New Roman" w:cs="Times New Roman"/>
          <w:sz w:val="22"/>
          <w:szCs w:val="20"/>
        </w:rPr>
        <w:t>4</w:t>
      </w:r>
      <w:r w:rsidR="00652D8B">
        <w:rPr>
          <w:rFonts w:eastAsia="Times New Roman" w:cs="Times New Roman"/>
          <w:sz w:val="22"/>
          <w:szCs w:val="20"/>
        </w:rPr>
        <w:t>00 = $1,</w:t>
      </w:r>
      <w:r w:rsidR="00AB6180">
        <w:rPr>
          <w:rFonts w:eastAsia="Times New Roman" w:cs="Times New Roman"/>
          <w:sz w:val="22"/>
          <w:szCs w:val="20"/>
        </w:rPr>
        <w:t>4</w:t>
      </w:r>
      <w:r w:rsidR="00652D8B">
        <w:rPr>
          <w:rFonts w:eastAsia="Times New Roman" w:cs="Times New Roman"/>
          <w:sz w:val="22"/>
          <w:szCs w:val="20"/>
        </w:rPr>
        <w:t xml:space="preserve">00 </w:t>
      </w:r>
    </w:p>
    <w:p w:rsidR="00652D8B" w:rsidRDefault="00652D8B" w:rsidP="00652D8B">
      <w:pPr>
        <w:tabs>
          <w:tab w:val="left" w:pos="440"/>
        </w:tabs>
        <w:spacing w:after="0" w:line="240" w:lineRule="auto"/>
        <w:rPr>
          <w:rFonts w:eastAsia="Times New Roman" w:cs="Times New Roman"/>
          <w:sz w:val="22"/>
          <w:szCs w:val="20"/>
        </w:rPr>
      </w:pPr>
    </w:p>
    <w:p w:rsidR="00652D8B" w:rsidRDefault="00652D8B" w:rsidP="00652D8B">
      <w:pPr>
        <w:tabs>
          <w:tab w:val="left" w:pos="446"/>
          <w:tab w:val="left" w:pos="720"/>
          <w:tab w:val="center" w:pos="2960"/>
        </w:tabs>
        <w:spacing w:after="0" w:line="240" w:lineRule="auto"/>
        <w:rPr>
          <w:rFonts w:eastAsia="Times New Roman" w:cs="Times New Roman"/>
          <w:sz w:val="22"/>
          <w:szCs w:val="20"/>
        </w:rPr>
      </w:pPr>
      <w:r>
        <w:rPr>
          <w:rFonts w:eastAsia="Times New Roman" w:cs="Times New Roman"/>
          <w:b/>
          <w:sz w:val="22"/>
          <w:szCs w:val="20"/>
        </w:rPr>
        <w:t>2.</w:t>
      </w:r>
      <w:r>
        <w:rPr>
          <w:rFonts w:eastAsia="Times New Roman" w:cs="Times New Roman"/>
          <w:b/>
          <w:sz w:val="22"/>
          <w:szCs w:val="20"/>
        </w:rPr>
        <w:tab/>
      </w:r>
      <w:r>
        <w:rPr>
          <w:rFonts w:eastAsia="Times New Roman" w:cs="Times New Roman"/>
          <w:sz w:val="22"/>
          <w:szCs w:val="20"/>
        </w:rPr>
        <w:t>The income statement for the company is:</w:t>
      </w:r>
    </w:p>
    <w:p w:rsidR="00652D8B" w:rsidRDefault="00652D8B" w:rsidP="00652D8B">
      <w:pPr>
        <w:tabs>
          <w:tab w:val="left" w:pos="720"/>
          <w:tab w:val="center" w:pos="2960"/>
        </w:tabs>
        <w:spacing w:after="0" w:line="240" w:lineRule="auto"/>
        <w:rPr>
          <w:rFonts w:eastAsia="Times New Roman" w:cs="Times New Roman"/>
          <w:b/>
          <w:sz w:val="22"/>
          <w:szCs w:val="20"/>
        </w:rPr>
      </w:pPr>
      <w:r>
        <w:rPr>
          <w:rFonts w:eastAsia="Times New Roman" w:cs="Times New Roman"/>
          <w:b/>
          <w:sz w:val="22"/>
          <w:szCs w:val="20"/>
        </w:rPr>
        <w:tab/>
      </w:r>
    </w:p>
    <w:p w:rsidR="00652D8B" w:rsidRDefault="00652D8B" w:rsidP="00652D8B">
      <w:pPr>
        <w:tabs>
          <w:tab w:val="center" w:pos="29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u w:val="single"/>
        </w:rPr>
        <w:t>Income Statement</w:t>
      </w:r>
    </w:p>
    <w:p w:rsidR="00652D8B" w:rsidRDefault="00652D8B" w:rsidP="00652D8B">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Sales</w:t>
      </w:r>
      <w:r>
        <w:rPr>
          <w:rFonts w:eastAsia="Times New Roman" w:cs="Times New Roman"/>
          <w:sz w:val="22"/>
          <w:szCs w:val="20"/>
        </w:rPr>
        <w:tab/>
        <w:t>$</w:t>
      </w:r>
      <w:r w:rsidR="00AB6180">
        <w:rPr>
          <w:rFonts w:eastAsia="Times New Roman" w:cs="Times New Roman"/>
          <w:sz w:val="22"/>
          <w:szCs w:val="20"/>
        </w:rPr>
        <w:t>528,6</w:t>
      </w:r>
      <w:r>
        <w:rPr>
          <w:rFonts w:eastAsia="Times New Roman" w:cs="Times New Roman"/>
          <w:sz w:val="22"/>
          <w:szCs w:val="20"/>
        </w:rPr>
        <w:t>00</w:t>
      </w:r>
    </w:p>
    <w:p w:rsidR="00652D8B" w:rsidRDefault="00652D8B" w:rsidP="00652D8B">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Costs</w:t>
      </w:r>
      <w:r>
        <w:rPr>
          <w:rFonts w:eastAsia="Times New Roman" w:cs="Times New Roman"/>
          <w:sz w:val="22"/>
          <w:szCs w:val="20"/>
        </w:rPr>
        <w:tab/>
        <w:t xml:space="preserve">  2</w:t>
      </w:r>
      <w:r w:rsidR="00AB6180">
        <w:rPr>
          <w:rFonts w:eastAsia="Times New Roman" w:cs="Times New Roman"/>
          <w:sz w:val="22"/>
          <w:szCs w:val="20"/>
        </w:rPr>
        <w:t>64,4</w:t>
      </w:r>
      <w:r>
        <w:rPr>
          <w:rFonts w:eastAsia="Times New Roman" w:cs="Times New Roman"/>
          <w:sz w:val="22"/>
          <w:szCs w:val="20"/>
        </w:rPr>
        <w:t>00</w:t>
      </w:r>
    </w:p>
    <w:p w:rsidR="00652D8B" w:rsidRDefault="00652D8B" w:rsidP="00652D8B">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Depreciation</w:t>
      </w:r>
      <w:r>
        <w:rPr>
          <w:rFonts w:eastAsia="Times New Roman" w:cs="Times New Roman"/>
          <w:sz w:val="22"/>
          <w:szCs w:val="20"/>
        </w:rPr>
        <w:tab/>
      </w:r>
      <w:r>
        <w:rPr>
          <w:rFonts w:eastAsia="Times New Roman" w:cs="Times New Roman"/>
          <w:sz w:val="22"/>
          <w:szCs w:val="20"/>
          <w:u w:val="single"/>
        </w:rPr>
        <w:t xml:space="preserve">    4</w:t>
      </w:r>
      <w:r w:rsidR="00AB6180">
        <w:rPr>
          <w:rFonts w:eastAsia="Times New Roman" w:cs="Times New Roman"/>
          <w:sz w:val="22"/>
          <w:szCs w:val="20"/>
          <w:u w:val="single"/>
        </w:rPr>
        <w:t>1,7</w:t>
      </w:r>
      <w:r>
        <w:rPr>
          <w:rFonts w:eastAsia="Times New Roman" w:cs="Times New Roman"/>
          <w:sz w:val="22"/>
          <w:szCs w:val="20"/>
          <w:u w:val="single"/>
        </w:rPr>
        <w:t>00</w:t>
      </w:r>
    </w:p>
    <w:p w:rsidR="00AB6180" w:rsidRDefault="00652D8B" w:rsidP="00652D8B">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EBIT</w:t>
      </w:r>
      <w:r>
        <w:rPr>
          <w:rFonts w:eastAsia="Times New Roman" w:cs="Times New Roman"/>
          <w:sz w:val="22"/>
          <w:szCs w:val="20"/>
        </w:rPr>
        <w:tab/>
        <w:t>$</w:t>
      </w:r>
      <w:r w:rsidR="00AB6180">
        <w:rPr>
          <w:rFonts w:eastAsia="Times New Roman" w:cs="Times New Roman"/>
          <w:sz w:val="22"/>
          <w:szCs w:val="20"/>
        </w:rPr>
        <w:t>222,500</w:t>
      </w:r>
    </w:p>
    <w:p w:rsidR="00652D8B" w:rsidRDefault="00652D8B" w:rsidP="00652D8B">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Interest</w:t>
      </w:r>
      <w:r>
        <w:rPr>
          <w:rFonts w:eastAsia="Times New Roman" w:cs="Times New Roman"/>
          <w:sz w:val="22"/>
          <w:szCs w:val="20"/>
        </w:rPr>
        <w:tab/>
      </w:r>
      <w:r>
        <w:rPr>
          <w:rFonts w:eastAsia="Times New Roman" w:cs="Times New Roman"/>
          <w:sz w:val="22"/>
          <w:szCs w:val="20"/>
          <w:u w:val="single"/>
        </w:rPr>
        <w:t xml:space="preserve">    20,700</w:t>
      </w:r>
    </w:p>
    <w:p w:rsidR="00652D8B" w:rsidRDefault="00652D8B" w:rsidP="00652D8B">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EBT</w:t>
      </w:r>
      <w:r>
        <w:rPr>
          <w:rFonts w:eastAsia="Times New Roman" w:cs="Times New Roman"/>
          <w:sz w:val="22"/>
          <w:szCs w:val="20"/>
        </w:rPr>
        <w:tab/>
        <w:t>$</w:t>
      </w:r>
      <w:r w:rsidR="00AB6180">
        <w:rPr>
          <w:rFonts w:eastAsia="Times New Roman" w:cs="Times New Roman"/>
          <w:sz w:val="22"/>
          <w:szCs w:val="20"/>
        </w:rPr>
        <w:t>201,8</w:t>
      </w:r>
      <w:r>
        <w:rPr>
          <w:rFonts w:eastAsia="Times New Roman" w:cs="Times New Roman"/>
          <w:sz w:val="22"/>
          <w:szCs w:val="20"/>
        </w:rPr>
        <w:t>00</w:t>
      </w:r>
    </w:p>
    <w:p w:rsidR="00652D8B" w:rsidRDefault="00652D8B" w:rsidP="00652D8B">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Taxes (35%)</w:t>
      </w:r>
      <w:r>
        <w:rPr>
          <w:rFonts w:eastAsia="Times New Roman" w:cs="Times New Roman"/>
          <w:sz w:val="22"/>
          <w:szCs w:val="20"/>
        </w:rPr>
        <w:tab/>
      </w:r>
      <w:r>
        <w:rPr>
          <w:rFonts w:eastAsia="Times New Roman" w:cs="Times New Roman"/>
          <w:sz w:val="22"/>
          <w:szCs w:val="20"/>
          <w:u w:val="single"/>
        </w:rPr>
        <w:t xml:space="preserve">  </w:t>
      </w:r>
      <w:r w:rsidR="00AB6180">
        <w:rPr>
          <w:rFonts w:eastAsia="Times New Roman" w:cs="Times New Roman"/>
          <w:sz w:val="22"/>
          <w:szCs w:val="20"/>
          <w:u w:val="single"/>
        </w:rPr>
        <w:t xml:space="preserve">  70,630</w:t>
      </w:r>
    </w:p>
    <w:p w:rsidR="00652D8B" w:rsidRDefault="00652D8B" w:rsidP="00652D8B">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Net income</w:t>
      </w:r>
      <w:r>
        <w:rPr>
          <w:rFonts w:eastAsia="Times New Roman" w:cs="Times New Roman"/>
          <w:sz w:val="22"/>
          <w:szCs w:val="20"/>
        </w:rPr>
        <w:tab/>
      </w:r>
      <w:r>
        <w:rPr>
          <w:rFonts w:eastAsia="Times New Roman" w:cs="Times New Roman"/>
          <w:sz w:val="22"/>
          <w:szCs w:val="20"/>
          <w:u w:val="double"/>
        </w:rPr>
        <w:t>$</w:t>
      </w:r>
      <w:r w:rsidR="00AB6180">
        <w:rPr>
          <w:rFonts w:eastAsia="Times New Roman" w:cs="Times New Roman"/>
          <w:sz w:val="22"/>
          <w:szCs w:val="20"/>
          <w:u w:val="double"/>
        </w:rPr>
        <w:t>131,170</w:t>
      </w:r>
    </w:p>
    <w:p w:rsidR="00652D8B" w:rsidRDefault="00652D8B" w:rsidP="00652D8B">
      <w:pPr>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br w:type="page"/>
      </w:r>
      <w:r>
        <w:lastRenderedPageBreak/>
        <w:tab/>
      </w:r>
      <w:r>
        <w:rPr>
          <w:rFonts w:eastAsia="Times New Roman" w:cs="Times New Roman"/>
          <w:sz w:val="22"/>
          <w:szCs w:val="20"/>
        </w:rPr>
        <w:t xml:space="preserve">One equation for net income is: </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Net income = Dividends + Addition to retained earnings </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Rearranging, we get:</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Addition to retained earnings = Net income – Dividends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Addition to retained earnings = $</w:t>
      </w:r>
      <w:r w:rsidR="00AB6180">
        <w:rPr>
          <w:rFonts w:eastAsia="Times New Roman" w:cs="Times New Roman"/>
          <w:sz w:val="22"/>
          <w:szCs w:val="20"/>
        </w:rPr>
        <w:t>131,</w:t>
      </w:r>
      <w:r w:rsidR="00FD6644">
        <w:rPr>
          <w:rFonts w:eastAsia="Times New Roman" w:cs="Times New Roman"/>
          <w:sz w:val="22"/>
          <w:szCs w:val="20"/>
        </w:rPr>
        <w:t xml:space="preserve">170 </w:t>
      </w:r>
      <w:r>
        <w:rPr>
          <w:rFonts w:eastAsia="Times New Roman" w:cs="Times New Roman"/>
          <w:sz w:val="22"/>
          <w:szCs w:val="20"/>
        </w:rPr>
        <w:t xml:space="preserve">– </w:t>
      </w:r>
      <w:r w:rsidR="00AB6180">
        <w:rPr>
          <w:rFonts w:eastAsia="Times New Roman" w:cs="Times New Roman"/>
          <w:sz w:val="22"/>
          <w:szCs w:val="20"/>
        </w:rPr>
        <w:t>27</w:t>
      </w:r>
      <w:r>
        <w:rPr>
          <w:rFonts w:eastAsia="Times New Roman" w:cs="Times New Roman"/>
          <w:sz w:val="22"/>
          <w:szCs w:val="20"/>
        </w:rPr>
        <w:t xml:space="preserve">,000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Addition to retained earnings = $1</w:t>
      </w:r>
      <w:r w:rsidR="00AB6180">
        <w:rPr>
          <w:rFonts w:eastAsia="Times New Roman" w:cs="Times New Roman"/>
          <w:sz w:val="22"/>
          <w:szCs w:val="20"/>
        </w:rPr>
        <w:t>04,170</w:t>
      </w:r>
    </w:p>
    <w:p w:rsidR="00652D8B" w:rsidRDefault="00652D8B" w:rsidP="00652D8B">
      <w:pPr>
        <w:tabs>
          <w:tab w:val="left" w:pos="720"/>
          <w:tab w:val="left" w:pos="1260"/>
          <w:tab w:val="left" w:pos="2880"/>
          <w:tab w:val="left" w:pos="3420"/>
          <w:tab w:val="left" w:pos="5400"/>
        </w:tabs>
        <w:spacing w:after="0" w:line="240" w:lineRule="auto"/>
        <w:rPr>
          <w:rFonts w:eastAsia="Times New Roman" w:cs="Times New Roman"/>
          <w:b/>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b/>
          <w:sz w:val="22"/>
          <w:szCs w:val="20"/>
        </w:rPr>
        <w:t>3.</w:t>
      </w:r>
      <w:r>
        <w:rPr>
          <w:rFonts w:eastAsia="Times New Roman" w:cs="Times New Roman"/>
          <w:sz w:val="22"/>
          <w:szCs w:val="20"/>
        </w:rPr>
        <w:tab/>
        <w:t xml:space="preserve">To find the book value of current assets, we use the NWC equation, that is: </w:t>
      </w:r>
    </w:p>
    <w:p w:rsidR="00652D8B" w:rsidRDefault="00652D8B" w:rsidP="00652D8B">
      <w:pPr>
        <w:tabs>
          <w:tab w:val="left" w:pos="720"/>
          <w:tab w:val="left" w:pos="1260"/>
          <w:tab w:val="left" w:pos="2880"/>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NWC = CA – CL </w:t>
      </w:r>
    </w:p>
    <w:p w:rsidR="00652D8B" w:rsidRDefault="00652D8B" w:rsidP="00652D8B">
      <w:pPr>
        <w:tabs>
          <w:tab w:val="left" w:pos="720"/>
          <w:tab w:val="left" w:pos="1260"/>
          <w:tab w:val="left" w:pos="2880"/>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Rearranging to solve for current assets, we get:</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CA = NWC + CL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CA = $320,000 + 1,</w:t>
      </w:r>
      <w:r w:rsidR="00610928">
        <w:rPr>
          <w:rFonts w:eastAsia="Times New Roman" w:cs="Times New Roman"/>
          <w:sz w:val="22"/>
          <w:szCs w:val="20"/>
        </w:rPr>
        <w:t>075</w:t>
      </w:r>
      <w:r>
        <w:rPr>
          <w:rFonts w:eastAsia="Times New Roman" w:cs="Times New Roman"/>
          <w:sz w:val="22"/>
          <w:szCs w:val="20"/>
        </w:rPr>
        <w:t xml:space="preserve">,000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CA = $1,</w:t>
      </w:r>
      <w:r w:rsidR="00610928">
        <w:rPr>
          <w:rFonts w:eastAsia="Times New Roman" w:cs="Times New Roman"/>
          <w:sz w:val="22"/>
          <w:szCs w:val="20"/>
        </w:rPr>
        <w:t>395</w:t>
      </w:r>
      <w:r>
        <w:rPr>
          <w:rFonts w:eastAsia="Times New Roman" w:cs="Times New Roman"/>
          <w:sz w:val="22"/>
          <w:szCs w:val="20"/>
        </w:rPr>
        <w:t>,000</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So, the book value balance sheet will be:</w:t>
      </w:r>
    </w:p>
    <w:p w:rsidR="00652D8B" w:rsidRDefault="00652D8B" w:rsidP="00652D8B">
      <w:pPr>
        <w:tabs>
          <w:tab w:val="left" w:pos="720"/>
          <w:tab w:val="left" w:pos="2430"/>
          <w:tab w:val="left" w:pos="3240"/>
          <w:tab w:val="left" w:pos="4940"/>
          <w:tab w:val="left" w:pos="6840"/>
          <w:tab w:val="left" w:pos="7640"/>
        </w:tabs>
        <w:spacing w:after="0" w:line="240" w:lineRule="auto"/>
        <w:rPr>
          <w:rFonts w:eastAsia="Times New Roman" w:cs="Times New Roman"/>
          <w:sz w:val="22"/>
          <w:szCs w:val="20"/>
        </w:rPr>
      </w:pPr>
    </w:p>
    <w:p w:rsidR="00652D8B" w:rsidRDefault="00652D8B" w:rsidP="00652D8B">
      <w:pPr>
        <w:tabs>
          <w:tab w:val="left" w:pos="720"/>
          <w:tab w:val="left" w:pos="1260"/>
          <w:tab w:val="right" w:pos="3780"/>
        </w:tabs>
        <w:spacing w:after="0" w:line="240" w:lineRule="auto"/>
        <w:rPr>
          <w:rFonts w:eastAsia="Times New Roman" w:cs="Times New Roman"/>
          <w:sz w:val="22"/>
          <w:szCs w:val="20"/>
          <w:u w:val="single"/>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u w:val="single"/>
        </w:rPr>
        <w:t xml:space="preserve">Book Value Balance Sheet </w:t>
      </w:r>
    </w:p>
    <w:p w:rsidR="00652D8B" w:rsidRDefault="00652D8B" w:rsidP="00652D8B">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Current assets</w:t>
      </w:r>
      <w:r>
        <w:rPr>
          <w:rFonts w:eastAsia="Times New Roman" w:cs="Times New Roman"/>
          <w:sz w:val="22"/>
          <w:szCs w:val="20"/>
        </w:rPr>
        <w:tab/>
        <w:t>$1,</w:t>
      </w:r>
      <w:r w:rsidR="00610928">
        <w:rPr>
          <w:rFonts w:eastAsia="Times New Roman" w:cs="Times New Roman"/>
          <w:sz w:val="22"/>
          <w:szCs w:val="20"/>
        </w:rPr>
        <w:t>395</w:t>
      </w:r>
      <w:r>
        <w:rPr>
          <w:rFonts w:eastAsia="Times New Roman" w:cs="Times New Roman"/>
          <w:sz w:val="22"/>
          <w:szCs w:val="20"/>
        </w:rPr>
        <w:t>,000</w:t>
      </w:r>
    </w:p>
    <w:p w:rsidR="00652D8B" w:rsidRDefault="00652D8B" w:rsidP="00652D8B">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Fixed assets</w:t>
      </w:r>
      <w:r>
        <w:rPr>
          <w:rFonts w:eastAsia="Times New Roman" w:cs="Times New Roman"/>
          <w:sz w:val="22"/>
          <w:szCs w:val="20"/>
        </w:rPr>
        <w:tab/>
      </w:r>
      <w:r w:rsidR="00610928">
        <w:rPr>
          <w:rFonts w:eastAsia="Times New Roman" w:cs="Times New Roman"/>
          <w:sz w:val="22"/>
          <w:szCs w:val="20"/>
        </w:rPr>
        <w:t xml:space="preserve"> </w:t>
      </w:r>
      <w:r w:rsidR="00610928">
        <w:rPr>
          <w:rFonts w:eastAsia="Times New Roman" w:cs="Times New Roman"/>
          <w:sz w:val="22"/>
          <w:szCs w:val="20"/>
          <w:u w:val="single"/>
        </w:rPr>
        <w:t>3,90</w:t>
      </w:r>
      <w:r>
        <w:rPr>
          <w:rFonts w:eastAsia="Times New Roman" w:cs="Times New Roman"/>
          <w:sz w:val="22"/>
          <w:szCs w:val="20"/>
          <w:u w:val="single"/>
        </w:rPr>
        <w:t>0,000</w:t>
      </w:r>
    </w:p>
    <w:p w:rsidR="00652D8B" w:rsidRDefault="00652D8B" w:rsidP="00652D8B">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Total assets</w:t>
      </w:r>
      <w:r>
        <w:rPr>
          <w:rFonts w:eastAsia="Times New Roman" w:cs="Times New Roman"/>
          <w:sz w:val="22"/>
          <w:szCs w:val="20"/>
        </w:rPr>
        <w:tab/>
      </w:r>
      <w:r>
        <w:rPr>
          <w:rFonts w:eastAsia="Times New Roman" w:cs="Times New Roman"/>
          <w:sz w:val="22"/>
          <w:szCs w:val="20"/>
          <w:u w:val="double"/>
        </w:rPr>
        <w:t>$5,</w:t>
      </w:r>
      <w:r w:rsidR="00610928">
        <w:rPr>
          <w:rFonts w:eastAsia="Times New Roman" w:cs="Times New Roman"/>
          <w:sz w:val="22"/>
          <w:szCs w:val="20"/>
          <w:u w:val="double"/>
        </w:rPr>
        <w:t>295</w:t>
      </w:r>
      <w:r>
        <w:rPr>
          <w:rFonts w:eastAsia="Times New Roman" w:cs="Times New Roman"/>
          <w:sz w:val="22"/>
          <w:szCs w:val="20"/>
          <w:u w:val="double"/>
        </w:rPr>
        <w:t>,000</w:t>
      </w:r>
    </w:p>
    <w:p w:rsidR="00652D8B" w:rsidRDefault="00652D8B" w:rsidP="00652D8B">
      <w:pPr>
        <w:tabs>
          <w:tab w:val="left" w:pos="446"/>
          <w:tab w:val="left" w:pos="2160"/>
          <w:tab w:val="left" w:pos="3240"/>
          <w:tab w:val="left" w:pos="4940"/>
          <w:tab w:val="left" w:pos="6840"/>
          <w:tab w:val="left" w:pos="7640"/>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The market value of current assets is given, so the market value balance sheet is:</w:t>
      </w:r>
    </w:p>
    <w:p w:rsidR="00652D8B" w:rsidRDefault="00652D8B" w:rsidP="00652D8B">
      <w:pPr>
        <w:tabs>
          <w:tab w:val="left" w:pos="720"/>
          <w:tab w:val="left" w:pos="1260"/>
          <w:tab w:val="left" w:pos="2880"/>
        </w:tabs>
        <w:spacing w:after="0" w:line="240" w:lineRule="auto"/>
        <w:rPr>
          <w:rFonts w:eastAsia="Times New Roman" w:cs="Times New Roman"/>
          <w:sz w:val="22"/>
          <w:szCs w:val="20"/>
        </w:rPr>
      </w:pPr>
    </w:p>
    <w:p w:rsidR="00652D8B" w:rsidRDefault="00652D8B" w:rsidP="00652D8B">
      <w:pPr>
        <w:tabs>
          <w:tab w:val="left" w:pos="720"/>
          <w:tab w:val="left" w:pos="1260"/>
          <w:tab w:val="right" w:pos="3780"/>
        </w:tabs>
        <w:spacing w:after="0" w:line="240" w:lineRule="auto"/>
        <w:rPr>
          <w:rFonts w:eastAsia="Times New Roman" w:cs="Times New Roman"/>
          <w:sz w:val="22"/>
          <w:szCs w:val="20"/>
          <w:u w:val="single"/>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u w:val="single"/>
        </w:rPr>
        <w:t xml:space="preserve">Market Value Balance Sheet </w:t>
      </w:r>
    </w:p>
    <w:p w:rsidR="00652D8B" w:rsidRDefault="00652D8B" w:rsidP="00652D8B">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r>
      <w:r w:rsidR="00AB6180">
        <w:rPr>
          <w:rFonts w:eastAsia="Times New Roman" w:cs="Times New Roman"/>
          <w:sz w:val="22"/>
          <w:szCs w:val="20"/>
        </w:rPr>
        <w:t>NWC</w:t>
      </w:r>
      <w:r>
        <w:rPr>
          <w:rFonts w:eastAsia="Times New Roman" w:cs="Times New Roman"/>
          <w:sz w:val="22"/>
          <w:szCs w:val="20"/>
        </w:rPr>
        <w:tab/>
      </w:r>
      <w:r w:rsidR="00AB6180">
        <w:rPr>
          <w:rFonts w:eastAsia="Times New Roman" w:cs="Times New Roman"/>
          <w:sz w:val="22"/>
          <w:szCs w:val="20"/>
        </w:rPr>
        <w:tab/>
      </w:r>
      <w:r>
        <w:rPr>
          <w:rFonts w:eastAsia="Times New Roman" w:cs="Times New Roman"/>
          <w:sz w:val="22"/>
          <w:szCs w:val="20"/>
        </w:rPr>
        <w:t>$</w:t>
      </w:r>
      <w:r w:rsidR="00610928">
        <w:rPr>
          <w:rFonts w:eastAsia="Times New Roman" w:cs="Times New Roman"/>
          <w:sz w:val="22"/>
          <w:szCs w:val="20"/>
        </w:rPr>
        <w:t xml:space="preserve">   410</w:t>
      </w:r>
      <w:r>
        <w:rPr>
          <w:rFonts w:eastAsia="Times New Roman" w:cs="Times New Roman"/>
          <w:sz w:val="22"/>
          <w:szCs w:val="20"/>
        </w:rPr>
        <w:t>,000</w:t>
      </w:r>
    </w:p>
    <w:p w:rsidR="00652D8B" w:rsidRDefault="00652D8B" w:rsidP="00652D8B">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Fixed assets</w:t>
      </w:r>
      <w:r>
        <w:rPr>
          <w:rFonts w:eastAsia="Times New Roman" w:cs="Times New Roman"/>
          <w:sz w:val="22"/>
          <w:szCs w:val="20"/>
        </w:rPr>
        <w:tab/>
        <w:t xml:space="preserve">   </w:t>
      </w:r>
      <w:r>
        <w:rPr>
          <w:rFonts w:eastAsia="Times New Roman" w:cs="Times New Roman"/>
          <w:sz w:val="22"/>
          <w:szCs w:val="20"/>
          <w:u w:val="single"/>
        </w:rPr>
        <w:t>5,</w:t>
      </w:r>
      <w:r w:rsidR="00610928">
        <w:rPr>
          <w:rFonts w:eastAsia="Times New Roman" w:cs="Times New Roman"/>
          <w:sz w:val="22"/>
          <w:szCs w:val="20"/>
          <w:u w:val="single"/>
        </w:rPr>
        <w:t>3</w:t>
      </w:r>
      <w:r>
        <w:rPr>
          <w:rFonts w:eastAsia="Times New Roman" w:cs="Times New Roman"/>
          <w:sz w:val="22"/>
          <w:szCs w:val="20"/>
          <w:u w:val="single"/>
        </w:rPr>
        <w:t>00,000</w:t>
      </w:r>
    </w:p>
    <w:p w:rsidR="00652D8B" w:rsidRDefault="00652D8B" w:rsidP="00652D8B">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Total assets</w:t>
      </w:r>
      <w:r>
        <w:rPr>
          <w:rFonts w:eastAsia="Times New Roman" w:cs="Times New Roman"/>
          <w:sz w:val="22"/>
          <w:szCs w:val="20"/>
        </w:rPr>
        <w:tab/>
      </w:r>
      <w:r>
        <w:rPr>
          <w:rFonts w:eastAsia="Times New Roman" w:cs="Times New Roman"/>
          <w:sz w:val="22"/>
          <w:szCs w:val="20"/>
          <w:u w:val="double"/>
        </w:rPr>
        <w:t>$</w:t>
      </w:r>
      <w:r w:rsidR="00610928">
        <w:rPr>
          <w:rFonts w:eastAsia="Times New Roman" w:cs="Times New Roman"/>
          <w:sz w:val="22"/>
          <w:szCs w:val="20"/>
          <w:u w:val="double"/>
        </w:rPr>
        <w:t>5,710</w:t>
      </w:r>
      <w:r>
        <w:rPr>
          <w:rFonts w:eastAsia="Times New Roman" w:cs="Times New Roman"/>
          <w:sz w:val="22"/>
          <w:szCs w:val="20"/>
          <w:u w:val="double"/>
        </w:rPr>
        <w:t>,000</w:t>
      </w:r>
    </w:p>
    <w:p w:rsidR="00652D8B" w:rsidRDefault="00652D8B" w:rsidP="00652D8B">
      <w:pPr>
        <w:tabs>
          <w:tab w:val="left" w:pos="720"/>
          <w:tab w:val="left" w:pos="2430"/>
          <w:tab w:val="left" w:pos="3240"/>
          <w:tab w:val="left" w:pos="4940"/>
          <w:tab w:val="left" w:pos="6840"/>
          <w:tab w:val="left" w:pos="7640"/>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b/>
          <w:sz w:val="22"/>
          <w:szCs w:val="20"/>
        </w:rPr>
        <w:t>4.</w:t>
      </w:r>
      <w:r>
        <w:rPr>
          <w:rFonts w:eastAsia="Times New Roman" w:cs="Times New Roman"/>
          <w:sz w:val="22"/>
          <w:szCs w:val="20"/>
        </w:rPr>
        <w:tab/>
        <w:t>Taxes = .15($50,000) + .25($25,000) + .34($25,000) + .39($3</w:t>
      </w:r>
      <w:r w:rsidR="00610928">
        <w:rPr>
          <w:rFonts w:eastAsia="Times New Roman" w:cs="Times New Roman"/>
          <w:sz w:val="22"/>
          <w:szCs w:val="20"/>
        </w:rPr>
        <w:t>28,5</w:t>
      </w:r>
      <w:r>
        <w:rPr>
          <w:rFonts w:eastAsia="Times New Roman" w:cs="Times New Roman"/>
          <w:sz w:val="22"/>
          <w:szCs w:val="20"/>
        </w:rPr>
        <w:t xml:space="preserve">00 – 100,000)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Taxes = $1</w:t>
      </w:r>
      <w:r w:rsidR="00610928">
        <w:rPr>
          <w:rFonts w:eastAsia="Times New Roman" w:cs="Times New Roman"/>
          <w:sz w:val="22"/>
          <w:szCs w:val="20"/>
        </w:rPr>
        <w:t>11,365</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The average tax rate is the total tax paid divided by taxable income, so:</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Average tax rate = $1</w:t>
      </w:r>
      <w:r w:rsidR="00610928">
        <w:rPr>
          <w:rFonts w:eastAsia="Times New Roman" w:cs="Times New Roman"/>
          <w:sz w:val="22"/>
          <w:szCs w:val="20"/>
        </w:rPr>
        <w:t>11,365</w:t>
      </w:r>
      <w:r>
        <w:rPr>
          <w:rFonts w:eastAsia="Times New Roman" w:cs="Times New Roman"/>
          <w:sz w:val="22"/>
          <w:szCs w:val="20"/>
        </w:rPr>
        <w:t xml:space="preserve"> / $3</w:t>
      </w:r>
      <w:r w:rsidR="00610928">
        <w:rPr>
          <w:rFonts w:eastAsia="Times New Roman" w:cs="Times New Roman"/>
          <w:sz w:val="22"/>
          <w:szCs w:val="20"/>
        </w:rPr>
        <w:t>28,500</w:t>
      </w:r>
      <w:r>
        <w:rPr>
          <w:rFonts w:eastAsia="Times New Roman" w:cs="Times New Roman"/>
          <w:sz w:val="22"/>
          <w:szCs w:val="20"/>
        </w:rPr>
        <w:t xml:space="preserve">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Average tax rate = .33</w:t>
      </w:r>
      <w:r w:rsidR="00610928">
        <w:rPr>
          <w:rFonts w:eastAsia="Times New Roman" w:cs="Times New Roman"/>
          <w:sz w:val="22"/>
          <w:szCs w:val="20"/>
        </w:rPr>
        <w:t>90</w:t>
      </w:r>
      <w:r>
        <w:rPr>
          <w:rFonts w:eastAsia="Times New Roman" w:cs="Times New Roman"/>
          <w:sz w:val="22"/>
          <w:szCs w:val="20"/>
        </w:rPr>
        <w:t>, or 33.</w:t>
      </w:r>
      <w:r w:rsidR="00610928">
        <w:rPr>
          <w:rFonts w:eastAsia="Times New Roman" w:cs="Times New Roman"/>
          <w:sz w:val="22"/>
          <w:szCs w:val="20"/>
        </w:rPr>
        <w:t>90</w:t>
      </w:r>
      <w:r>
        <w:rPr>
          <w:rFonts w:eastAsia="Times New Roman" w:cs="Times New Roman"/>
          <w:sz w:val="22"/>
          <w:szCs w:val="20"/>
        </w:rPr>
        <w:t>%</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The marginal tax rate is the tax rate on the next $1 of earnings, so the marginal tax rate is 39 percent.</w:t>
      </w:r>
    </w:p>
    <w:p w:rsidR="00652D8B" w:rsidRDefault="00652D8B" w:rsidP="00652D8B">
      <w:pPr>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rPr>
      </w:pPr>
      <w:r>
        <w:rPr>
          <w:rFonts w:eastAsia="Times New Roman" w:cs="Times New Roman"/>
          <w:b/>
          <w:sz w:val="22"/>
          <w:szCs w:val="20"/>
        </w:rPr>
        <w:br w:type="page"/>
      </w:r>
      <w:r>
        <w:rPr>
          <w:rFonts w:eastAsia="Times New Roman" w:cs="Times New Roman"/>
          <w:b/>
          <w:sz w:val="22"/>
          <w:szCs w:val="20"/>
        </w:rPr>
        <w:lastRenderedPageBreak/>
        <w:t>5.</w:t>
      </w:r>
      <w:r>
        <w:rPr>
          <w:rFonts w:eastAsia="Times New Roman" w:cs="Times New Roman"/>
          <w:sz w:val="22"/>
          <w:szCs w:val="20"/>
        </w:rPr>
        <w:tab/>
      </w:r>
      <w:r>
        <w:rPr>
          <w:rFonts w:eastAsia="Times New Roman" w:cs="Times New Roman"/>
          <w:sz w:val="22"/>
        </w:rPr>
        <w:t>To calculate OCF, we first need the income statement:</w:t>
      </w:r>
      <w:r>
        <w:rPr>
          <w:rFonts w:eastAsia="Times New Roman" w:cs="Times New Roman"/>
          <w:sz w:val="22"/>
        </w:rPr>
        <w:tab/>
      </w:r>
    </w:p>
    <w:p w:rsidR="00652D8B" w:rsidRDefault="00652D8B" w:rsidP="00652D8B">
      <w:pPr>
        <w:spacing w:after="0" w:line="240" w:lineRule="auto"/>
        <w:rPr>
          <w:rFonts w:eastAsia="Times New Roman" w:cs="Times New Roman"/>
          <w:sz w:val="22"/>
        </w:rPr>
      </w:pPr>
    </w:p>
    <w:tbl>
      <w:tblPr>
        <w:tblW w:w="4220" w:type="dxa"/>
        <w:tblInd w:w="93" w:type="dxa"/>
        <w:tblLook w:val="04A0"/>
      </w:tblPr>
      <w:tblGrid>
        <w:gridCol w:w="340"/>
        <w:gridCol w:w="2595"/>
        <w:gridCol w:w="1285"/>
      </w:tblGrid>
      <w:tr w:rsidR="00652D8B" w:rsidTr="00652D8B">
        <w:trPr>
          <w:trHeight w:val="315"/>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880" w:type="dxa"/>
            <w:gridSpan w:val="2"/>
            <w:tcBorders>
              <w:top w:val="nil"/>
              <w:left w:val="nil"/>
              <w:bottom w:val="single" w:sz="8" w:space="0" w:color="auto"/>
              <w:right w:val="nil"/>
            </w:tcBorders>
            <w:noWrap/>
            <w:vAlign w:val="bottom"/>
            <w:hideMark/>
          </w:tcPr>
          <w:p w:rsidR="00652D8B" w:rsidRDefault="00652D8B">
            <w:pPr>
              <w:spacing w:after="0" w:line="240" w:lineRule="auto"/>
              <w:jc w:val="center"/>
              <w:rPr>
                <w:rFonts w:eastAsia="Times New Roman" w:cs="Times New Roman"/>
                <w:sz w:val="22"/>
              </w:rPr>
            </w:pPr>
            <w:r>
              <w:rPr>
                <w:rFonts w:eastAsia="Times New Roman" w:cs="Times New Roman"/>
                <w:sz w:val="22"/>
              </w:rPr>
              <w:t>Income Statement</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Sales</w:t>
            </w:r>
          </w:p>
        </w:tc>
        <w:tc>
          <w:tcPr>
            <w:tcW w:w="1285" w:type="dxa"/>
            <w:noWrap/>
            <w:vAlign w:val="bottom"/>
            <w:hideMark/>
          </w:tcPr>
          <w:p w:rsidR="00652D8B" w:rsidRDefault="00652D8B" w:rsidP="00610928">
            <w:pPr>
              <w:spacing w:after="0" w:line="240" w:lineRule="auto"/>
              <w:jc w:val="right"/>
              <w:rPr>
                <w:rFonts w:eastAsia="Times New Roman" w:cs="Times New Roman"/>
                <w:sz w:val="22"/>
              </w:rPr>
            </w:pPr>
            <w:r>
              <w:rPr>
                <w:rFonts w:eastAsia="Times New Roman" w:cs="Times New Roman"/>
                <w:sz w:val="22"/>
              </w:rPr>
              <w:t>$</w:t>
            </w:r>
            <w:r w:rsidR="00610928">
              <w:rPr>
                <w:rFonts w:eastAsia="Times New Roman" w:cs="Times New Roman"/>
                <w:sz w:val="22"/>
              </w:rPr>
              <w:t>30,700</w:t>
            </w:r>
          </w:p>
        </w:tc>
      </w:tr>
      <w:tr w:rsidR="00652D8B" w:rsidTr="00652D8B">
        <w:trPr>
          <w:trHeight w:val="315"/>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Costs</w:t>
            </w:r>
          </w:p>
        </w:tc>
        <w:tc>
          <w:tcPr>
            <w:tcW w:w="1285" w:type="dxa"/>
            <w:noWrap/>
            <w:vAlign w:val="bottom"/>
            <w:hideMark/>
          </w:tcPr>
          <w:p w:rsidR="00652D8B" w:rsidRDefault="00652D8B" w:rsidP="00610928">
            <w:pPr>
              <w:spacing w:after="0" w:line="240" w:lineRule="auto"/>
              <w:jc w:val="right"/>
              <w:rPr>
                <w:rFonts w:eastAsia="Times New Roman" w:cs="Times New Roman"/>
                <w:sz w:val="22"/>
              </w:rPr>
            </w:pPr>
            <w:r>
              <w:rPr>
                <w:rFonts w:eastAsia="Times New Roman" w:cs="Times New Roman"/>
                <w:sz w:val="22"/>
              </w:rPr>
              <w:t>1</w:t>
            </w:r>
            <w:r w:rsidR="00610928">
              <w:rPr>
                <w:rFonts w:eastAsia="Times New Roman" w:cs="Times New Roman"/>
                <w:sz w:val="22"/>
              </w:rPr>
              <w:t>1,1</w:t>
            </w:r>
            <w:r>
              <w:rPr>
                <w:rFonts w:eastAsia="Times New Roman" w:cs="Times New Roman"/>
                <w:sz w:val="22"/>
              </w:rPr>
              <w:t>00</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Depreciation expense</w:t>
            </w:r>
          </w:p>
        </w:tc>
        <w:tc>
          <w:tcPr>
            <w:tcW w:w="1285" w:type="dxa"/>
            <w:noWrap/>
            <w:vAlign w:val="bottom"/>
            <w:hideMark/>
          </w:tcPr>
          <w:p w:rsidR="00652D8B" w:rsidRDefault="00652D8B" w:rsidP="00610928">
            <w:pPr>
              <w:spacing w:after="0" w:line="240" w:lineRule="auto"/>
              <w:jc w:val="right"/>
              <w:rPr>
                <w:rFonts w:eastAsia="Times New Roman" w:cs="Times New Roman"/>
                <w:sz w:val="22"/>
                <w:u w:val="single"/>
              </w:rPr>
            </w:pPr>
            <w:r>
              <w:rPr>
                <w:rFonts w:eastAsia="Times New Roman" w:cs="Times New Roman"/>
                <w:sz w:val="22"/>
                <w:u w:val="single"/>
              </w:rPr>
              <w:t xml:space="preserve">    </w:t>
            </w:r>
            <w:r w:rsidR="00610928">
              <w:rPr>
                <w:rFonts w:eastAsia="Times New Roman" w:cs="Times New Roman"/>
                <w:sz w:val="22"/>
                <w:u w:val="single"/>
              </w:rPr>
              <w:t>2,1</w:t>
            </w:r>
            <w:r>
              <w:rPr>
                <w:rFonts w:eastAsia="Times New Roman" w:cs="Times New Roman"/>
                <w:sz w:val="22"/>
                <w:u w:val="single"/>
              </w:rPr>
              <w:t>00</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EBIT</w:t>
            </w:r>
          </w:p>
        </w:tc>
        <w:tc>
          <w:tcPr>
            <w:tcW w:w="1285" w:type="dxa"/>
            <w:noWrap/>
            <w:vAlign w:val="bottom"/>
            <w:hideMark/>
          </w:tcPr>
          <w:p w:rsidR="00652D8B" w:rsidRDefault="00652D8B" w:rsidP="00610928">
            <w:pPr>
              <w:spacing w:after="0" w:line="240" w:lineRule="auto"/>
              <w:jc w:val="right"/>
              <w:rPr>
                <w:rFonts w:eastAsia="Times New Roman" w:cs="Times New Roman"/>
                <w:sz w:val="22"/>
              </w:rPr>
            </w:pPr>
            <w:r>
              <w:rPr>
                <w:rFonts w:eastAsia="Times New Roman" w:cs="Times New Roman"/>
                <w:sz w:val="22"/>
              </w:rPr>
              <w:t xml:space="preserve">   $</w:t>
            </w:r>
            <w:r w:rsidR="00610928">
              <w:rPr>
                <w:rFonts w:eastAsia="Times New Roman" w:cs="Times New Roman"/>
                <w:sz w:val="22"/>
              </w:rPr>
              <w:t>17,5</w:t>
            </w:r>
            <w:r>
              <w:rPr>
                <w:rFonts w:eastAsia="Times New Roman" w:cs="Times New Roman"/>
                <w:sz w:val="22"/>
              </w:rPr>
              <w:t>00</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Interest expense</w:t>
            </w:r>
          </w:p>
        </w:tc>
        <w:tc>
          <w:tcPr>
            <w:tcW w:w="1285" w:type="dxa"/>
            <w:noWrap/>
            <w:vAlign w:val="bottom"/>
            <w:hideMark/>
          </w:tcPr>
          <w:p w:rsidR="00652D8B" w:rsidRDefault="00652D8B" w:rsidP="00610928">
            <w:pPr>
              <w:spacing w:after="0" w:line="240" w:lineRule="auto"/>
              <w:jc w:val="right"/>
              <w:rPr>
                <w:rFonts w:eastAsia="Times New Roman" w:cs="Times New Roman"/>
                <w:sz w:val="22"/>
                <w:u w:val="single"/>
              </w:rPr>
            </w:pPr>
            <w:r>
              <w:rPr>
                <w:rFonts w:eastAsia="Times New Roman" w:cs="Times New Roman"/>
                <w:sz w:val="22"/>
                <w:u w:val="single"/>
              </w:rPr>
              <w:t xml:space="preserve">    </w:t>
            </w:r>
            <w:r w:rsidR="00610928">
              <w:rPr>
                <w:rFonts w:eastAsia="Times New Roman" w:cs="Times New Roman"/>
                <w:sz w:val="22"/>
                <w:u w:val="single"/>
              </w:rPr>
              <w:t>1,140</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EBT</w:t>
            </w:r>
          </w:p>
        </w:tc>
        <w:tc>
          <w:tcPr>
            <w:tcW w:w="1285" w:type="dxa"/>
            <w:noWrap/>
            <w:vAlign w:val="bottom"/>
            <w:hideMark/>
          </w:tcPr>
          <w:p w:rsidR="00652D8B" w:rsidRDefault="00652D8B" w:rsidP="00610928">
            <w:pPr>
              <w:spacing w:after="0" w:line="240" w:lineRule="auto"/>
              <w:jc w:val="right"/>
              <w:rPr>
                <w:rFonts w:eastAsia="Times New Roman" w:cs="Times New Roman"/>
                <w:sz w:val="22"/>
              </w:rPr>
            </w:pPr>
            <w:r>
              <w:rPr>
                <w:rFonts w:eastAsia="Times New Roman" w:cs="Times New Roman"/>
                <w:sz w:val="22"/>
              </w:rPr>
              <w:t>$1</w:t>
            </w:r>
            <w:r w:rsidR="00610928">
              <w:rPr>
                <w:rFonts w:eastAsia="Times New Roman" w:cs="Times New Roman"/>
                <w:sz w:val="22"/>
              </w:rPr>
              <w:t>6,360</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Taxes (40%)</w:t>
            </w:r>
          </w:p>
        </w:tc>
        <w:tc>
          <w:tcPr>
            <w:tcW w:w="1285" w:type="dxa"/>
            <w:noWrap/>
            <w:vAlign w:val="bottom"/>
            <w:hideMark/>
          </w:tcPr>
          <w:p w:rsidR="00652D8B" w:rsidRDefault="00652D8B" w:rsidP="00610928">
            <w:pPr>
              <w:spacing w:after="0" w:line="240" w:lineRule="auto"/>
              <w:jc w:val="right"/>
              <w:rPr>
                <w:rFonts w:eastAsia="Times New Roman" w:cs="Times New Roman"/>
                <w:sz w:val="22"/>
                <w:u w:val="single"/>
              </w:rPr>
            </w:pPr>
            <w:r>
              <w:rPr>
                <w:rFonts w:eastAsia="Times New Roman" w:cs="Times New Roman"/>
                <w:sz w:val="22"/>
                <w:u w:val="single"/>
              </w:rPr>
              <w:t xml:space="preserve">    6,</w:t>
            </w:r>
            <w:r w:rsidR="00610928">
              <w:rPr>
                <w:rFonts w:eastAsia="Times New Roman" w:cs="Times New Roman"/>
                <w:sz w:val="22"/>
                <w:u w:val="single"/>
              </w:rPr>
              <w:t>544</w:t>
            </w:r>
          </w:p>
        </w:tc>
      </w:tr>
      <w:tr w:rsidR="00652D8B" w:rsidTr="00652D8B">
        <w:trPr>
          <w:trHeight w:val="33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Net income</w:t>
            </w:r>
          </w:p>
        </w:tc>
        <w:tc>
          <w:tcPr>
            <w:tcW w:w="1285" w:type="dxa"/>
            <w:noWrap/>
            <w:vAlign w:val="bottom"/>
            <w:hideMark/>
          </w:tcPr>
          <w:p w:rsidR="00652D8B" w:rsidRDefault="00652D8B" w:rsidP="00610928">
            <w:pPr>
              <w:spacing w:after="0" w:line="240" w:lineRule="auto"/>
              <w:jc w:val="right"/>
              <w:rPr>
                <w:rFonts w:eastAsia="Times New Roman" w:cs="Times New Roman"/>
                <w:sz w:val="22"/>
                <w:u w:val="double"/>
              </w:rPr>
            </w:pPr>
            <w:r>
              <w:rPr>
                <w:rFonts w:eastAsia="Times New Roman" w:cs="Times New Roman"/>
                <w:sz w:val="22"/>
                <w:u w:val="double"/>
              </w:rPr>
              <w:t>$  9,</w:t>
            </w:r>
            <w:r w:rsidR="00610928">
              <w:rPr>
                <w:rFonts w:eastAsia="Times New Roman" w:cs="Times New Roman"/>
                <w:sz w:val="22"/>
                <w:u w:val="double"/>
              </w:rPr>
              <w:t>816</w:t>
            </w:r>
          </w:p>
        </w:tc>
      </w:tr>
    </w:tbl>
    <w:p w:rsidR="00652D8B" w:rsidRDefault="00652D8B" w:rsidP="00652D8B">
      <w:pPr>
        <w:tabs>
          <w:tab w:val="left" w:pos="1440"/>
          <w:tab w:val="right" w:pos="4320"/>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Using the equation for OCF, we get:</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OCF = EBIT + Depreciation – Taxes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OCF = $17,</w:t>
      </w:r>
      <w:r w:rsidR="00610928">
        <w:rPr>
          <w:rFonts w:eastAsia="Times New Roman" w:cs="Times New Roman"/>
          <w:sz w:val="22"/>
          <w:szCs w:val="20"/>
        </w:rPr>
        <w:t>5</w:t>
      </w:r>
      <w:r>
        <w:rPr>
          <w:rFonts w:eastAsia="Times New Roman" w:cs="Times New Roman"/>
          <w:sz w:val="22"/>
          <w:szCs w:val="20"/>
        </w:rPr>
        <w:t xml:space="preserve">00 + </w:t>
      </w:r>
      <w:r w:rsidR="00610928">
        <w:rPr>
          <w:rFonts w:eastAsia="Times New Roman" w:cs="Times New Roman"/>
          <w:sz w:val="22"/>
          <w:szCs w:val="20"/>
        </w:rPr>
        <w:t>2,1</w:t>
      </w:r>
      <w:r>
        <w:rPr>
          <w:rFonts w:eastAsia="Times New Roman" w:cs="Times New Roman"/>
          <w:sz w:val="22"/>
          <w:szCs w:val="20"/>
        </w:rPr>
        <w:t>00 – 6,</w:t>
      </w:r>
      <w:r w:rsidR="00610928">
        <w:rPr>
          <w:rFonts w:eastAsia="Times New Roman" w:cs="Times New Roman"/>
          <w:sz w:val="22"/>
          <w:szCs w:val="20"/>
        </w:rPr>
        <w:t>544</w:t>
      </w:r>
      <w:r>
        <w:rPr>
          <w:rFonts w:eastAsia="Times New Roman" w:cs="Times New Roman"/>
          <w:sz w:val="22"/>
          <w:szCs w:val="20"/>
        </w:rPr>
        <w:t xml:space="preserve">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OCF = $1</w:t>
      </w:r>
      <w:r w:rsidR="00610928">
        <w:rPr>
          <w:rFonts w:eastAsia="Times New Roman" w:cs="Times New Roman"/>
          <w:sz w:val="22"/>
          <w:szCs w:val="20"/>
        </w:rPr>
        <w:t>3,056</w:t>
      </w:r>
      <w:r>
        <w:rPr>
          <w:rFonts w:eastAsia="Times New Roman" w:cs="Times New Roman"/>
          <w:sz w:val="22"/>
          <w:szCs w:val="20"/>
        </w:rPr>
        <w:tab/>
      </w:r>
      <w:r>
        <w:rPr>
          <w:rFonts w:eastAsia="Times New Roman" w:cs="Times New Roman"/>
          <w:sz w:val="22"/>
          <w:szCs w:val="20"/>
        </w:rPr>
        <w:tab/>
      </w:r>
    </w:p>
    <w:p w:rsidR="00652D8B" w:rsidRDefault="00652D8B" w:rsidP="00652D8B">
      <w:pPr>
        <w:tabs>
          <w:tab w:val="left" w:pos="1440"/>
          <w:tab w:val="right" w:pos="4320"/>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b/>
          <w:sz w:val="22"/>
          <w:szCs w:val="20"/>
        </w:rPr>
        <w:t>6.</w:t>
      </w:r>
      <w:r>
        <w:rPr>
          <w:rFonts w:eastAsia="Times New Roman" w:cs="Times New Roman"/>
          <w:sz w:val="22"/>
          <w:szCs w:val="20"/>
        </w:rPr>
        <w:tab/>
        <w:t xml:space="preserve">The net capital spending is the increase in fixed assets, plus depreciation, so: </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Net capital spending = </w:t>
      </w:r>
      <w:proofErr w:type="spellStart"/>
      <w:r>
        <w:rPr>
          <w:rFonts w:eastAsia="Times New Roman" w:cs="Times New Roman"/>
          <w:sz w:val="22"/>
          <w:szCs w:val="20"/>
        </w:rPr>
        <w:t>NFA</w:t>
      </w:r>
      <w:r>
        <w:rPr>
          <w:rFonts w:eastAsia="Times New Roman" w:cs="Times New Roman"/>
          <w:sz w:val="22"/>
          <w:szCs w:val="20"/>
          <w:vertAlign w:val="subscript"/>
        </w:rPr>
        <w:t>end</w:t>
      </w:r>
      <w:proofErr w:type="spellEnd"/>
      <w:r>
        <w:rPr>
          <w:rFonts w:eastAsia="Times New Roman" w:cs="Times New Roman"/>
          <w:position w:val="-4"/>
          <w:sz w:val="18"/>
          <w:szCs w:val="20"/>
        </w:rPr>
        <w:t xml:space="preserve"> </w:t>
      </w:r>
      <w:r>
        <w:rPr>
          <w:rFonts w:eastAsia="Times New Roman" w:cs="Times New Roman"/>
          <w:sz w:val="22"/>
          <w:szCs w:val="20"/>
        </w:rPr>
        <w:t xml:space="preserve">– </w:t>
      </w:r>
      <w:proofErr w:type="spellStart"/>
      <w:r>
        <w:rPr>
          <w:rFonts w:eastAsia="Times New Roman" w:cs="Times New Roman"/>
          <w:sz w:val="22"/>
          <w:szCs w:val="20"/>
        </w:rPr>
        <w:t>NFA</w:t>
      </w:r>
      <w:r>
        <w:rPr>
          <w:rFonts w:eastAsia="Times New Roman" w:cs="Times New Roman"/>
          <w:sz w:val="22"/>
          <w:szCs w:val="20"/>
          <w:vertAlign w:val="subscript"/>
        </w:rPr>
        <w:t>beg</w:t>
      </w:r>
      <w:proofErr w:type="spellEnd"/>
      <w:r>
        <w:rPr>
          <w:rFonts w:eastAsia="Times New Roman" w:cs="Times New Roman"/>
          <w:sz w:val="22"/>
          <w:szCs w:val="20"/>
        </w:rPr>
        <w:t xml:space="preserve"> + Depreciation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Net capital spending = $4</w:t>
      </w:r>
      <w:r w:rsidR="003D2F2B">
        <w:rPr>
          <w:rFonts w:eastAsia="Times New Roman" w:cs="Times New Roman"/>
          <w:sz w:val="22"/>
          <w:szCs w:val="20"/>
        </w:rPr>
        <w:t>,450</w:t>
      </w:r>
      <w:r>
        <w:rPr>
          <w:rFonts w:eastAsia="Times New Roman" w:cs="Times New Roman"/>
          <w:sz w:val="22"/>
          <w:szCs w:val="20"/>
        </w:rPr>
        <w:t xml:space="preserve">,000 – </w:t>
      </w:r>
      <w:r w:rsidR="003D2F2B">
        <w:rPr>
          <w:rFonts w:eastAsia="Times New Roman" w:cs="Times New Roman"/>
          <w:sz w:val="22"/>
          <w:szCs w:val="20"/>
        </w:rPr>
        <w:t>3,75</w:t>
      </w:r>
      <w:r>
        <w:rPr>
          <w:rFonts w:eastAsia="Times New Roman" w:cs="Times New Roman"/>
          <w:sz w:val="22"/>
          <w:szCs w:val="20"/>
        </w:rPr>
        <w:t>0,000 + 3</w:t>
      </w:r>
      <w:r w:rsidR="003D2F2B">
        <w:rPr>
          <w:rFonts w:eastAsia="Times New Roman" w:cs="Times New Roman"/>
          <w:sz w:val="22"/>
          <w:szCs w:val="20"/>
        </w:rPr>
        <w:t>9</w:t>
      </w:r>
      <w:r>
        <w:rPr>
          <w:rFonts w:eastAsia="Times New Roman" w:cs="Times New Roman"/>
          <w:sz w:val="22"/>
          <w:szCs w:val="20"/>
        </w:rPr>
        <w:t xml:space="preserve">5,000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Net capital spending = $1,</w:t>
      </w:r>
      <w:r w:rsidR="003D2F2B">
        <w:rPr>
          <w:rFonts w:eastAsia="Times New Roman" w:cs="Times New Roman"/>
          <w:sz w:val="22"/>
          <w:szCs w:val="20"/>
        </w:rPr>
        <w:t>095</w:t>
      </w:r>
      <w:r>
        <w:rPr>
          <w:rFonts w:eastAsia="Times New Roman" w:cs="Times New Roman"/>
          <w:sz w:val="22"/>
          <w:szCs w:val="20"/>
        </w:rPr>
        <w:t>,000</w:t>
      </w:r>
    </w:p>
    <w:p w:rsidR="00652D8B" w:rsidRDefault="00652D8B" w:rsidP="00652D8B">
      <w:pPr>
        <w:spacing w:after="0" w:line="240" w:lineRule="auto"/>
        <w:rPr>
          <w:rFonts w:eastAsia="Times New Roman" w:cs="Times New Roman"/>
          <w:b/>
          <w:sz w:val="22"/>
          <w:szCs w:val="20"/>
        </w:rPr>
      </w:pPr>
    </w:p>
    <w:p w:rsidR="00652D8B" w:rsidRDefault="00652D8B" w:rsidP="009F3348">
      <w:pPr>
        <w:spacing w:after="0" w:line="240" w:lineRule="auto"/>
        <w:ind w:left="446" w:hanging="446"/>
        <w:jc w:val="both"/>
        <w:rPr>
          <w:rFonts w:eastAsia="Times New Roman" w:cs="Times New Roman"/>
          <w:sz w:val="22"/>
          <w:szCs w:val="20"/>
        </w:rPr>
      </w:pPr>
      <w:r>
        <w:rPr>
          <w:rFonts w:eastAsia="Times New Roman" w:cs="Times New Roman"/>
          <w:b/>
          <w:sz w:val="22"/>
          <w:szCs w:val="20"/>
        </w:rPr>
        <w:t>7.</w:t>
      </w:r>
      <w:r>
        <w:rPr>
          <w:rFonts w:eastAsia="Times New Roman" w:cs="Times New Roman"/>
          <w:sz w:val="22"/>
          <w:szCs w:val="20"/>
        </w:rPr>
        <w:tab/>
        <w:t>The long-term debt account will increase by $</w:t>
      </w:r>
      <w:r w:rsidR="000774FE">
        <w:rPr>
          <w:rFonts w:eastAsia="Times New Roman" w:cs="Times New Roman"/>
          <w:sz w:val="22"/>
          <w:szCs w:val="20"/>
        </w:rPr>
        <w:t>9.5</w:t>
      </w:r>
      <w:r>
        <w:rPr>
          <w:rFonts w:eastAsia="Times New Roman" w:cs="Times New Roman"/>
          <w:sz w:val="22"/>
          <w:szCs w:val="20"/>
        </w:rPr>
        <w:t xml:space="preserve"> million, the amount of the new long-term debt issue. Since the company sold 4 million new shares of stock with a $1 par value, the common stock account will increase by $4 million. The capital surplus account will increase by $</w:t>
      </w:r>
      <w:r w:rsidR="000774FE">
        <w:rPr>
          <w:rFonts w:eastAsia="Times New Roman" w:cs="Times New Roman"/>
          <w:sz w:val="22"/>
          <w:szCs w:val="20"/>
        </w:rPr>
        <w:t>22</w:t>
      </w:r>
      <w:r>
        <w:rPr>
          <w:rFonts w:eastAsia="Times New Roman" w:cs="Times New Roman"/>
          <w:sz w:val="22"/>
          <w:szCs w:val="20"/>
        </w:rPr>
        <w:t xml:space="preserve"> million, the value of the new stock sold above its par value. Since the company had a net income of $</w:t>
      </w:r>
      <w:r w:rsidR="000774FE">
        <w:rPr>
          <w:rFonts w:eastAsia="Times New Roman" w:cs="Times New Roman"/>
          <w:sz w:val="22"/>
          <w:szCs w:val="20"/>
        </w:rPr>
        <w:t>15.3</w:t>
      </w:r>
      <w:r>
        <w:rPr>
          <w:rFonts w:eastAsia="Times New Roman" w:cs="Times New Roman"/>
          <w:sz w:val="22"/>
          <w:szCs w:val="20"/>
        </w:rPr>
        <w:t xml:space="preserve"> million, and paid $</w:t>
      </w:r>
      <w:r w:rsidR="000774FE">
        <w:rPr>
          <w:rFonts w:eastAsia="Times New Roman" w:cs="Times New Roman"/>
          <w:sz w:val="22"/>
          <w:szCs w:val="20"/>
        </w:rPr>
        <w:t>3.1</w:t>
      </w:r>
      <w:r>
        <w:rPr>
          <w:rFonts w:eastAsia="Times New Roman" w:cs="Times New Roman"/>
          <w:sz w:val="22"/>
          <w:szCs w:val="20"/>
        </w:rPr>
        <w:t xml:space="preserve"> million in dividends, the addition to retained earnings was $</w:t>
      </w:r>
      <w:r w:rsidR="000774FE">
        <w:rPr>
          <w:rFonts w:eastAsia="Times New Roman" w:cs="Times New Roman"/>
          <w:sz w:val="22"/>
          <w:szCs w:val="20"/>
        </w:rPr>
        <w:t>12.2</w:t>
      </w:r>
      <w:r>
        <w:rPr>
          <w:rFonts w:eastAsia="Times New Roman" w:cs="Times New Roman"/>
          <w:sz w:val="22"/>
          <w:szCs w:val="20"/>
        </w:rPr>
        <w:t xml:space="preserve"> million, which will increase the accumulated retained earnings account. So, the new long-term debt and stockholders’ equity portion of the balance sheet will be:</w:t>
      </w:r>
    </w:p>
    <w:p w:rsidR="00652D8B" w:rsidRDefault="00652D8B" w:rsidP="00652D8B">
      <w:pPr>
        <w:spacing w:after="0" w:line="240" w:lineRule="auto"/>
        <w:rPr>
          <w:rFonts w:eastAsia="Times New Roman" w:cs="Times New Roman"/>
          <w:sz w:val="22"/>
          <w:szCs w:val="20"/>
        </w:rPr>
      </w:pPr>
    </w:p>
    <w:tbl>
      <w:tblPr>
        <w:tblW w:w="5926" w:type="dxa"/>
        <w:tblInd w:w="93" w:type="dxa"/>
        <w:tblLook w:val="04A0"/>
      </w:tblPr>
      <w:tblGrid>
        <w:gridCol w:w="446"/>
        <w:gridCol w:w="3700"/>
        <w:gridCol w:w="1780"/>
      </w:tblGrid>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Long-term debt</w:t>
            </w:r>
          </w:p>
        </w:tc>
        <w:tc>
          <w:tcPr>
            <w:tcW w:w="1780" w:type="dxa"/>
            <w:noWrap/>
            <w:vAlign w:val="bottom"/>
            <w:hideMark/>
          </w:tcPr>
          <w:p w:rsidR="00652D8B" w:rsidRDefault="00652D8B" w:rsidP="000774FE">
            <w:pPr>
              <w:spacing w:after="0" w:line="240" w:lineRule="auto"/>
              <w:jc w:val="right"/>
              <w:rPr>
                <w:rFonts w:eastAsia="Times New Roman" w:cs="Times New Roman"/>
                <w:sz w:val="22"/>
                <w:u w:val="single"/>
              </w:rPr>
            </w:pPr>
            <w:r>
              <w:rPr>
                <w:rFonts w:eastAsia="Times New Roman" w:cs="Times New Roman"/>
                <w:sz w:val="22"/>
                <w:u w:val="single"/>
              </w:rPr>
              <w:t xml:space="preserve"> $   </w:t>
            </w:r>
            <w:r w:rsidR="000774FE">
              <w:rPr>
                <w:rFonts w:eastAsia="Times New Roman" w:cs="Times New Roman"/>
                <w:sz w:val="22"/>
                <w:u w:val="single"/>
              </w:rPr>
              <w:t>46,5</w:t>
            </w:r>
            <w:r>
              <w:rPr>
                <w:rFonts w:eastAsia="Times New Roman" w:cs="Times New Roman"/>
                <w:sz w:val="22"/>
                <w:u w:val="single"/>
              </w:rPr>
              <w:t xml:space="preserve">00,000 </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Total long-term debt</w:t>
            </w:r>
          </w:p>
        </w:tc>
        <w:tc>
          <w:tcPr>
            <w:tcW w:w="1780" w:type="dxa"/>
            <w:noWrap/>
            <w:vAlign w:val="bottom"/>
            <w:hideMark/>
          </w:tcPr>
          <w:p w:rsidR="00652D8B" w:rsidRDefault="00652D8B" w:rsidP="000774FE">
            <w:pPr>
              <w:spacing w:after="0" w:line="240" w:lineRule="auto"/>
              <w:jc w:val="right"/>
              <w:rPr>
                <w:rFonts w:eastAsia="Times New Roman" w:cs="Times New Roman"/>
                <w:sz w:val="22"/>
              </w:rPr>
            </w:pPr>
            <w:r>
              <w:rPr>
                <w:rFonts w:eastAsia="Times New Roman" w:cs="Times New Roman"/>
                <w:sz w:val="22"/>
              </w:rPr>
              <w:t xml:space="preserve"> $   </w:t>
            </w:r>
            <w:r w:rsidR="000774FE">
              <w:rPr>
                <w:rFonts w:eastAsia="Times New Roman" w:cs="Times New Roman"/>
                <w:sz w:val="22"/>
              </w:rPr>
              <w:t>46,5</w:t>
            </w:r>
            <w:r>
              <w:rPr>
                <w:rFonts w:eastAsia="Times New Roman" w:cs="Times New Roman"/>
                <w:sz w:val="22"/>
              </w:rPr>
              <w:t xml:space="preserve">00,000 </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178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Shareholders’ equity</w:t>
            </w:r>
          </w:p>
        </w:tc>
        <w:tc>
          <w:tcPr>
            <w:tcW w:w="178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Preferred stock</w:t>
            </w:r>
          </w:p>
        </w:tc>
        <w:tc>
          <w:tcPr>
            <w:tcW w:w="1780" w:type="dxa"/>
            <w:noWrap/>
            <w:vAlign w:val="bottom"/>
            <w:hideMark/>
          </w:tcPr>
          <w:p w:rsidR="00652D8B" w:rsidRDefault="000774FE" w:rsidP="000774FE">
            <w:pPr>
              <w:spacing w:after="0" w:line="240" w:lineRule="auto"/>
              <w:jc w:val="right"/>
              <w:rPr>
                <w:rFonts w:eastAsia="Times New Roman" w:cs="Times New Roman"/>
                <w:sz w:val="22"/>
              </w:rPr>
            </w:pPr>
            <w:r>
              <w:rPr>
                <w:rFonts w:eastAsia="Times New Roman" w:cs="Times New Roman"/>
                <w:sz w:val="22"/>
              </w:rPr>
              <w:t xml:space="preserve"> $  2,1</w:t>
            </w:r>
            <w:r w:rsidR="00652D8B">
              <w:rPr>
                <w:rFonts w:eastAsia="Times New Roman" w:cs="Times New Roman"/>
                <w:sz w:val="22"/>
              </w:rPr>
              <w:t xml:space="preserve">00,000 </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Common stock ($1 par value)</w:t>
            </w:r>
          </w:p>
        </w:tc>
        <w:tc>
          <w:tcPr>
            <w:tcW w:w="1780" w:type="dxa"/>
            <w:noWrap/>
            <w:vAlign w:val="bottom"/>
            <w:hideMark/>
          </w:tcPr>
          <w:p w:rsidR="00652D8B" w:rsidRDefault="00652D8B" w:rsidP="000774FE">
            <w:pPr>
              <w:spacing w:after="0" w:line="240" w:lineRule="auto"/>
              <w:jc w:val="right"/>
              <w:rPr>
                <w:rFonts w:eastAsia="Times New Roman" w:cs="Times New Roman"/>
                <w:sz w:val="22"/>
              </w:rPr>
            </w:pPr>
            <w:r>
              <w:rPr>
                <w:rFonts w:eastAsia="Times New Roman" w:cs="Times New Roman"/>
                <w:sz w:val="22"/>
              </w:rPr>
              <w:t xml:space="preserve">      12,</w:t>
            </w:r>
            <w:r w:rsidR="000774FE">
              <w:rPr>
                <w:rFonts w:eastAsia="Times New Roman" w:cs="Times New Roman"/>
                <w:sz w:val="22"/>
              </w:rPr>
              <w:t>9</w:t>
            </w:r>
            <w:r>
              <w:rPr>
                <w:rFonts w:eastAsia="Times New Roman" w:cs="Times New Roman"/>
                <w:sz w:val="22"/>
              </w:rPr>
              <w:t xml:space="preserve">00,000 </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Capital surplus</w:t>
            </w:r>
          </w:p>
        </w:tc>
        <w:tc>
          <w:tcPr>
            <w:tcW w:w="1780" w:type="dxa"/>
            <w:noWrap/>
            <w:vAlign w:val="bottom"/>
            <w:hideMark/>
          </w:tcPr>
          <w:p w:rsidR="00652D8B" w:rsidRDefault="00652D8B" w:rsidP="000774FE">
            <w:pPr>
              <w:spacing w:after="0" w:line="240" w:lineRule="auto"/>
              <w:jc w:val="right"/>
              <w:rPr>
                <w:rFonts w:eastAsia="Times New Roman" w:cs="Times New Roman"/>
                <w:sz w:val="22"/>
              </w:rPr>
            </w:pPr>
            <w:r>
              <w:rPr>
                <w:rFonts w:eastAsia="Times New Roman" w:cs="Times New Roman"/>
                <w:sz w:val="22"/>
              </w:rPr>
              <w:t xml:space="preserve">      6</w:t>
            </w:r>
            <w:r w:rsidR="000774FE">
              <w:rPr>
                <w:rFonts w:eastAsia="Times New Roman" w:cs="Times New Roman"/>
                <w:sz w:val="22"/>
              </w:rPr>
              <w:t>3</w:t>
            </w:r>
            <w:r>
              <w:rPr>
                <w:rFonts w:eastAsia="Times New Roman" w:cs="Times New Roman"/>
                <w:sz w:val="22"/>
              </w:rPr>
              <w:t xml:space="preserve">,000,000 </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Accumulated retained earnings</w:t>
            </w:r>
          </w:p>
        </w:tc>
        <w:tc>
          <w:tcPr>
            <w:tcW w:w="1780" w:type="dxa"/>
            <w:noWrap/>
            <w:vAlign w:val="bottom"/>
            <w:hideMark/>
          </w:tcPr>
          <w:p w:rsidR="00652D8B" w:rsidRDefault="00652D8B" w:rsidP="000774FE">
            <w:pPr>
              <w:spacing w:after="0" w:line="240" w:lineRule="auto"/>
              <w:jc w:val="right"/>
              <w:rPr>
                <w:rFonts w:eastAsia="Times New Roman" w:cs="Times New Roman"/>
                <w:sz w:val="22"/>
                <w:u w:val="single"/>
              </w:rPr>
            </w:pPr>
            <w:r>
              <w:rPr>
                <w:rFonts w:eastAsia="Times New Roman" w:cs="Times New Roman"/>
                <w:sz w:val="22"/>
                <w:u w:val="single"/>
              </w:rPr>
              <w:t xml:space="preserve">      </w:t>
            </w:r>
            <w:r w:rsidR="000774FE">
              <w:rPr>
                <w:rFonts w:eastAsia="Times New Roman" w:cs="Times New Roman"/>
                <w:sz w:val="22"/>
                <w:u w:val="single"/>
              </w:rPr>
              <w:t>87,5</w:t>
            </w:r>
            <w:r>
              <w:rPr>
                <w:rFonts w:eastAsia="Times New Roman" w:cs="Times New Roman"/>
                <w:sz w:val="22"/>
                <w:u w:val="single"/>
              </w:rPr>
              <w:t xml:space="preserve">00,000 </w:t>
            </w:r>
          </w:p>
        </w:tc>
      </w:tr>
      <w:tr w:rsidR="00652D8B" w:rsidTr="00652D8B">
        <w:trPr>
          <w:trHeight w:val="315"/>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Total equity</w:t>
            </w:r>
          </w:p>
        </w:tc>
        <w:tc>
          <w:tcPr>
            <w:tcW w:w="1780" w:type="dxa"/>
            <w:noWrap/>
            <w:vAlign w:val="bottom"/>
            <w:hideMark/>
          </w:tcPr>
          <w:p w:rsidR="00652D8B" w:rsidRDefault="00652D8B" w:rsidP="000774FE">
            <w:pPr>
              <w:spacing w:after="0" w:line="240" w:lineRule="auto"/>
              <w:jc w:val="right"/>
              <w:rPr>
                <w:rFonts w:eastAsia="Times New Roman" w:cs="Times New Roman"/>
                <w:sz w:val="22"/>
              </w:rPr>
            </w:pPr>
            <w:r>
              <w:rPr>
                <w:rFonts w:eastAsia="Times New Roman" w:cs="Times New Roman"/>
                <w:sz w:val="22"/>
              </w:rPr>
              <w:t xml:space="preserve"> $ 1</w:t>
            </w:r>
            <w:r w:rsidR="000774FE">
              <w:rPr>
                <w:rFonts w:eastAsia="Times New Roman" w:cs="Times New Roman"/>
                <w:sz w:val="22"/>
              </w:rPr>
              <w:t>65,5</w:t>
            </w:r>
            <w:r>
              <w:rPr>
                <w:rFonts w:eastAsia="Times New Roman" w:cs="Times New Roman"/>
                <w:sz w:val="22"/>
              </w:rPr>
              <w:t xml:space="preserve">00,000 </w:t>
            </w:r>
          </w:p>
        </w:tc>
      </w:tr>
    </w:tbl>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b/>
          <w:sz w:val="22"/>
          <w:szCs w:val="20"/>
        </w:rPr>
        <w:br w:type="page"/>
      </w:r>
      <w:r>
        <w:rPr>
          <w:rFonts w:eastAsia="Times New Roman" w:cs="Times New Roman"/>
          <w:b/>
          <w:sz w:val="22"/>
          <w:szCs w:val="20"/>
        </w:rPr>
        <w:lastRenderedPageBreak/>
        <w:t>8.</w:t>
      </w:r>
      <w:r>
        <w:rPr>
          <w:rFonts w:eastAsia="Times New Roman" w:cs="Times New Roman"/>
          <w:sz w:val="22"/>
          <w:szCs w:val="20"/>
        </w:rPr>
        <w:tab/>
        <w:t xml:space="preserve">The cash flow to creditors is the interest paid minus the change in long-term debt, so: </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Cash flow to creditors = Interest paid – Net new borrowing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Cash flow to creditors = $</w:t>
      </w:r>
      <w:r w:rsidR="000774FE">
        <w:rPr>
          <w:rFonts w:eastAsia="Times New Roman" w:cs="Times New Roman"/>
          <w:sz w:val="22"/>
          <w:szCs w:val="20"/>
        </w:rPr>
        <w:t>187</w:t>
      </w:r>
      <w:r>
        <w:rPr>
          <w:rFonts w:eastAsia="Times New Roman" w:cs="Times New Roman"/>
          <w:sz w:val="22"/>
          <w:szCs w:val="20"/>
        </w:rPr>
        <w:t>,000 – (</w:t>
      </w:r>
      <w:proofErr w:type="spellStart"/>
      <w:r>
        <w:rPr>
          <w:rFonts w:eastAsia="Times New Roman" w:cs="Times New Roman"/>
          <w:sz w:val="22"/>
          <w:szCs w:val="20"/>
        </w:rPr>
        <w:t>LTD</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LTD</w:t>
      </w:r>
      <w:r>
        <w:rPr>
          <w:rFonts w:eastAsia="Times New Roman" w:cs="Times New Roman"/>
          <w:sz w:val="22"/>
          <w:szCs w:val="20"/>
          <w:vertAlign w:val="subscript"/>
        </w:rPr>
        <w:t>beg</w:t>
      </w:r>
      <w:proofErr w:type="spellEnd"/>
      <w:r>
        <w:rPr>
          <w:rFonts w:eastAsia="Times New Roman" w:cs="Times New Roman"/>
          <w:sz w:val="22"/>
          <w:szCs w:val="20"/>
        </w:rPr>
        <w:t xml:space="preserve">) </w:t>
      </w:r>
    </w:p>
    <w:p w:rsidR="00652D8B" w:rsidRDefault="00652D8B" w:rsidP="00652D8B">
      <w:pPr>
        <w:tabs>
          <w:tab w:val="left" w:pos="446"/>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t>Cash flow to creditors = $</w:t>
      </w:r>
      <w:r w:rsidR="000774FE">
        <w:rPr>
          <w:rFonts w:eastAsia="Times New Roman" w:cs="Times New Roman"/>
          <w:sz w:val="22"/>
          <w:szCs w:val="20"/>
        </w:rPr>
        <w:t>187</w:t>
      </w:r>
      <w:r>
        <w:rPr>
          <w:rFonts w:eastAsia="Times New Roman" w:cs="Times New Roman"/>
          <w:sz w:val="22"/>
          <w:szCs w:val="20"/>
        </w:rPr>
        <w:t>,000 – ($2,</w:t>
      </w:r>
      <w:r w:rsidR="000774FE">
        <w:rPr>
          <w:rFonts w:eastAsia="Times New Roman" w:cs="Times New Roman"/>
          <w:sz w:val="22"/>
          <w:szCs w:val="20"/>
        </w:rPr>
        <w:t>530</w:t>
      </w:r>
      <w:r>
        <w:rPr>
          <w:rFonts w:eastAsia="Times New Roman" w:cs="Times New Roman"/>
          <w:sz w:val="22"/>
          <w:szCs w:val="20"/>
        </w:rPr>
        <w:t>,000 – 2,</w:t>
      </w:r>
      <w:r w:rsidR="000774FE">
        <w:rPr>
          <w:rFonts w:eastAsia="Times New Roman" w:cs="Times New Roman"/>
          <w:sz w:val="22"/>
          <w:szCs w:val="20"/>
        </w:rPr>
        <w:t>4</w:t>
      </w:r>
      <w:r>
        <w:rPr>
          <w:rFonts w:eastAsia="Times New Roman" w:cs="Times New Roman"/>
          <w:sz w:val="22"/>
          <w:szCs w:val="20"/>
        </w:rPr>
        <w:t xml:space="preserve">00,000) </w:t>
      </w:r>
    </w:p>
    <w:p w:rsidR="00652D8B" w:rsidRDefault="00652D8B" w:rsidP="00652D8B">
      <w:pPr>
        <w:tabs>
          <w:tab w:val="left" w:pos="446"/>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t>Cash flow to creditors = $5</w:t>
      </w:r>
      <w:r w:rsidR="000774FE">
        <w:rPr>
          <w:rFonts w:eastAsia="Times New Roman" w:cs="Times New Roman"/>
          <w:sz w:val="22"/>
          <w:szCs w:val="20"/>
        </w:rPr>
        <w:t>7</w:t>
      </w:r>
      <w:r>
        <w:rPr>
          <w:rFonts w:eastAsia="Times New Roman" w:cs="Times New Roman"/>
          <w:sz w:val="22"/>
          <w:szCs w:val="20"/>
        </w:rPr>
        <w:t>,000</w:t>
      </w:r>
    </w:p>
    <w:p w:rsidR="00652D8B" w:rsidRDefault="00652D8B" w:rsidP="00652D8B">
      <w:pPr>
        <w:spacing w:after="0" w:line="240" w:lineRule="auto"/>
        <w:rPr>
          <w:rFonts w:eastAsia="Times New Roman" w:cs="Times New Roman"/>
          <w:sz w:val="22"/>
          <w:szCs w:val="20"/>
        </w:rPr>
      </w:pPr>
    </w:p>
    <w:p w:rsidR="00652D8B" w:rsidRDefault="00652D8B" w:rsidP="009F3348">
      <w:pPr>
        <w:tabs>
          <w:tab w:val="left" w:pos="446"/>
        </w:tabs>
        <w:spacing w:after="0" w:line="240" w:lineRule="auto"/>
        <w:ind w:left="446" w:hanging="446"/>
        <w:jc w:val="both"/>
        <w:rPr>
          <w:rFonts w:eastAsia="Times New Roman" w:cs="Times New Roman"/>
          <w:sz w:val="22"/>
          <w:szCs w:val="20"/>
        </w:rPr>
      </w:pPr>
      <w:r>
        <w:rPr>
          <w:rFonts w:eastAsia="Times New Roman" w:cs="Times New Roman"/>
          <w:b/>
          <w:sz w:val="22"/>
          <w:szCs w:val="20"/>
        </w:rPr>
        <w:t>9.</w:t>
      </w:r>
      <w:r>
        <w:rPr>
          <w:rFonts w:eastAsia="Times New Roman" w:cs="Times New Roman"/>
          <w:b/>
          <w:sz w:val="22"/>
          <w:szCs w:val="20"/>
        </w:rPr>
        <w:tab/>
      </w:r>
      <w:r>
        <w:rPr>
          <w:rFonts w:eastAsia="Times New Roman" w:cs="Times New Roman"/>
          <w:sz w:val="22"/>
          <w:szCs w:val="20"/>
        </w:rPr>
        <w:t>The cash flow to stockholders is the dividends paid minus any new equity purchased by shareholders, so:</w:t>
      </w:r>
    </w:p>
    <w:p w:rsidR="00652D8B" w:rsidRDefault="00652D8B" w:rsidP="00652D8B">
      <w:pPr>
        <w:tabs>
          <w:tab w:val="left" w:pos="446"/>
        </w:tabs>
        <w:spacing w:after="0" w:line="240" w:lineRule="auto"/>
        <w:rPr>
          <w:rFonts w:eastAsia="Times New Roman" w:cs="Times New Roman"/>
          <w:b/>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b/>
          <w:sz w:val="22"/>
          <w:szCs w:val="20"/>
        </w:rPr>
        <w:tab/>
      </w:r>
      <w:r>
        <w:rPr>
          <w:rFonts w:eastAsia="Times New Roman" w:cs="Times New Roman"/>
          <w:sz w:val="22"/>
          <w:szCs w:val="20"/>
        </w:rPr>
        <w:t xml:space="preserve">Cash flow to stockholders = Dividends paid – Net new equity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Cash flow to stockholders = $</w:t>
      </w:r>
      <w:r w:rsidR="000774FE">
        <w:rPr>
          <w:rFonts w:eastAsia="Times New Roman" w:cs="Times New Roman"/>
          <w:sz w:val="22"/>
          <w:szCs w:val="20"/>
        </w:rPr>
        <w:t>27</w:t>
      </w:r>
      <w:r>
        <w:rPr>
          <w:rFonts w:eastAsia="Times New Roman" w:cs="Times New Roman"/>
          <w:sz w:val="22"/>
          <w:szCs w:val="20"/>
        </w:rPr>
        <w:t>0,000 – [(</w:t>
      </w:r>
      <w:proofErr w:type="spellStart"/>
      <w:r>
        <w:rPr>
          <w:rFonts w:eastAsia="Times New Roman" w:cs="Times New Roman"/>
          <w:sz w:val="22"/>
          <w:szCs w:val="20"/>
        </w:rPr>
        <w:t>Common</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APIS</w:t>
      </w:r>
      <w:r>
        <w:rPr>
          <w:rFonts w:eastAsia="Times New Roman" w:cs="Times New Roman"/>
          <w:sz w:val="22"/>
          <w:szCs w:val="20"/>
          <w:vertAlign w:val="subscript"/>
        </w:rPr>
        <w:t>end</w:t>
      </w:r>
      <w:proofErr w:type="spellEnd"/>
      <w:r>
        <w:rPr>
          <w:rFonts w:eastAsia="Times New Roman" w:cs="Times New Roman"/>
          <w:sz w:val="22"/>
          <w:szCs w:val="20"/>
        </w:rPr>
        <w:t>) – (</w:t>
      </w:r>
      <w:proofErr w:type="spellStart"/>
      <w:r>
        <w:rPr>
          <w:rFonts w:eastAsia="Times New Roman" w:cs="Times New Roman"/>
          <w:sz w:val="22"/>
          <w:szCs w:val="20"/>
        </w:rPr>
        <w:t>Common</w:t>
      </w:r>
      <w:r>
        <w:rPr>
          <w:rFonts w:eastAsia="Times New Roman" w:cs="Times New Roman"/>
          <w:sz w:val="22"/>
          <w:szCs w:val="20"/>
          <w:vertAlign w:val="subscript"/>
        </w:rPr>
        <w:t>beg</w:t>
      </w:r>
      <w:proofErr w:type="spellEnd"/>
      <w:r>
        <w:rPr>
          <w:rFonts w:eastAsia="Times New Roman" w:cs="Times New Roman"/>
          <w:sz w:val="22"/>
          <w:szCs w:val="20"/>
        </w:rPr>
        <w:t xml:space="preserve"> + </w:t>
      </w:r>
      <w:proofErr w:type="spellStart"/>
      <w:r>
        <w:rPr>
          <w:rFonts w:eastAsia="Times New Roman" w:cs="Times New Roman"/>
          <w:sz w:val="22"/>
          <w:szCs w:val="20"/>
        </w:rPr>
        <w:t>APIS</w:t>
      </w:r>
      <w:r>
        <w:rPr>
          <w:rFonts w:eastAsia="Times New Roman" w:cs="Times New Roman"/>
          <w:sz w:val="22"/>
          <w:szCs w:val="20"/>
          <w:vertAlign w:val="subscript"/>
        </w:rPr>
        <w:t>beg</w:t>
      </w:r>
      <w:proofErr w:type="spellEnd"/>
      <w:r>
        <w:rPr>
          <w:rFonts w:eastAsia="Times New Roman" w:cs="Times New Roman"/>
          <w:sz w:val="22"/>
          <w:szCs w:val="20"/>
        </w:rPr>
        <w:t xml:space="preserve">)] </w:t>
      </w:r>
    </w:p>
    <w:p w:rsidR="00652D8B" w:rsidRDefault="00652D8B" w:rsidP="00652D8B">
      <w:pPr>
        <w:tabs>
          <w:tab w:val="left" w:pos="446"/>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t>Cash flow to stockholders = $</w:t>
      </w:r>
      <w:r w:rsidR="000774FE">
        <w:rPr>
          <w:rFonts w:eastAsia="Times New Roman" w:cs="Times New Roman"/>
          <w:sz w:val="22"/>
          <w:szCs w:val="20"/>
        </w:rPr>
        <w:t>270</w:t>
      </w:r>
      <w:r>
        <w:rPr>
          <w:rFonts w:eastAsia="Times New Roman" w:cs="Times New Roman"/>
          <w:sz w:val="22"/>
          <w:szCs w:val="20"/>
        </w:rPr>
        <w:t>,000 – [($</w:t>
      </w:r>
      <w:r w:rsidR="000774FE">
        <w:rPr>
          <w:rFonts w:eastAsia="Times New Roman" w:cs="Times New Roman"/>
          <w:sz w:val="22"/>
          <w:szCs w:val="20"/>
        </w:rPr>
        <w:t>595</w:t>
      </w:r>
      <w:r>
        <w:rPr>
          <w:rFonts w:eastAsia="Times New Roman" w:cs="Times New Roman"/>
          <w:sz w:val="22"/>
          <w:szCs w:val="20"/>
        </w:rPr>
        <w:t>,000 + 6,</w:t>
      </w:r>
      <w:r w:rsidR="000774FE">
        <w:rPr>
          <w:rFonts w:eastAsia="Times New Roman" w:cs="Times New Roman"/>
          <w:sz w:val="22"/>
          <w:szCs w:val="20"/>
        </w:rPr>
        <w:t>1</w:t>
      </w:r>
      <w:r>
        <w:rPr>
          <w:rFonts w:eastAsia="Times New Roman" w:cs="Times New Roman"/>
          <w:sz w:val="22"/>
          <w:szCs w:val="20"/>
        </w:rPr>
        <w:t>80,000) – ($</w:t>
      </w:r>
      <w:r w:rsidR="000774FE">
        <w:rPr>
          <w:rFonts w:eastAsia="Times New Roman" w:cs="Times New Roman"/>
          <w:sz w:val="22"/>
          <w:szCs w:val="20"/>
        </w:rPr>
        <w:t>540</w:t>
      </w:r>
      <w:r>
        <w:rPr>
          <w:rFonts w:eastAsia="Times New Roman" w:cs="Times New Roman"/>
          <w:sz w:val="22"/>
          <w:szCs w:val="20"/>
        </w:rPr>
        <w:t>,000 + 5,</w:t>
      </w:r>
      <w:r w:rsidR="000774FE">
        <w:rPr>
          <w:rFonts w:eastAsia="Times New Roman" w:cs="Times New Roman"/>
          <w:sz w:val="22"/>
          <w:szCs w:val="20"/>
        </w:rPr>
        <w:t>6</w:t>
      </w:r>
      <w:r>
        <w:rPr>
          <w:rFonts w:eastAsia="Times New Roman" w:cs="Times New Roman"/>
          <w:sz w:val="22"/>
          <w:szCs w:val="20"/>
        </w:rPr>
        <w:t>00,000)]</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Cash flow to stockholders = –$</w:t>
      </w:r>
      <w:r w:rsidR="000774FE">
        <w:rPr>
          <w:rFonts w:eastAsia="Times New Roman" w:cs="Times New Roman"/>
          <w:sz w:val="22"/>
          <w:szCs w:val="20"/>
        </w:rPr>
        <w:t>365</w:t>
      </w:r>
      <w:r>
        <w:rPr>
          <w:rFonts w:eastAsia="Times New Roman" w:cs="Times New Roman"/>
          <w:sz w:val="22"/>
          <w:szCs w:val="20"/>
        </w:rPr>
        <w:t>,000</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Note: APIS is the additional paid-in surplus.</w:t>
      </w:r>
    </w:p>
    <w:p w:rsidR="00652D8B" w:rsidRDefault="00652D8B" w:rsidP="00652D8B">
      <w:pPr>
        <w:tabs>
          <w:tab w:val="left" w:pos="720"/>
          <w:tab w:val="left" w:pos="2880"/>
        </w:tabs>
        <w:spacing w:after="0" w:line="240" w:lineRule="auto"/>
        <w:rPr>
          <w:rFonts w:eastAsia="Times New Roman" w:cs="Times New Roman"/>
          <w:b/>
          <w:sz w:val="22"/>
          <w:szCs w:val="20"/>
        </w:rPr>
      </w:pPr>
    </w:p>
    <w:p w:rsidR="00652D8B" w:rsidRDefault="00652D8B" w:rsidP="009F3348">
      <w:pPr>
        <w:tabs>
          <w:tab w:val="left" w:pos="446"/>
          <w:tab w:val="left" w:pos="720"/>
          <w:tab w:val="left" w:pos="2700"/>
        </w:tabs>
        <w:spacing w:after="0" w:line="240" w:lineRule="auto"/>
        <w:ind w:left="446" w:hanging="446"/>
        <w:jc w:val="both"/>
        <w:rPr>
          <w:rFonts w:eastAsia="Times New Roman" w:cs="Times New Roman"/>
          <w:b/>
          <w:sz w:val="22"/>
          <w:szCs w:val="20"/>
        </w:rPr>
      </w:pPr>
      <w:r>
        <w:rPr>
          <w:rFonts w:eastAsia="Times New Roman" w:cs="Times New Roman"/>
          <w:b/>
          <w:sz w:val="22"/>
          <w:szCs w:val="20"/>
        </w:rPr>
        <w:t>10.</w:t>
      </w:r>
      <w:r>
        <w:rPr>
          <w:rFonts w:eastAsia="Times New Roman" w:cs="Times New Roman"/>
          <w:b/>
          <w:sz w:val="22"/>
          <w:szCs w:val="20"/>
        </w:rPr>
        <w:tab/>
      </w:r>
      <w:r>
        <w:rPr>
          <w:rFonts w:eastAsia="Times New Roman" w:cs="Times New Roman"/>
          <w:sz w:val="22"/>
          <w:szCs w:val="20"/>
        </w:rPr>
        <w:t>We know that the cash flow from assets must be equal to the cash flow to creditors plus the cash flow to stockholders, so:</w:t>
      </w:r>
    </w:p>
    <w:p w:rsidR="00652D8B" w:rsidRDefault="00652D8B" w:rsidP="00652D8B">
      <w:pPr>
        <w:tabs>
          <w:tab w:val="left" w:pos="446"/>
          <w:tab w:val="left" w:pos="720"/>
          <w:tab w:val="left" w:pos="2700"/>
        </w:tabs>
        <w:spacing w:after="0" w:line="240" w:lineRule="auto"/>
        <w:rPr>
          <w:rFonts w:eastAsia="Times New Roman" w:cs="Times New Roman"/>
          <w:b/>
          <w:sz w:val="22"/>
          <w:szCs w:val="20"/>
        </w:rPr>
      </w:pPr>
    </w:p>
    <w:p w:rsidR="00652D8B" w:rsidRDefault="00652D8B" w:rsidP="00652D8B">
      <w:pPr>
        <w:tabs>
          <w:tab w:val="left" w:pos="446"/>
          <w:tab w:val="left" w:pos="720"/>
          <w:tab w:val="left" w:pos="2700"/>
        </w:tabs>
        <w:spacing w:after="0" w:line="240" w:lineRule="auto"/>
        <w:rPr>
          <w:rFonts w:eastAsia="Times New Roman" w:cs="Times New Roman"/>
          <w:sz w:val="22"/>
          <w:szCs w:val="20"/>
        </w:rPr>
      </w:pPr>
      <w:r>
        <w:rPr>
          <w:rFonts w:eastAsia="Times New Roman" w:cs="Times New Roman"/>
          <w:b/>
          <w:sz w:val="22"/>
          <w:szCs w:val="20"/>
        </w:rPr>
        <w:tab/>
      </w:r>
      <w:r>
        <w:rPr>
          <w:rFonts w:eastAsia="Times New Roman" w:cs="Times New Roman"/>
          <w:sz w:val="22"/>
          <w:szCs w:val="20"/>
        </w:rPr>
        <w:t xml:space="preserve">Cash flow from assets = Cash flow to creditors + Cash flow to stockholders </w:t>
      </w:r>
      <w:r>
        <w:rPr>
          <w:rFonts w:eastAsia="Times New Roman" w:cs="Times New Roman"/>
          <w:sz w:val="22"/>
          <w:szCs w:val="20"/>
        </w:rPr>
        <w:tab/>
      </w:r>
      <w:r>
        <w:rPr>
          <w:rFonts w:eastAsia="Times New Roman" w:cs="Times New Roman"/>
          <w:sz w:val="22"/>
          <w:szCs w:val="20"/>
        </w:rPr>
        <w:tab/>
      </w:r>
    </w:p>
    <w:p w:rsidR="000774FE" w:rsidRDefault="00652D8B" w:rsidP="00652D8B">
      <w:pPr>
        <w:tabs>
          <w:tab w:val="left" w:pos="446"/>
          <w:tab w:val="left" w:pos="720"/>
          <w:tab w:val="left" w:pos="2700"/>
        </w:tabs>
        <w:spacing w:after="0" w:line="240" w:lineRule="auto"/>
        <w:rPr>
          <w:rFonts w:eastAsia="Times New Roman" w:cs="Times New Roman"/>
          <w:sz w:val="22"/>
          <w:szCs w:val="20"/>
        </w:rPr>
      </w:pPr>
      <w:r>
        <w:rPr>
          <w:rFonts w:eastAsia="Times New Roman" w:cs="Times New Roman"/>
          <w:b/>
          <w:sz w:val="22"/>
          <w:szCs w:val="20"/>
        </w:rPr>
        <w:tab/>
      </w:r>
      <w:r>
        <w:rPr>
          <w:rFonts w:eastAsia="Times New Roman" w:cs="Times New Roman"/>
          <w:sz w:val="22"/>
          <w:szCs w:val="20"/>
        </w:rPr>
        <w:t>Cash flow from assets = $5</w:t>
      </w:r>
      <w:r w:rsidR="000774FE">
        <w:rPr>
          <w:rFonts w:eastAsia="Times New Roman" w:cs="Times New Roman"/>
          <w:sz w:val="22"/>
          <w:szCs w:val="20"/>
        </w:rPr>
        <w:t>7</w:t>
      </w:r>
      <w:r>
        <w:rPr>
          <w:rFonts w:eastAsia="Times New Roman" w:cs="Times New Roman"/>
          <w:sz w:val="22"/>
          <w:szCs w:val="20"/>
        </w:rPr>
        <w:t xml:space="preserve">,000 – </w:t>
      </w:r>
      <w:r w:rsidR="000774FE">
        <w:rPr>
          <w:rFonts w:eastAsia="Times New Roman" w:cs="Times New Roman"/>
          <w:sz w:val="22"/>
          <w:szCs w:val="20"/>
        </w:rPr>
        <w:t>365</w:t>
      </w:r>
      <w:r>
        <w:rPr>
          <w:rFonts w:eastAsia="Times New Roman" w:cs="Times New Roman"/>
          <w:sz w:val="22"/>
          <w:szCs w:val="20"/>
        </w:rPr>
        <w:t xml:space="preserve">,000 </w:t>
      </w:r>
    </w:p>
    <w:p w:rsidR="00652D8B" w:rsidRDefault="00652D8B" w:rsidP="00652D8B">
      <w:pPr>
        <w:tabs>
          <w:tab w:val="left" w:pos="446"/>
          <w:tab w:val="left" w:pos="720"/>
          <w:tab w:val="left" w:pos="2700"/>
        </w:tabs>
        <w:spacing w:after="0" w:line="240" w:lineRule="auto"/>
        <w:rPr>
          <w:rFonts w:eastAsia="Times New Roman" w:cs="Times New Roman"/>
          <w:sz w:val="22"/>
          <w:szCs w:val="20"/>
        </w:rPr>
      </w:pPr>
      <w:r>
        <w:rPr>
          <w:rFonts w:eastAsia="Times New Roman" w:cs="Times New Roman"/>
          <w:sz w:val="22"/>
          <w:szCs w:val="20"/>
        </w:rPr>
        <w:tab/>
        <w:t>Cash flow from assets = –$</w:t>
      </w:r>
      <w:r w:rsidR="000774FE">
        <w:rPr>
          <w:rFonts w:eastAsia="Times New Roman" w:cs="Times New Roman"/>
          <w:sz w:val="22"/>
          <w:szCs w:val="20"/>
        </w:rPr>
        <w:t>308</w:t>
      </w:r>
      <w:r>
        <w:rPr>
          <w:rFonts w:eastAsia="Times New Roman" w:cs="Times New Roman"/>
          <w:sz w:val="22"/>
          <w:szCs w:val="20"/>
        </w:rPr>
        <w:t>,000</w:t>
      </w:r>
    </w:p>
    <w:p w:rsidR="00652D8B" w:rsidRDefault="00652D8B" w:rsidP="00652D8B">
      <w:pPr>
        <w:tabs>
          <w:tab w:val="left" w:pos="446"/>
          <w:tab w:val="left" w:pos="720"/>
          <w:tab w:val="left" w:pos="2880"/>
        </w:tabs>
        <w:spacing w:after="0" w:line="240" w:lineRule="auto"/>
        <w:rPr>
          <w:rFonts w:eastAsia="Times New Roman" w:cs="Times New Roman"/>
          <w:sz w:val="22"/>
          <w:szCs w:val="20"/>
        </w:rPr>
      </w:pPr>
    </w:p>
    <w:p w:rsidR="00652D8B" w:rsidRDefault="00652D8B" w:rsidP="009F3348">
      <w:pPr>
        <w:tabs>
          <w:tab w:val="left" w:pos="446"/>
          <w:tab w:val="left" w:pos="720"/>
          <w:tab w:val="left" w:pos="2700"/>
        </w:tabs>
        <w:spacing w:after="0" w:line="240" w:lineRule="auto"/>
        <w:ind w:left="446" w:hanging="446"/>
        <w:jc w:val="both"/>
        <w:rPr>
          <w:rFonts w:eastAsia="Times New Roman" w:cs="Times New Roman"/>
          <w:sz w:val="22"/>
          <w:szCs w:val="20"/>
        </w:rPr>
      </w:pPr>
      <w:r>
        <w:rPr>
          <w:rFonts w:eastAsia="Times New Roman" w:cs="Times New Roman"/>
          <w:sz w:val="22"/>
          <w:szCs w:val="20"/>
        </w:rPr>
        <w:tab/>
        <w:t>Now, we can use the relationship between the cash flow from assets and the operating cash flow, change in net working capital, and capital spending to find the operating cash flow. Doing so, we find:</w:t>
      </w:r>
    </w:p>
    <w:p w:rsidR="00652D8B" w:rsidRDefault="00652D8B" w:rsidP="009F3348">
      <w:pPr>
        <w:tabs>
          <w:tab w:val="left" w:pos="446"/>
          <w:tab w:val="left" w:pos="720"/>
          <w:tab w:val="left" w:pos="2700"/>
        </w:tabs>
        <w:spacing w:after="0" w:line="240" w:lineRule="auto"/>
        <w:ind w:left="446" w:hanging="446"/>
        <w:jc w:val="both"/>
        <w:rPr>
          <w:rFonts w:eastAsia="Times New Roman" w:cs="Times New Roman"/>
          <w:sz w:val="22"/>
          <w:szCs w:val="20"/>
        </w:rPr>
      </w:pPr>
    </w:p>
    <w:p w:rsidR="00652D8B" w:rsidRDefault="00652D8B" w:rsidP="00652D8B">
      <w:pPr>
        <w:tabs>
          <w:tab w:val="left" w:pos="446"/>
          <w:tab w:val="left" w:pos="720"/>
          <w:tab w:val="left" w:pos="2700"/>
        </w:tabs>
        <w:spacing w:after="0" w:line="240" w:lineRule="auto"/>
        <w:rPr>
          <w:rFonts w:eastAsia="Times New Roman" w:cs="Times New Roman"/>
          <w:sz w:val="22"/>
          <w:szCs w:val="20"/>
        </w:rPr>
      </w:pPr>
      <w:r>
        <w:rPr>
          <w:rFonts w:eastAsia="Times New Roman" w:cs="Times New Roman"/>
          <w:sz w:val="22"/>
          <w:szCs w:val="20"/>
        </w:rPr>
        <w:tab/>
        <w:t xml:space="preserve">Cash flow from assets </w:t>
      </w:r>
      <w:r>
        <w:rPr>
          <w:rFonts w:eastAsia="Times New Roman" w:cs="Times New Roman"/>
          <w:sz w:val="22"/>
          <w:szCs w:val="20"/>
        </w:rPr>
        <w:tab/>
        <w:t>= –$</w:t>
      </w:r>
      <w:r w:rsidR="000774FE">
        <w:rPr>
          <w:rFonts w:eastAsia="Times New Roman" w:cs="Times New Roman"/>
          <w:sz w:val="22"/>
          <w:szCs w:val="20"/>
        </w:rPr>
        <w:t>308</w:t>
      </w:r>
      <w:r>
        <w:rPr>
          <w:rFonts w:eastAsia="Times New Roman" w:cs="Times New Roman"/>
          <w:sz w:val="22"/>
          <w:szCs w:val="20"/>
        </w:rPr>
        <w:t xml:space="preserve">,000 = OCF – Change in NWC – Net capital spending </w:t>
      </w:r>
    </w:p>
    <w:p w:rsidR="00652D8B" w:rsidRDefault="00652D8B" w:rsidP="00652D8B">
      <w:pPr>
        <w:tabs>
          <w:tab w:val="left" w:pos="446"/>
          <w:tab w:val="left" w:pos="720"/>
          <w:tab w:val="left" w:pos="2700"/>
        </w:tabs>
        <w:spacing w:after="0" w:line="240" w:lineRule="auto"/>
        <w:rPr>
          <w:rFonts w:eastAsia="Times New Roman" w:cs="Times New Roman"/>
          <w:sz w:val="22"/>
          <w:szCs w:val="20"/>
        </w:rPr>
      </w:pPr>
      <w:r>
        <w:rPr>
          <w:rFonts w:eastAsia="Times New Roman" w:cs="Times New Roman"/>
          <w:sz w:val="22"/>
          <w:szCs w:val="20"/>
        </w:rPr>
        <w:tab/>
        <w:t>–$</w:t>
      </w:r>
      <w:r w:rsidR="000774FE">
        <w:rPr>
          <w:rFonts w:eastAsia="Times New Roman" w:cs="Times New Roman"/>
          <w:sz w:val="22"/>
          <w:szCs w:val="20"/>
        </w:rPr>
        <w:t>308</w:t>
      </w:r>
      <w:r>
        <w:rPr>
          <w:rFonts w:eastAsia="Times New Roman" w:cs="Times New Roman"/>
          <w:sz w:val="22"/>
          <w:szCs w:val="20"/>
        </w:rPr>
        <w:t>,000</w:t>
      </w:r>
      <w:r>
        <w:rPr>
          <w:rFonts w:eastAsia="Times New Roman" w:cs="Times New Roman"/>
          <w:sz w:val="22"/>
          <w:szCs w:val="20"/>
        </w:rPr>
        <w:tab/>
        <w:t>= OCF – (–$</w:t>
      </w:r>
      <w:r w:rsidR="000774FE">
        <w:rPr>
          <w:rFonts w:eastAsia="Times New Roman" w:cs="Times New Roman"/>
          <w:sz w:val="22"/>
          <w:szCs w:val="20"/>
        </w:rPr>
        <w:t>6</w:t>
      </w:r>
      <w:r>
        <w:rPr>
          <w:rFonts w:eastAsia="Times New Roman" w:cs="Times New Roman"/>
          <w:sz w:val="22"/>
          <w:szCs w:val="20"/>
        </w:rPr>
        <w:t xml:space="preserve">5,000) – </w:t>
      </w:r>
      <w:r w:rsidR="000774FE">
        <w:rPr>
          <w:rFonts w:eastAsia="Times New Roman" w:cs="Times New Roman"/>
          <w:sz w:val="22"/>
          <w:szCs w:val="20"/>
        </w:rPr>
        <w:t>640</w:t>
      </w:r>
      <w:r>
        <w:rPr>
          <w:rFonts w:eastAsia="Times New Roman" w:cs="Times New Roman"/>
          <w:sz w:val="22"/>
          <w:szCs w:val="20"/>
        </w:rPr>
        <w:t xml:space="preserve">,000 </w:t>
      </w:r>
    </w:p>
    <w:p w:rsidR="00652D8B" w:rsidRDefault="00652D8B" w:rsidP="00652D8B">
      <w:pPr>
        <w:tabs>
          <w:tab w:val="left" w:pos="446"/>
          <w:tab w:val="left" w:pos="2700"/>
        </w:tabs>
        <w:spacing w:after="0" w:line="240" w:lineRule="auto"/>
        <w:rPr>
          <w:rFonts w:eastAsia="Times New Roman" w:cs="Times New Roman"/>
          <w:sz w:val="22"/>
          <w:szCs w:val="20"/>
        </w:rPr>
      </w:pPr>
      <w:r>
        <w:rPr>
          <w:rFonts w:eastAsia="Times New Roman" w:cs="Times New Roman"/>
          <w:sz w:val="22"/>
          <w:szCs w:val="20"/>
        </w:rPr>
        <w:tab/>
        <w:t xml:space="preserve">Operating cash flow  </w:t>
      </w:r>
      <w:r>
        <w:rPr>
          <w:rFonts w:eastAsia="Times New Roman" w:cs="Times New Roman"/>
          <w:sz w:val="22"/>
          <w:szCs w:val="20"/>
        </w:rPr>
        <w:tab/>
        <w:t>= $</w:t>
      </w:r>
      <w:r w:rsidR="000774FE">
        <w:rPr>
          <w:rFonts w:eastAsia="Times New Roman" w:cs="Times New Roman"/>
          <w:sz w:val="22"/>
          <w:szCs w:val="20"/>
        </w:rPr>
        <w:t>267</w:t>
      </w:r>
      <w:r>
        <w:rPr>
          <w:rFonts w:eastAsia="Times New Roman" w:cs="Times New Roman"/>
          <w:sz w:val="22"/>
          <w:szCs w:val="20"/>
        </w:rPr>
        <w:t>,000</w:t>
      </w:r>
    </w:p>
    <w:p w:rsidR="00652D8B" w:rsidRDefault="00652D8B" w:rsidP="00652D8B">
      <w:pPr>
        <w:spacing w:after="0" w:line="240" w:lineRule="auto"/>
        <w:rPr>
          <w:rFonts w:eastAsia="Times New Roman" w:cs="Times New Roman"/>
          <w:sz w:val="22"/>
          <w:szCs w:val="20"/>
        </w:rPr>
      </w:pPr>
    </w:p>
    <w:p w:rsidR="00652D8B" w:rsidRDefault="00652D8B" w:rsidP="00652D8B">
      <w:pPr>
        <w:tabs>
          <w:tab w:val="left" w:pos="720"/>
        </w:tabs>
        <w:spacing w:after="0" w:line="240" w:lineRule="auto"/>
        <w:rPr>
          <w:rFonts w:eastAsia="Times New Roman" w:cs="Times New Roman"/>
          <w:i/>
          <w:sz w:val="22"/>
          <w:szCs w:val="20"/>
        </w:rPr>
      </w:pPr>
      <w:r>
        <w:rPr>
          <w:rFonts w:eastAsia="Times New Roman" w:cs="Times New Roman"/>
          <w:i/>
          <w:sz w:val="22"/>
          <w:szCs w:val="20"/>
        </w:rPr>
        <w:br w:type="page"/>
      </w:r>
      <w:r>
        <w:lastRenderedPageBreak/>
        <w:tab/>
      </w:r>
      <w:r>
        <w:rPr>
          <w:rFonts w:eastAsia="Times New Roman" w:cs="Times New Roman"/>
          <w:i/>
          <w:sz w:val="22"/>
          <w:szCs w:val="20"/>
          <w:u w:val="single"/>
        </w:rPr>
        <w:t>Intermediate</w:t>
      </w:r>
    </w:p>
    <w:p w:rsidR="00652D8B" w:rsidRDefault="00652D8B" w:rsidP="00652D8B">
      <w:pPr>
        <w:spacing w:after="0" w:line="240" w:lineRule="auto"/>
        <w:rPr>
          <w:rFonts w:eastAsia="Times New Roman" w:cs="Times New Roman"/>
          <w:sz w:val="22"/>
          <w:szCs w:val="20"/>
        </w:rPr>
      </w:pPr>
    </w:p>
    <w:p w:rsidR="00652D8B" w:rsidRDefault="00652D8B" w:rsidP="009F3348">
      <w:pPr>
        <w:tabs>
          <w:tab w:val="left" w:pos="446"/>
        </w:tabs>
        <w:spacing w:after="0" w:line="240" w:lineRule="auto"/>
        <w:ind w:left="907" w:hanging="907"/>
        <w:jc w:val="both"/>
        <w:rPr>
          <w:rFonts w:eastAsia="Times New Roman" w:cs="Times New Roman"/>
          <w:sz w:val="22"/>
          <w:szCs w:val="20"/>
        </w:rPr>
      </w:pPr>
      <w:r>
        <w:rPr>
          <w:rFonts w:eastAsia="Times New Roman" w:cs="Times New Roman"/>
          <w:b/>
          <w:sz w:val="22"/>
          <w:szCs w:val="20"/>
        </w:rPr>
        <w:t>11.</w:t>
      </w:r>
      <w:r>
        <w:rPr>
          <w:rFonts w:eastAsia="Times New Roman" w:cs="Times New Roman"/>
          <w:sz w:val="22"/>
          <w:szCs w:val="20"/>
        </w:rPr>
        <w:t xml:space="preserve"> </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ab/>
        <w:t>The accounting statement of cash flows explains the change in cash during the year. The accounting statement of cash flows will be:</w:t>
      </w:r>
    </w:p>
    <w:p w:rsidR="00652D8B" w:rsidRDefault="00652D8B" w:rsidP="00652D8B">
      <w:pPr>
        <w:spacing w:after="0" w:line="240" w:lineRule="auto"/>
        <w:rPr>
          <w:rFonts w:eastAsia="Times New Roman" w:cs="Times New Roman"/>
          <w:sz w:val="22"/>
          <w:szCs w:val="20"/>
        </w:rPr>
      </w:pPr>
    </w:p>
    <w:tbl>
      <w:tblPr>
        <w:tblW w:w="6444" w:type="dxa"/>
        <w:tblInd w:w="93" w:type="dxa"/>
        <w:tblLook w:val="04A0"/>
      </w:tblPr>
      <w:tblGrid>
        <w:gridCol w:w="907"/>
        <w:gridCol w:w="4238"/>
        <w:gridCol w:w="1299"/>
      </w:tblGrid>
      <w:tr w:rsidR="00652D8B" w:rsidTr="00652D8B">
        <w:trPr>
          <w:trHeight w:val="315"/>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5537" w:type="dxa"/>
            <w:gridSpan w:val="2"/>
            <w:noWrap/>
            <w:vAlign w:val="bottom"/>
            <w:hideMark/>
          </w:tcPr>
          <w:p w:rsidR="00652D8B" w:rsidRDefault="00652D8B">
            <w:pPr>
              <w:spacing w:after="0" w:line="240" w:lineRule="auto"/>
              <w:jc w:val="center"/>
              <w:rPr>
                <w:rFonts w:eastAsia="Times New Roman" w:cs="Times New Roman"/>
                <w:bCs/>
                <w:sz w:val="22"/>
                <w:u w:val="single"/>
              </w:rPr>
            </w:pPr>
            <w:r>
              <w:rPr>
                <w:rFonts w:eastAsia="Times New Roman" w:cs="Times New Roman"/>
                <w:bCs/>
                <w:sz w:val="22"/>
                <w:u w:val="single"/>
              </w:rPr>
              <w:t>Statement of cash flows</w:t>
            </w:r>
          </w:p>
        </w:tc>
      </w:tr>
      <w:tr w:rsidR="00652D8B" w:rsidTr="00652D8B">
        <w:trPr>
          <w:trHeight w:val="315"/>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bCs/>
                <w:i/>
                <w:sz w:val="22"/>
              </w:rPr>
            </w:pPr>
            <w:r>
              <w:rPr>
                <w:rFonts w:eastAsia="Times New Roman" w:cs="Times New Roman"/>
                <w:bCs/>
                <w:i/>
                <w:sz w:val="22"/>
              </w:rPr>
              <w:t>Operations</w:t>
            </w:r>
          </w:p>
        </w:tc>
        <w:tc>
          <w:tcPr>
            <w:tcW w:w="129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Net income</w:t>
            </w:r>
          </w:p>
        </w:tc>
        <w:tc>
          <w:tcPr>
            <w:tcW w:w="1299"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$1</w:t>
            </w:r>
            <w:r w:rsidR="00D169C0">
              <w:rPr>
                <w:rFonts w:eastAsia="Times New Roman" w:cs="Times New Roman"/>
                <w:sz w:val="22"/>
              </w:rPr>
              <w:t>48</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Depreciation</w:t>
            </w:r>
          </w:p>
        </w:tc>
        <w:tc>
          <w:tcPr>
            <w:tcW w:w="1299"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7</w:t>
            </w:r>
            <w:r w:rsidR="00D169C0">
              <w:rPr>
                <w:rFonts w:eastAsia="Times New Roman" w:cs="Times New Roman"/>
                <w:sz w:val="22"/>
              </w:rPr>
              <w:t>7</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Changes in other current assets</w:t>
            </w:r>
          </w:p>
        </w:tc>
        <w:tc>
          <w:tcPr>
            <w:tcW w:w="1299"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 xml:space="preserve">       –</w:t>
            </w:r>
            <w:r w:rsidR="00D169C0">
              <w:rPr>
                <w:rFonts w:eastAsia="Times New Roman" w:cs="Times New Roman"/>
                <w:sz w:val="22"/>
              </w:rPr>
              <w:t>12</w:t>
            </w:r>
          </w:p>
        </w:tc>
      </w:tr>
      <w:tr w:rsidR="00652D8B" w:rsidTr="00652D8B">
        <w:trPr>
          <w:trHeight w:val="300"/>
        </w:trPr>
        <w:tc>
          <w:tcPr>
            <w:tcW w:w="907" w:type="dxa"/>
            <w:noWrap/>
            <w:vAlign w:val="bottom"/>
          </w:tcPr>
          <w:p w:rsidR="00652D8B" w:rsidRDefault="00652D8B">
            <w:pPr>
              <w:spacing w:after="0" w:line="240" w:lineRule="auto"/>
              <w:rPr>
                <w:rFonts w:eastAsia="Times New Roman" w:cs="Times New Roman"/>
                <w:sz w:val="22"/>
              </w:rPr>
            </w:pP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Change in accounts payable</w:t>
            </w:r>
          </w:p>
        </w:tc>
        <w:tc>
          <w:tcPr>
            <w:tcW w:w="1299" w:type="dxa"/>
            <w:noWrap/>
            <w:vAlign w:val="bottom"/>
            <w:hideMark/>
          </w:tcPr>
          <w:p w:rsidR="00652D8B" w:rsidRDefault="00652D8B" w:rsidP="00D169C0">
            <w:pPr>
              <w:spacing w:after="0" w:line="240" w:lineRule="auto"/>
              <w:jc w:val="right"/>
              <w:rPr>
                <w:rFonts w:eastAsia="Times New Roman" w:cs="Times New Roman"/>
                <w:sz w:val="22"/>
                <w:u w:val="single"/>
              </w:rPr>
            </w:pPr>
            <w:r>
              <w:rPr>
                <w:rFonts w:eastAsia="Times New Roman" w:cs="Times New Roman"/>
                <w:sz w:val="22"/>
                <w:u w:val="single"/>
              </w:rPr>
              <w:t xml:space="preserve">       </w:t>
            </w:r>
            <w:r w:rsidR="00D169C0">
              <w:rPr>
                <w:rFonts w:eastAsia="Times New Roman" w:cs="Times New Roman"/>
                <w:sz w:val="22"/>
                <w:u w:val="single"/>
              </w:rPr>
              <w:t>6</w:t>
            </w:r>
          </w:p>
        </w:tc>
      </w:tr>
      <w:tr w:rsidR="00652D8B" w:rsidTr="00652D8B">
        <w:trPr>
          <w:trHeight w:val="33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bCs/>
                <w:sz w:val="22"/>
              </w:rPr>
            </w:pPr>
            <w:r>
              <w:rPr>
                <w:rFonts w:eastAsia="Times New Roman" w:cs="Times New Roman"/>
                <w:bCs/>
                <w:sz w:val="22"/>
              </w:rPr>
              <w:t>Total cash flow from operations</w:t>
            </w:r>
          </w:p>
        </w:tc>
        <w:tc>
          <w:tcPr>
            <w:tcW w:w="1299" w:type="dxa"/>
            <w:noWrap/>
            <w:vAlign w:val="bottom"/>
            <w:hideMark/>
          </w:tcPr>
          <w:p w:rsidR="00652D8B" w:rsidRDefault="00652D8B" w:rsidP="00D169C0">
            <w:pPr>
              <w:spacing w:after="0" w:line="240" w:lineRule="auto"/>
              <w:jc w:val="right"/>
              <w:rPr>
                <w:rFonts w:eastAsia="Times New Roman" w:cs="Times New Roman"/>
                <w:sz w:val="22"/>
                <w:u w:val="double"/>
              </w:rPr>
            </w:pPr>
            <w:r>
              <w:rPr>
                <w:rFonts w:eastAsia="Times New Roman" w:cs="Times New Roman"/>
                <w:sz w:val="22"/>
                <w:u w:val="double"/>
              </w:rPr>
              <w:t>$</w:t>
            </w:r>
            <w:r w:rsidR="00D169C0">
              <w:rPr>
                <w:rFonts w:eastAsia="Times New Roman" w:cs="Times New Roman"/>
                <w:sz w:val="22"/>
                <w:u w:val="double"/>
              </w:rPr>
              <w:t>219</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1299"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bCs/>
                <w:i/>
                <w:sz w:val="22"/>
              </w:rPr>
            </w:pPr>
            <w:r>
              <w:rPr>
                <w:rFonts w:eastAsia="Times New Roman" w:cs="Times New Roman"/>
                <w:bCs/>
                <w:i/>
                <w:sz w:val="22"/>
              </w:rPr>
              <w:t>Investing activities</w:t>
            </w:r>
          </w:p>
        </w:tc>
        <w:tc>
          <w:tcPr>
            <w:tcW w:w="1299"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Acquisition of fixed assets</w:t>
            </w:r>
          </w:p>
        </w:tc>
        <w:tc>
          <w:tcPr>
            <w:tcW w:w="1299" w:type="dxa"/>
            <w:noWrap/>
            <w:vAlign w:val="bottom"/>
            <w:hideMark/>
          </w:tcPr>
          <w:p w:rsidR="00652D8B" w:rsidRDefault="00652D8B" w:rsidP="00D169C0">
            <w:pPr>
              <w:spacing w:after="0" w:line="240" w:lineRule="auto"/>
              <w:jc w:val="right"/>
              <w:rPr>
                <w:rFonts w:eastAsia="Times New Roman" w:cs="Times New Roman"/>
                <w:sz w:val="22"/>
                <w:u w:val="single"/>
              </w:rPr>
            </w:pPr>
            <w:r>
              <w:rPr>
                <w:rFonts w:eastAsia="Times New Roman" w:cs="Times New Roman"/>
                <w:sz w:val="22"/>
                <w:u w:val="single"/>
              </w:rPr>
              <w:t>–$2</w:t>
            </w:r>
            <w:r w:rsidR="00D169C0">
              <w:rPr>
                <w:rFonts w:eastAsia="Times New Roman" w:cs="Times New Roman"/>
                <w:sz w:val="22"/>
                <w:u w:val="single"/>
              </w:rPr>
              <w:t>1</w:t>
            </w:r>
            <w:r>
              <w:rPr>
                <w:rFonts w:eastAsia="Times New Roman" w:cs="Times New Roman"/>
                <w:sz w:val="22"/>
                <w:u w:val="single"/>
              </w:rPr>
              <w:t>1</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bCs/>
                <w:sz w:val="22"/>
              </w:rPr>
            </w:pPr>
            <w:r>
              <w:rPr>
                <w:rFonts w:eastAsia="Times New Roman" w:cs="Times New Roman"/>
                <w:bCs/>
                <w:sz w:val="22"/>
              </w:rPr>
              <w:t>Total cash flow from investing activities</w:t>
            </w:r>
          </w:p>
        </w:tc>
        <w:tc>
          <w:tcPr>
            <w:tcW w:w="1299" w:type="dxa"/>
            <w:noWrap/>
            <w:vAlign w:val="bottom"/>
            <w:hideMark/>
          </w:tcPr>
          <w:p w:rsidR="00652D8B" w:rsidRDefault="00652D8B" w:rsidP="00D169C0">
            <w:pPr>
              <w:spacing w:after="0" w:line="240" w:lineRule="auto"/>
              <w:jc w:val="right"/>
              <w:rPr>
                <w:rFonts w:eastAsia="Times New Roman" w:cs="Times New Roman"/>
                <w:sz w:val="22"/>
                <w:u w:val="double"/>
              </w:rPr>
            </w:pPr>
            <w:r>
              <w:rPr>
                <w:rFonts w:eastAsia="Times New Roman" w:cs="Times New Roman"/>
                <w:sz w:val="22"/>
                <w:u w:val="double"/>
              </w:rPr>
              <w:t>–$2</w:t>
            </w:r>
            <w:r w:rsidR="00D169C0">
              <w:rPr>
                <w:rFonts w:eastAsia="Times New Roman" w:cs="Times New Roman"/>
                <w:sz w:val="22"/>
                <w:u w:val="double"/>
              </w:rPr>
              <w:t>1</w:t>
            </w:r>
            <w:r>
              <w:rPr>
                <w:rFonts w:eastAsia="Times New Roman" w:cs="Times New Roman"/>
                <w:sz w:val="22"/>
                <w:u w:val="double"/>
              </w:rPr>
              <w:t>1</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1299"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bCs/>
                <w:i/>
                <w:sz w:val="22"/>
              </w:rPr>
            </w:pPr>
            <w:r>
              <w:rPr>
                <w:rFonts w:eastAsia="Times New Roman" w:cs="Times New Roman"/>
                <w:bCs/>
                <w:i/>
                <w:sz w:val="22"/>
              </w:rPr>
              <w:t>Financing activities</w:t>
            </w:r>
          </w:p>
        </w:tc>
        <w:tc>
          <w:tcPr>
            <w:tcW w:w="1299"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Proceeds of long-term debt</w:t>
            </w:r>
          </w:p>
        </w:tc>
        <w:tc>
          <w:tcPr>
            <w:tcW w:w="1299"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w:t>
            </w:r>
            <w:r w:rsidR="00D169C0">
              <w:rPr>
                <w:rFonts w:eastAsia="Times New Roman" w:cs="Times New Roman"/>
                <w:sz w:val="22"/>
              </w:rPr>
              <w:t>44</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Dividends</w:t>
            </w:r>
          </w:p>
        </w:tc>
        <w:tc>
          <w:tcPr>
            <w:tcW w:w="1299" w:type="dxa"/>
            <w:noWrap/>
            <w:vAlign w:val="bottom"/>
            <w:hideMark/>
          </w:tcPr>
          <w:p w:rsidR="00652D8B" w:rsidRDefault="00032868" w:rsidP="00D169C0">
            <w:pPr>
              <w:spacing w:after="0" w:line="240" w:lineRule="auto"/>
              <w:jc w:val="right"/>
              <w:rPr>
                <w:rFonts w:eastAsia="Times New Roman" w:cs="Times New Roman"/>
                <w:sz w:val="22"/>
                <w:u w:val="single"/>
              </w:rPr>
            </w:pPr>
            <w:r>
              <w:rPr>
                <w:rFonts w:eastAsia="Times New Roman" w:cs="Times New Roman"/>
                <w:sz w:val="22"/>
                <w:u w:val="single"/>
              </w:rPr>
              <w:t>–</w:t>
            </w:r>
            <w:r w:rsidR="00D169C0">
              <w:rPr>
                <w:rFonts w:eastAsia="Times New Roman" w:cs="Times New Roman"/>
                <w:sz w:val="22"/>
                <w:u w:val="single"/>
              </w:rPr>
              <w:t>40</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bCs/>
                <w:sz w:val="22"/>
              </w:rPr>
            </w:pPr>
            <w:r>
              <w:rPr>
                <w:rFonts w:eastAsia="Times New Roman" w:cs="Times New Roman"/>
                <w:bCs/>
                <w:sz w:val="22"/>
              </w:rPr>
              <w:t>Total cash flow from financing activities</w:t>
            </w:r>
          </w:p>
        </w:tc>
        <w:tc>
          <w:tcPr>
            <w:tcW w:w="1299" w:type="dxa"/>
            <w:noWrap/>
            <w:vAlign w:val="bottom"/>
            <w:hideMark/>
          </w:tcPr>
          <w:p w:rsidR="00652D8B" w:rsidRDefault="00D169C0" w:rsidP="00D169C0">
            <w:pPr>
              <w:spacing w:after="0" w:line="240" w:lineRule="auto"/>
              <w:jc w:val="right"/>
              <w:rPr>
                <w:rFonts w:eastAsia="Times New Roman" w:cs="Times New Roman"/>
                <w:sz w:val="22"/>
                <w:u w:val="double"/>
              </w:rPr>
            </w:pPr>
            <w:r>
              <w:rPr>
                <w:rFonts w:eastAsia="Times New Roman" w:cs="Times New Roman"/>
                <w:sz w:val="22"/>
                <w:u w:val="double"/>
              </w:rPr>
              <w:t xml:space="preserve">  </w:t>
            </w:r>
            <w:r w:rsidR="00652D8B">
              <w:rPr>
                <w:rFonts w:eastAsia="Times New Roman" w:cs="Times New Roman"/>
                <w:sz w:val="22"/>
                <w:u w:val="double"/>
              </w:rPr>
              <w:t>$</w:t>
            </w:r>
            <w:r>
              <w:rPr>
                <w:rFonts w:eastAsia="Times New Roman" w:cs="Times New Roman"/>
                <w:sz w:val="22"/>
                <w:u w:val="double"/>
              </w:rPr>
              <w:t>4</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1299"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652D8B" w:rsidRDefault="00652D8B">
            <w:pPr>
              <w:spacing w:after="0" w:line="240" w:lineRule="auto"/>
              <w:rPr>
                <w:rFonts w:eastAsia="Times New Roman" w:cs="Times New Roman"/>
                <w:bCs/>
                <w:sz w:val="22"/>
              </w:rPr>
            </w:pPr>
            <w:r>
              <w:rPr>
                <w:rFonts w:eastAsia="Times New Roman" w:cs="Times New Roman"/>
                <w:bCs/>
                <w:sz w:val="22"/>
              </w:rPr>
              <w:t>Change in cash (on balance sheet)</w:t>
            </w:r>
          </w:p>
        </w:tc>
        <w:tc>
          <w:tcPr>
            <w:tcW w:w="1299" w:type="dxa"/>
            <w:noWrap/>
            <w:vAlign w:val="bottom"/>
            <w:hideMark/>
          </w:tcPr>
          <w:p w:rsidR="00652D8B" w:rsidRDefault="00D169C0" w:rsidP="00D169C0">
            <w:pPr>
              <w:spacing w:after="0" w:line="240" w:lineRule="auto"/>
              <w:jc w:val="right"/>
              <w:rPr>
                <w:rFonts w:eastAsia="Times New Roman" w:cs="Times New Roman"/>
                <w:sz w:val="22"/>
                <w:u w:val="double"/>
              </w:rPr>
            </w:pPr>
            <w:r>
              <w:rPr>
                <w:rFonts w:eastAsia="Times New Roman" w:cs="Times New Roman"/>
                <w:sz w:val="22"/>
                <w:u w:val="double"/>
              </w:rPr>
              <w:t xml:space="preserve">$  </w:t>
            </w:r>
            <w:r w:rsidR="00652D8B">
              <w:rPr>
                <w:rFonts w:eastAsia="Times New Roman" w:cs="Times New Roman"/>
                <w:sz w:val="22"/>
                <w:u w:val="double"/>
              </w:rPr>
              <w:t>1</w:t>
            </w:r>
            <w:r>
              <w:rPr>
                <w:rFonts w:eastAsia="Times New Roman" w:cs="Times New Roman"/>
                <w:sz w:val="22"/>
                <w:u w:val="double"/>
              </w:rPr>
              <w:t>2</w:t>
            </w:r>
          </w:p>
        </w:tc>
      </w:tr>
    </w:tbl>
    <w:p w:rsidR="00652D8B" w:rsidRDefault="00652D8B" w:rsidP="00652D8B">
      <w:pPr>
        <w:tabs>
          <w:tab w:val="left" w:pos="446"/>
          <w:tab w:val="left" w:pos="907"/>
          <w:tab w:val="left" w:pos="2520"/>
        </w:tabs>
        <w:spacing w:after="0" w:line="240" w:lineRule="auto"/>
        <w:rPr>
          <w:rFonts w:eastAsia="Times New Roman" w:cs="Times New Roman"/>
          <w:i/>
          <w:sz w:val="22"/>
          <w:szCs w:val="20"/>
        </w:rPr>
      </w:pPr>
    </w:p>
    <w:p w:rsidR="00652D8B" w:rsidRDefault="00652D8B" w:rsidP="009F3348">
      <w:pPr>
        <w:tabs>
          <w:tab w:val="left" w:pos="446"/>
          <w:tab w:val="left" w:pos="907"/>
          <w:tab w:val="left" w:pos="2520"/>
        </w:tabs>
        <w:spacing w:after="0" w:line="240" w:lineRule="auto"/>
        <w:ind w:left="907" w:hanging="907"/>
        <w:jc w:val="both"/>
        <w:rPr>
          <w:rFonts w:eastAsia="Times New Roman" w:cs="Times New Roman"/>
          <w:sz w:val="22"/>
          <w:szCs w:val="20"/>
        </w:rPr>
      </w:pPr>
      <w:r>
        <w:rPr>
          <w:rFonts w:eastAsia="Times New Roman" w:cs="Times New Roman"/>
          <w:i/>
          <w:sz w:val="22"/>
          <w:szCs w:val="20"/>
        </w:rPr>
        <w:tab/>
        <w:t>b.</w:t>
      </w:r>
      <w:r>
        <w:rPr>
          <w:rFonts w:eastAsia="Times New Roman" w:cs="Times New Roman"/>
          <w:sz w:val="22"/>
          <w:szCs w:val="20"/>
        </w:rPr>
        <w:tab/>
        <w:t>The change in net working capital is the ending net working capital minus the beginning net working capital, so:</w:t>
      </w:r>
      <w:r>
        <w:rPr>
          <w:rFonts w:eastAsia="Times New Roman" w:cs="Times New Roman"/>
          <w:sz w:val="22"/>
          <w:szCs w:val="20"/>
        </w:rPr>
        <w:tab/>
      </w:r>
    </w:p>
    <w:p w:rsidR="00652D8B" w:rsidRDefault="00652D8B" w:rsidP="00652D8B">
      <w:pPr>
        <w:tabs>
          <w:tab w:val="left" w:pos="446"/>
          <w:tab w:val="left" w:pos="907"/>
          <w:tab w:val="left" w:pos="2520"/>
        </w:tabs>
        <w:spacing w:after="0" w:line="240" w:lineRule="auto"/>
        <w:rPr>
          <w:rFonts w:eastAsia="Times New Roman" w:cs="Times New Roman"/>
          <w:sz w:val="22"/>
          <w:szCs w:val="20"/>
        </w:rPr>
      </w:pPr>
    </w:p>
    <w:p w:rsidR="00652D8B" w:rsidRDefault="00D169C0" w:rsidP="00652D8B">
      <w:pPr>
        <w:tabs>
          <w:tab w:val="left" w:pos="446"/>
          <w:tab w:val="left" w:pos="907"/>
          <w:tab w:val="left" w:pos="252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sidR="00652D8B">
        <w:rPr>
          <w:rFonts w:eastAsia="Times New Roman" w:cs="Times New Roman"/>
          <w:sz w:val="22"/>
          <w:szCs w:val="20"/>
        </w:rPr>
        <w:t xml:space="preserve">Change in NWC </w:t>
      </w:r>
      <w:r w:rsidR="00652D8B">
        <w:rPr>
          <w:rFonts w:eastAsia="Times New Roman" w:cs="Times New Roman"/>
          <w:sz w:val="22"/>
          <w:szCs w:val="20"/>
        </w:rPr>
        <w:tab/>
        <w:t xml:space="preserve">= </w:t>
      </w:r>
      <w:proofErr w:type="spellStart"/>
      <w:r w:rsidR="00652D8B">
        <w:rPr>
          <w:rFonts w:eastAsia="Times New Roman" w:cs="Times New Roman"/>
          <w:sz w:val="22"/>
          <w:szCs w:val="20"/>
        </w:rPr>
        <w:t>NWC</w:t>
      </w:r>
      <w:r w:rsidR="00652D8B">
        <w:rPr>
          <w:rFonts w:eastAsia="Times New Roman" w:cs="Times New Roman"/>
          <w:sz w:val="22"/>
          <w:szCs w:val="20"/>
          <w:vertAlign w:val="subscript"/>
        </w:rPr>
        <w:t>end</w:t>
      </w:r>
      <w:proofErr w:type="spellEnd"/>
      <w:r w:rsidR="00652D8B">
        <w:rPr>
          <w:rFonts w:eastAsia="Times New Roman" w:cs="Times New Roman"/>
          <w:sz w:val="22"/>
          <w:szCs w:val="20"/>
        </w:rPr>
        <w:t xml:space="preserve"> – </w:t>
      </w:r>
      <w:proofErr w:type="spellStart"/>
      <w:r w:rsidR="00652D8B">
        <w:rPr>
          <w:rFonts w:eastAsia="Times New Roman" w:cs="Times New Roman"/>
          <w:sz w:val="22"/>
          <w:szCs w:val="20"/>
        </w:rPr>
        <w:t>NWC</w:t>
      </w:r>
      <w:r w:rsidR="00652D8B">
        <w:rPr>
          <w:rFonts w:eastAsia="Times New Roman" w:cs="Times New Roman"/>
          <w:sz w:val="22"/>
          <w:szCs w:val="20"/>
          <w:vertAlign w:val="subscript"/>
        </w:rPr>
        <w:t>beg</w:t>
      </w:r>
      <w:proofErr w:type="spellEnd"/>
    </w:p>
    <w:p w:rsidR="00652D8B" w:rsidRDefault="00652D8B" w:rsidP="00652D8B">
      <w:pPr>
        <w:tabs>
          <w:tab w:val="left" w:pos="1080"/>
          <w:tab w:val="left" w:pos="1440"/>
          <w:tab w:val="left" w:pos="252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proofErr w:type="spellStart"/>
      <w:r>
        <w:rPr>
          <w:rFonts w:eastAsia="Times New Roman" w:cs="Times New Roman"/>
          <w:sz w:val="22"/>
          <w:szCs w:val="20"/>
        </w:rPr>
        <w:t>CA</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CL</w:t>
      </w:r>
      <w:r>
        <w:rPr>
          <w:rFonts w:eastAsia="Times New Roman" w:cs="Times New Roman"/>
          <w:sz w:val="22"/>
          <w:szCs w:val="20"/>
          <w:vertAlign w:val="subscript"/>
        </w:rPr>
        <w:t>end</w:t>
      </w:r>
      <w:proofErr w:type="spellEnd"/>
      <w:r>
        <w:rPr>
          <w:rFonts w:eastAsia="Times New Roman" w:cs="Times New Roman"/>
          <w:sz w:val="22"/>
          <w:szCs w:val="20"/>
        </w:rPr>
        <w:t>) – (</w:t>
      </w:r>
      <w:proofErr w:type="spellStart"/>
      <w:r>
        <w:rPr>
          <w:rFonts w:eastAsia="Times New Roman" w:cs="Times New Roman"/>
          <w:sz w:val="22"/>
          <w:szCs w:val="20"/>
        </w:rPr>
        <w:t>CA</w:t>
      </w:r>
      <w:r>
        <w:rPr>
          <w:rFonts w:eastAsia="Times New Roman" w:cs="Times New Roman"/>
          <w:sz w:val="22"/>
          <w:szCs w:val="20"/>
          <w:vertAlign w:val="subscript"/>
        </w:rPr>
        <w:t>beg</w:t>
      </w:r>
      <w:proofErr w:type="spellEnd"/>
      <w:r>
        <w:rPr>
          <w:rFonts w:eastAsia="Times New Roman" w:cs="Times New Roman"/>
          <w:sz w:val="22"/>
          <w:szCs w:val="20"/>
        </w:rPr>
        <w:t xml:space="preserve"> – </w:t>
      </w:r>
      <w:proofErr w:type="spellStart"/>
      <w:r>
        <w:rPr>
          <w:rFonts w:eastAsia="Times New Roman" w:cs="Times New Roman"/>
          <w:sz w:val="22"/>
          <w:szCs w:val="20"/>
        </w:rPr>
        <w:t>CL</w:t>
      </w:r>
      <w:r>
        <w:rPr>
          <w:rFonts w:eastAsia="Times New Roman" w:cs="Times New Roman"/>
          <w:sz w:val="22"/>
          <w:szCs w:val="20"/>
          <w:vertAlign w:val="subscript"/>
        </w:rPr>
        <w:t>beg</w:t>
      </w:r>
      <w:proofErr w:type="spellEnd"/>
      <w:r>
        <w:rPr>
          <w:rFonts w:eastAsia="Times New Roman" w:cs="Times New Roman"/>
          <w:sz w:val="22"/>
          <w:szCs w:val="20"/>
        </w:rPr>
        <w:t>)</w:t>
      </w:r>
    </w:p>
    <w:p w:rsidR="00652D8B" w:rsidRDefault="00652D8B" w:rsidP="00652D8B">
      <w:pPr>
        <w:tabs>
          <w:tab w:val="left" w:pos="1080"/>
          <w:tab w:val="left" w:pos="1440"/>
          <w:tab w:val="left" w:pos="252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  </w:t>
      </w:r>
      <w:r>
        <w:rPr>
          <w:rFonts w:eastAsia="Times New Roman" w:cs="Times New Roman"/>
          <w:sz w:val="22"/>
          <w:szCs w:val="20"/>
        </w:rPr>
        <w:tab/>
      </w:r>
      <w:r>
        <w:rPr>
          <w:rFonts w:eastAsia="Times New Roman" w:cs="Times New Roman"/>
          <w:sz w:val="22"/>
          <w:szCs w:val="20"/>
        </w:rPr>
        <w:tab/>
        <w:t>= [($</w:t>
      </w:r>
      <w:r w:rsidR="00D169C0">
        <w:rPr>
          <w:rFonts w:eastAsia="Times New Roman" w:cs="Times New Roman"/>
          <w:sz w:val="22"/>
          <w:szCs w:val="20"/>
        </w:rPr>
        <w:t>93</w:t>
      </w:r>
      <w:r>
        <w:rPr>
          <w:rFonts w:eastAsia="Times New Roman" w:cs="Times New Roman"/>
          <w:sz w:val="22"/>
          <w:szCs w:val="20"/>
        </w:rPr>
        <w:t xml:space="preserve"> + 2</w:t>
      </w:r>
      <w:r w:rsidR="00D169C0">
        <w:rPr>
          <w:rFonts w:eastAsia="Times New Roman" w:cs="Times New Roman"/>
          <w:sz w:val="22"/>
          <w:szCs w:val="20"/>
        </w:rPr>
        <w:t>65</w:t>
      </w:r>
      <w:r>
        <w:rPr>
          <w:rFonts w:eastAsia="Times New Roman" w:cs="Times New Roman"/>
          <w:sz w:val="22"/>
          <w:szCs w:val="20"/>
        </w:rPr>
        <w:t xml:space="preserve">) – </w:t>
      </w:r>
      <w:r w:rsidR="00820E1F">
        <w:rPr>
          <w:rFonts w:eastAsia="Times New Roman" w:cs="Times New Roman"/>
          <w:sz w:val="22"/>
          <w:szCs w:val="20"/>
        </w:rPr>
        <w:t>301</w:t>
      </w:r>
      <w:r>
        <w:rPr>
          <w:rFonts w:eastAsia="Times New Roman" w:cs="Times New Roman"/>
          <w:sz w:val="22"/>
          <w:szCs w:val="20"/>
        </w:rPr>
        <w:t>] – [($</w:t>
      </w:r>
      <w:r w:rsidR="00D169C0">
        <w:rPr>
          <w:rFonts w:eastAsia="Times New Roman" w:cs="Times New Roman"/>
          <w:sz w:val="22"/>
          <w:szCs w:val="20"/>
        </w:rPr>
        <w:t>81</w:t>
      </w:r>
      <w:r>
        <w:rPr>
          <w:rFonts w:eastAsia="Times New Roman" w:cs="Times New Roman"/>
          <w:sz w:val="22"/>
          <w:szCs w:val="20"/>
        </w:rPr>
        <w:t xml:space="preserve"> + 2</w:t>
      </w:r>
      <w:r w:rsidR="00D169C0">
        <w:rPr>
          <w:rFonts w:eastAsia="Times New Roman" w:cs="Times New Roman"/>
          <w:sz w:val="22"/>
          <w:szCs w:val="20"/>
        </w:rPr>
        <w:t>53</w:t>
      </w:r>
      <w:r>
        <w:rPr>
          <w:rFonts w:eastAsia="Times New Roman" w:cs="Times New Roman"/>
          <w:sz w:val="22"/>
          <w:szCs w:val="20"/>
        </w:rPr>
        <w:t xml:space="preserve">) – </w:t>
      </w:r>
      <w:r w:rsidR="00820E1F">
        <w:rPr>
          <w:rFonts w:eastAsia="Times New Roman" w:cs="Times New Roman"/>
          <w:sz w:val="22"/>
          <w:szCs w:val="20"/>
        </w:rPr>
        <w:t>295</w:t>
      </w:r>
      <w:r>
        <w:rPr>
          <w:rFonts w:eastAsia="Times New Roman" w:cs="Times New Roman"/>
          <w:sz w:val="22"/>
          <w:szCs w:val="20"/>
        </w:rPr>
        <w:t>)</w:t>
      </w:r>
    </w:p>
    <w:p w:rsidR="00652D8B" w:rsidRDefault="00652D8B" w:rsidP="00652D8B">
      <w:pPr>
        <w:tabs>
          <w:tab w:val="left" w:pos="1080"/>
          <w:tab w:val="left" w:pos="1440"/>
          <w:tab w:val="left" w:pos="252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  </w:t>
      </w:r>
      <w:r>
        <w:rPr>
          <w:rFonts w:eastAsia="Times New Roman" w:cs="Times New Roman"/>
          <w:sz w:val="22"/>
          <w:szCs w:val="20"/>
        </w:rPr>
        <w:tab/>
        <w:t>= $</w:t>
      </w:r>
      <w:r w:rsidR="00D169C0">
        <w:rPr>
          <w:rFonts w:eastAsia="Times New Roman" w:cs="Times New Roman"/>
          <w:sz w:val="22"/>
          <w:szCs w:val="20"/>
        </w:rPr>
        <w:t>57</w:t>
      </w:r>
      <w:r>
        <w:rPr>
          <w:rFonts w:eastAsia="Times New Roman" w:cs="Times New Roman"/>
          <w:sz w:val="22"/>
          <w:szCs w:val="20"/>
        </w:rPr>
        <w:t xml:space="preserve"> – </w:t>
      </w:r>
      <w:r w:rsidR="00D169C0">
        <w:rPr>
          <w:rFonts w:eastAsia="Times New Roman" w:cs="Times New Roman"/>
          <w:sz w:val="22"/>
          <w:szCs w:val="20"/>
        </w:rPr>
        <w:t>39</w:t>
      </w:r>
      <w:r>
        <w:rPr>
          <w:rFonts w:eastAsia="Times New Roman" w:cs="Times New Roman"/>
          <w:sz w:val="22"/>
          <w:szCs w:val="20"/>
        </w:rPr>
        <w:t xml:space="preserve"> </w:t>
      </w:r>
    </w:p>
    <w:p w:rsidR="00652D8B" w:rsidRDefault="00652D8B" w:rsidP="00652D8B">
      <w:pPr>
        <w:tabs>
          <w:tab w:val="left" w:pos="1080"/>
          <w:tab w:val="left" w:pos="1440"/>
          <w:tab w:val="left" w:pos="252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r w:rsidR="00D169C0">
        <w:rPr>
          <w:rFonts w:eastAsia="Times New Roman" w:cs="Times New Roman"/>
          <w:sz w:val="22"/>
          <w:szCs w:val="20"/>
        </w:rPr>
        <w:t>18</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9F3348">
      <w:pPr>
        <w:tabs>
          <w:tab w:val="left" w:pos="446"/>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c.</w:t>
      </w:r>
      <w:r>
        <w:rPr>
          <w:rFonts w:eastAsia="Times New Roman" w:cs="Times New Roman"/>
          <w:sz w:val="22"/>
          <w:szCs w:val="20"/>
        </w:rPr>
        <w:t xml:space="preserve"> </w:t>
      </w:r>
      <w:r>
        <w:rPr>
          <w:rFonts w:eastAsia="Times New Roman" w:cs="Times New Roman"/>
          <w:sz w:val="22"/>
          <w:szCs w:val="20"/>
        </w:rPr>
        <w:tab/>
        <w:t>To find the cash flow generated by the firm’s assets, we need the operating cash flow, and the capital spending. Since there are no interest payments, EBIT is the same as EBT. Calculating each of these, we find:</w:t>
      </w:r>
    </w:p>
    <w:p w:rsidR="00652D8B" w:rsidRDefault="00652D8B" w:rsidP="00652D8B">
      <w:pPr>
        <w:spacing w:after="0" w:line="240" w:lineRule="auto"/>
        <w:rPr>
          <w:rFonts w:eastAsia="Times New Roman" w:cs="Times New Roman"/>
          <w:sz w:val="22"/>
          <w:szCs w:val="20"/>
        </w:rPr>
      </w:pPr>
    </w:p>
    <w:tbl>
      <w:tblPr>
        <w:tblW w:w="4535" w:type="dxa"/>
        <w:tblInd w:w="93" w:type="dxa"/>
        <w:tblLook w:val="04A0"/>
      </w:tblPr>
      <w:tblGrid>
        <w:gridCol w:w="907"/>
        <w:gridCol w:w="2348"/>
        <w:gridCol w:w="1280"/>
      </w:tblGrid>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Operating cash flow</w:t>
            </w:r>
          </w:p>
        </w:tc>
        <w:tc>
          <w:tcPr>
            <w:tcW w:w="1280" w:type="dxa"/>
            <w:noWrap/>
            <w:vAlign w:val="bottom"/>
          </w:tcPr>
          <w:p w:rsidR="00652D8B" w:rsidRDefault="00652D8B">
            <w:pPr>
              <w:spacing w:after="0" w:line="240" w:lineRule="auto"/>
              <w:rPr>
                <w:rFonts w:eastAsia="Times New Roman" w:cs="Times New Roman"/>
                <w:sz w:val="22"/>
              </w:rPr>
            </w:pP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EBT</w:t>
            </w:r>
          </w:p>
        </w:tc>
        <w:tc>
          <w:tcPr>
            <w:tcW w:w="1280"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$2</w:t>
            </w:r>
            <w:r w:rsidR="00D169C0">
              <w:rPr>
                <w:rFonts w:eastAsia="Times New Roman" w:cs="Times New Roman"/>
                <w:sz w:val="22"/>
              </w:rPr>
              <w:t>46</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Depreciation</w:t>
            </w:r>
          </w:p>
        </w:tc>
        <w:tc>
          <w:tcPr>
            <w:tcW w:w="1280"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 xml:space="preserve">    7</w:t>
            </w:r>
            <w:r w:rsidR="00D169C0">
              <w:rPr>
                <w:rFonts w:eastAsia="Times New Roman" w:cs="Times New Roman"/>
                <w:sz w:val="22"/>
              </w:rPr>
              <w:t>7</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–Taxes</w:t>
            </w:r>
          </w:p>
        </w:tc>
        <w:tc>
          <w:tcPr>
            <w:tcW w:w="1280" w:type="dxa"/>
            <w:noWrap/>
            <w:vAlign w:val="bottom"/>
            <w:hideMark/>
          </w:tcPr>
          <w:p w:rsidR="00652D8B" w:rsidRDefault="00652D8B" w:rsidP="00D169C0">
            <w:pPr>
              <w:spacing w:after="0" w:line="240" w:lineRule="auto"/>
              <w:jc w:val="right"/>
              <w:rPr>
                <w:rFonts w:eastAsia="Times New Roman" w:cs="Times New Roman"/>
                <w:sz w:val="22"/>
                <w:u w:val="single"/>
              </w:rPr>
            </w:pPr>
            <w:r>
              <w:rPr>
                <w:rFonts w:eastAsia="Times New Roman" w:cs="Times New Roman"/>
                <w:sz w:val="22"/>
                <w:u w:val="single"/>
              </w:rPr>
              <w:t xml:space="preserve">    </w:t>
            </w:r>
            <w:r w:rsidR="00D169C0">
              <w:rPr>
                <w:rFonts w:eastAsia="Times New Roman" w:cs="Times New Roman"/>
                <w:sz w:val="22"/>
                <w:u w:val="single"/>
              </w:rPr>
              <w:t>98</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Operating cash flow</w:t>
            </w:r>
          </w:p>
        </w:tc>
        <w:tc>
          <w:tcPr>
            <w:tcW w:w="1280"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$2</w:t>
            </w:r>
            <w:r w:rsidR="00D169C0">
              <w:rPr>
                <w:rFonts w:eastAsia="Times New Roman" w:cs="Times New Roman"/>
                <w:sz w:val="22"/>
              </w:rPr>
              <w:t>25</w:t>
            </w:r>
          </w:p>
        </w:tc>
      </w:tr>
    </w:tbl>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br w:type="page"/>
      </w:r>
      <w:r>
        <w:lastRenderedPageBreak/>
        <w:tab/>
      </w:r>
      <w:r>
        <w:rPr>
          <w:rFonts w:eastAsia="Times New Roman" w:cs="Times New Roman"/>
          <w:sz w:val="22"/>
          <w:szCs w:val="20"/>
        </w:rPr>
        <w:t>Next, we will calculate the capital spending, which is:</w:t>
      </w:r>
    </w:p>
    <w:p w:rsidR="00652D8B" w:rsidRDefault="00652D8B" w:rsidP="00652D8B">
      <w:pPr>
        <w:spacing w:after="0" w:line="240" w:lineRule="auto"/>
        <w:rPr>
          <w:rFonts w:eastAsia="Times New Roman" w:cs="Times New Roman"/>
          <w:sz w:val="22"/>
          <w:szCs w:val="20"/>
        </w:rPr>
      </w:pPr>
    </w:p>
    <w:tbl>
      <w:tblPr>
        <w:tblW w:w="4535" w:type="dxa"/>
        <w:tblInd w:w="93" w:type="dxa"/>
        <w:tblLook w:val="04A0"/>
      </w:tblPr>
      <w:tblGrid>
        <w:gridCol w:w="907"/>
        <w:gridCol w:w="2348"/>
        <w:gridCol w:w="1280"/>
      </w:tblGrid>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Capital spending</w:t>
            </w:r>
          </w:p>
        </w:tc>
        <w:tc>
          <w:tcPr>
            <w:tcW w:w="1280"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Ending fixed assets</w:t>
            </w:r>
          </w:p>
        </w:tc>
        <w:tc>
          <w:tcPr>
            <w:tcW w:w="1280"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$8</w:t>
            </w:r>
            <w:r w:rsidR="00D169C0">
              <w:rPr>
                <w:rFonts w:eastAsia="Times New Roman" w:cs="Times New Roman"/>
                <w:sz w:val="22"/>
              </w:rPr>
              <w:t>24</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–Beginning fixed assets</w:t>
            </w:r>
          </w:p>
        </w:tc>
        <w:tc>
          <w:tcPr>
            <w:tcW w:w="1280"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6</w:t>
            </w:r>
            <w:r w:rsidR="00D169C0">
              <w:rPr>
                <w:rFonts w:eastAsia="Times New Roman" w:cs="Times New Roman"/>
                <w:sz w:val="22"/>
              </w:rPr>
              <w:t>9</w:t>
            </w:r>
            <w:r>
              <w:rPr>
                <w:rFonts w:eastAsia="Times New Roman" w:cs="Times New Roman"/>
                <w:sz w:val="22"/>
              </w:rPr>
              <w:t>0</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Depreciation</w:t>
            </w:r>
          </w:p>
        </w:tc>
        <w:tc>
          <w:tcPr>
            <w:tcW w:w="1280" w:type="dxa"/>
            <w:noWrap/>
            <w:vAlign w:val="bottom"/>
            <w:hideMark/>
          </w:tcPr>
          <w:p w:rsidR="00652D8B" w:rsidRDefault="00652D8B" w:rsidP="00D169C0">
            <w:pPr>
              <w:spacing w:after="0" w:line="240" w:lineRule="auto"/>
              <w:jc w:val="right"/>
              <w:rPr>
                <w:rFonts w:eastAsia="Times New Roman" w:cs="Times New Roman"/>
                <w:sz w:val="22"/>
                <w:u w:val="single"/>
              </w:rPr>
            </w:pPr>
            <w:r>
              <w:rPr>
                <w:rFonts w:eastAsia="Times New Roman" w:cs="Times New Roman"/>
                <w:sz w:val="22"/>
                <w:u w:val="single"/>
              </w:rPr>
              <w:t xml:space="preserve">    7</w:t>
            </w:r>
            <w:r w:rsidR="00D169C0">
              <w:rPr>
                <w:rFonts w:eastAsia="Times New Roman" w:cs="Times New Roman"/>
                <w:sz w:val="22"/>
                <w:u w:val="single"/>
              </w:rPr>
              <w:t>7</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Capital spending</w:t>
            </w:r>
          </w:p>
        </w:tc>
        <w:tc>
          <w:tcPr>
            <w:tcW w:w="1280"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$2</w:t>
            </w:r>
            <w:r w:rsidR="00D169C0">
              <w:rPr>
                <w:rFonts w:eastAsia="Times New Roman" w:cs="Times New Roman"/>
                <w:sz w:val="22"/>
              </w:rPr>
              <w:t>1</w:t>
            </w:r>
            <w:r>
              <w:rPr>
                <w:rFonts w:eastAsia="Times New Roman" w:cs="Times New Roman"/>
                <w:sz w:val="22"/>
              </w:rPr>
              <w:t>1</w:t>
            </w:r>
          </w:p>
        </w:tc>
      </w:tr>
    </w:tbl>
    <w:p w:rsidR="00652D8B" w:rsidRDefault="00652D8B" w:rsidP="00652D8B">
      <w:pPr>
        <w:spacing w:after="0" w:line="240" w:lineRule="auto"/>
        <w:rPr>
          <w:rFonts w:eastAsia="Times New Roman" w:cs="Times New Roman"/>
          <w:sz w:val="22"/>
          <w:szCs w:val="20"/>
        </w:rPr>
      </w:pPr>
    </w:p>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tab/>
        <w:t>Now we can calculate the cash flow generated by the firm’s assets, which is:</w:t>
      </w:r>
    </w:p>
    <w:tbl>
      <w:tblPr>
        <w:tblW w:w="4535" w:type="dxa"/>
        <w:tblInd w:w="93" w:type="dxa"/>
        <w:tblLook w:val="04A0"/>
      </w:tblPr>
      <w:tblGrid>
        <w:gridCol w:w="907"/>
        <w:gridCol w:w="2348"/>
        <w:gridCol w:w="1280"/>
      </w:tblGrid>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1280"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Cash flow from assets</w:t>
            </w:r>
          </w:p>
        </w:tc>
        <w:tc>
          <w:tcPr>
            <w:tcW w:w="1280"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Operating cash flow</w:t>
            </w:r>
          </w:p>
        </w:tc>
        <w:tc>
          <w:tcPr>
            <w:tcW w:w="1280" w:type="dxa"/>
            <w:noWrap/>
            <w:vAlign w:val="bottom"/>
            <w:hideMark/>
          </w:tcPr>
          <w:p w:rsidR="00652D8B" w:rsidRDefault="00652D8B" w:rsidP="00DB4D04">
            <w:pPr>
              <w:spacing w:after="0" w:line="240" w:lineRule="auto"/>
              <w:jc w:val="right"/>
              <w:rPr>
                <w:rFonts w:eastAsia="Times New Roman" w:cs="Times New Roman"/>
                <w:sz w:val="22"/>
              </w:rPr>
            </w:pPr>
            <w:r>
              <w:rPr>
                <w:rFonts w:eastAsia="Times New Roman" w:cs="Times New Roman"/>
                <w:sz w:val="22"/>
              </w:rPr>
              <w:t>$2</w:t>
            </w:r>
            <w:r w:rsidR="00DB4D04">
              <w:rPr>
                <w:rFonts w:eastAsia="Times New Roman" w:cs="Times New Roman"/>
                <w:sz w:val="22"/>
              </w:rPr>
              <w:t>25</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–Capital spending</w:t>
            </w:r>
          </w:p>
        </w:tc>
        <w:tc>
          <w:tcPr>
            <w:tcW w:w="1280" w:type="dxa"/>
            <w:noWrap/>
            <w:vAlign w:val="bottom"/>
            <w:hideMark/>
          </w:tcPr>
          <w:p w:rsidR="00652D8B" w:rsidRDefault="00652D8B" w:rsidP="00D169C0">
            <w:pPr>
              <w:spacing w:after="0" w:line="240" w:lineRule="auto"/>
              <w:jc w:val="right"/>
              <w:rPr>
                <w:rFonts w:eastAsia="Times New Roman" w:cs="Times New Roman"/>
                <w:sz w:val="22"/>
              </w:rPr>
            </w:pPr>
            <w:r>
              <w:rPr>
                <w:rFonts w:eastAsia="Times New Roman" w:cs="Times New Roman"/>
                <w:sz w:val="22"/>
              </w:rPr>
              <w:t>2</w:t>
            </w:r>
            <w:r w:rsidR="00D169C0">
              <w:rPr>
                <w:rFonts w:eastAsia="Times New Roman" w:cs="Times New Roman"/>
                <w:sz w:val="22"/>
              </w:rPr>
              <w:t>1</w:t>
            </w:r>
            <w:r>
              <w:rPr>
                <w:rFonts w:eastAsia="Times New Roman" w:cs="Times New Roman"/>
                <w:sz w:val="22"/>
              </w:rPr>
              <w:t>1</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–Change in NWC</w:t>
            </w:r>
          </w:p>
        </w:tc>
        <w:tc>
          <w:tcPr>
            <w:tcW w:w="1280" w:type="dxa"/>
            <w:noWrap/>
            <w:vAlign w:val="bottom"/>
            <w:hideMark/>
          </w:tcPr>
          <w:p w:rsidR="00652D8B" w:rsidRDefault="00652D8B" w:rsidP="00D169C0">
            <w:pPr>
              <w:spacing w:after="0" w:line="240" w:lineRule="auto"/>
              <w:jc w:val="right"/>
              <w:rPr>
                <w:rFonts w:eastAsia="Times New Roman" w:cs="Times New Roman"/>
                <w:sz w:val="22"/>
                <w:u w:val="single"/>
              </w:rPr>
            </w:pPr>
            <w:r>
              <w:rPr>
                <w:rFonts w:eastAsia="Times New Roman" w:cs="Times New Roman"/>
                <w:sz w:val="22"/>
                <w:u w:val="single"/>
              </w:rPr>
              <w:t xml:space="preserve">    </w:t>
            </w:r>
            <w:r w:rsidR="00D169C0">
              <w:rPr>
                <w:rFonts w:eastAsia="Times New Roman" w:cs="Times New Roman"/>
                <w:sz w:val="22"/>
                <w:u w:val="single"/>
              </w:rPr>
              <w:t>18</w:t>
            </w:r>
          </w:p>
        </w:tc>
      </w:tr>
      <w:tr w:rsidR="00652D8B" w:rsidTr="00652D8B">
        <w:trPr>
          <w:trHeight w:val="300"/>
        </w:trPr>
        <w:tc>
          <w:tcPr>
            <w:tcW w:w="907"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Cash flow from assets</w:t>
            </w:r>
          </w:p>
        </w:tc>
        <w:tc>
          <w:tcPr>
            <w:tcW w:w="1280" w:type="dxa"/>
            <w:noWrap/>
            <w:vAlign w:val="bottom"/>
            <w:hideMark/>
          </w:tcPr>
          <w:p w:rsidR="00652D8B" w:rsidRDefault="00652D8B" w:rsidP="00DB4D04">
            <w:pPr>
              <w:spacing w:after="0" w:line="240" w:lineRule="auto"/>
              <w:jc w:val="right"/>
              <w:rPr>
                <w:rFonts w:eastAsia="Times New Roman" w:cs="Times New Roman"/>
                <w:bCs/>
                <w:sz w:val="22"/>
              </w:rPr>
            </w:pPr>
            <w:r>
              <w:rPr>
                <w:rFonts w:eastAsia="Times New Roman" w:cs="Times New Roman"/>
                <w:bCs/>
                <w:sz w:val="22"/>
              </w:rPr>
              <w:t>–$</w:t>
            </w:r>
            <w:r w:rsidR="00DB4D04">
              <w:rPr>
                <w:rFonts w:eastAsia="Times New Roman" w:cs="Times New Roman"/>
                <w:bCs/>
                <w:sz w:val="22"/>
              </w:rPr>
              <w:t>4</w:t>
            </w:r>
          </w:p>
        </w:tc>
      </w:tr>
    </w:tbl>
    <w:p w:rsidR="00652D8B" w:rsidRDefault="00652D8B" w:rsidP="00652D8B">
      <w:pPr>
        <w:spacing w:after="0" w:line="240" w:lineRule="auto"/>
        <w:rPr>
          <w:rFonts w:eastAsia="Times New Roman" w:cs="Times New Roman"/>
          <w:sz w:val="22"/>
          <w:szCs w:val="20"/>
        </w:rPr>
      </w:pPr>
    </w:p>
    <w:p w:rsidR="00652D8B" w:rsidRDefault="00652D8B" w:rsidP="009F3348">
      <w:pPr>
        <w:spacing w:after="0" w:line="240" w:lineRule="auto"/>
        <w:ind w:left="446" w:hanging="446"/>
        <w:jc w:val="both"/>
        <w:rPr>
          <w:rFonts w:eastAsia="Times New Roman" w:cs="Times New Roman"/>
          <w:sz w:val="22"/>
          <w:szCs w:val="20"/>
        </w:rPr>
      </w:pPr>
      <w:r>
        <w:rPr>
          <w:rFonts w:eastAsia="Times New Roman" w:cs="Times New Roman"/>
          <w:sz w:val="22"/>
          <w:szCs w:val="20"/>
        </w:rPr>
        <w:tab/>
        <w:t>Notice that the accounting statement of cash flows shows a positive cash flow, but the financial cash flows show a negative cash flow. The financial cash flow is a better number for analyzing the firm’s performance.</w:t>
      </w:r>
    </w:p>
    <w:p w:rsidR="00652D8B" w:rsidRDefault="00652D8B" w:rsidP="00652D8B">
      <w:pPr>
        <w:spacing w:after="0" w:line="240" w:lineRule="auto"/>
        <w:rPr>
          <w:rFonts w:eastAsia="Times New Roman"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b/>
          <w:sz w:val="22"/>
          <w:szCs w:val="20"/>
        </w:rPr>
        <w:t>12.</w:t>
      </w:r>
      <w:r>
        <w:rPr>
          <w:rFonts w:ascii="Times" w:eastAsia="Times New Roman" w:hAnsi="Times" w:cs="Times New Roman"/>
          <w:sz w:val="22"/>
          <w:szCs w:val="20"/>
        </w:rPr>
        <w:tab/>
        <w:t>To construct the cash flow identity, we will begin cash flow from assets. Cash flow from assets is:</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from assets = OCF – Change in NWC – Net capital spending</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 xml:space="preserve">So, the operating cash flow is: </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OCF = EBIT + Depreciation – Taxes</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OCF = $</w:t>
      </w:r>
      <w:r w:rsidR="00F23F5B">
        <w:rPr>
          <w:rFonts w:ascii="Times" w:eastAsia="Times New Roman" w:hAnsi="Times" w:cs="Times New Roman"/>
          <w:sz w:val="22"/>
          <w:szCs w:val="20"/>
        </w:rPr>
        <w:t>153,769</w:t>
      </w:r>
      <w:r>
        <w:rPr>
          <w:rFonts w:ascii="Times" w:eastAsia="Times New Roman" w:hAnsi="Times" w:cs="Times New Roman"/>
          <w:sz w:val="22"/>
          <w:szCs w:val="20"/>
        </w:rPr>
        <w:t xml:space="preserve"> + </w:t>
      </w:r>
      <w:r w:rsidR="00F23F5B">
        <w:rPr>
          <w:rFonts w:ascii="Times" w:eastAsia="Times New Roman" w:hAnsi="Times" w:cs="Times New Roman"/>
          <w:sz w:val="22"/>
          <w:szCs w:val="20"/>
        </w:rPr>
        <w:t>66,513</w:t>
      </w:r>
      <w:r>
        <w:rPr>
          <w:rFonts w:ascii="Times" w:eastAsia="Times New Roman" w:hAnsi="Times" w:cs="Times New Roman"/>
          <w:sz w:val="22"/>
          <w:szCs w:val="20"/>
        </w:rPr>
        <w:t xml:space="preserve"> – </w:t>
      </w:r>
      <w:r w:rsidR="00F23F5B">
        <w:rPr>
          <w:rFonts w:ascii="Times" w:eastAsia="Times New Roman" w:hAnsi="Times" w:cs="Times New Roman"/>
          <w:sz w:val="22"/>
          <w:szCs w:val="20"/>
        </w:rPr>
        <w:t>45,671</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OCF = $1</w:t>
      </w:r>
      <w:r w:rsidR="00F23F5B">
        <w:rPr>
          <w:rFonts w:ascii="Times" w:eastAsia="Times New Roman" w:hAnsi="Times" w:cs="Times New Roman"/>
          <w:sz w:val="22"/>
          <w:szCs w:val="20"/>
        </w:rPr>
        <w:t>74,611</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Next, we will calculate the change in net working capital which is:</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 xml:space="preserve">Change in NWC = </w:t>
      </w:r>
      <w:proofErr w:type="spellStart"/>
      <w:r>
        <w:rPr>
          <w:rFonts w:ascii="Times" w:eastAsia="Times New Roman" w:hAnsi="Times" w:cs="Times New Roman"/>
          <w:sz w:val="22"/>
          <w:szCs w:val="20"/>
        </w:rPr>
        <w:t>NWC</w:t>
      </w:r>
      <w:r>
        <w:rPr>
          <w:rFonts w:ascii="Times" w:eastAsia="Times New Roman" w:hAnsi="Times" w:cs="Times New Roman"/>
          <w:sz w:val="22"/>
          <w:szCs w:val="20"/>
          <w:vertAlign w:val="subscript"/>
        </w:rPr>
        <w:t>end</w:t>
      </w:r>
      <w:proofErr w:type="spellEnd"/>
      <w:r>
        <w:rPr>
          <w:rFonts w:ascii="Times" w:eastAsia="Times New Roman" w:hAnsi="Times" w:cs="Times New Roman"/>
          <w:sz w:val="22"/>
          <w:szCs w:val="20"/>
        </w:rPr>
        <w:t xml:space="preserve"> – </w:t>
      </w:r>
      <w:proofErr w:type="spellStart"/>
      <w:r>
        <w:rPr>
          <w:rFonts w:ascii="Times" w:eastAsia="Times New Roman" w:hAnsi="Times" w:cs="Times New Roman"/>
          <w:sz w:val="22"/>
          <w:szCs w:val="20"/>
        </w:rPr>
        <w:t>NWC</w:t>
      </w:r>
      <w:r>
        <w:rPr>
          <w:rFonts w:ascii="Times" w:eastAsia="Times New Roman" w:hAnsi="Times" w:cs="Times New Roman"/>
          <w:sz w:val="22"/>
          <w:szCs w:val="20"/>
          <w:vertAlign w:val="subscript"/>
        </w:rPr>
        <w:t>beg</w:t>
      </w:r>
      <w:proofErr w:type="spellEnd"/>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Change in NWC = (</w:t>
      </w:r>
      <w:proofErr w:type="spellStart"/>
      <w:r>
        <w:rPr>
          <w:rFonts w:ascii="Times" w:eastAsia="Times New Roman" w:hAnsi="Times" w:cs="Times New Roman"/>
          <w:sz w:val="22"/>
          <w:szCs w:val="20"/>
        </w:rPr>
        <w:t>CA</w:t>
      </w:r>
      <w:r>
        <w:rPr>
          <w:rFonts w:ascii="Times" w:eastAsia="Times New Roman" w:hAnsi="Times" w:cs="Times New Roman"/>
          <w:sz w:val="22"/>
          <w:szCs w:val="20"/>
          <w:vertAlign w:val="subscript"/>
        </w:rPr>
        <w:t>end</w:t>
      </w:r>
      <w:proofErr w:type="spellEnd"/>
      <w:r>
        <w:rPr>
          <w:rFonts w:ascii="Times" w:eastAsia="Times New Roman" w:hAnsi="Times" w:cs="Times New Roman"/>
          <w:sz w:val="22"/>
          <w:szCs w:val="20"/>
        </w:rPr>
        <w:t xml:space="preserve"> – </w:t>
      </w:r>
      <w:proofErr w:type="spellStart"/>
      <w:r>
        <w:rPr>
          <w:rFonts w:ascii="Times" w:eastAsia="Times New Roman" w:hAnsi="Times" w:cs="Times New Roman"/>
          <w:sz w:val="22"/>
          <w:szCs w:val="20"/>
        </w:rPr>
        <w:t>CL</w:t>
      </w:r>
      <w:r>
        <w:rPr>
          <w:rFonts w:ascii="Times" w:eastAsia="Times New Roman" w:hAnsi="Times" w:cs="Times New Roman"/>
          <w:sz w:val="22"/>
          <w:szCs w:val="20"/>
          <w:vertAlign w:val="subscript"/>
        </w:rPr>
        <w:t>end</w:t>
      </w:r>
      <w:proofErr w:type="spellEnd"/>
      <w:r>
        <w:rPr>
          <w:rFonts w:ascii="Times" w:eastAsia="Times New Roman" w:hAnsi="Times" w:cs="Times New Roman"/>
          <w:sz w:val="22"/>
          <w:szCs w:val="20"/>
        </w:rPr>
        <w:t>) – (</w:t>
      </w:r>
      <w:proofErr w:type="spellStart"/>
      <w:r>
        <w:rPr>
          <w:rFonts w:ascii="Times" w:eastAsia="Times New Roman" w:hAnsi="Times" w:cs="Times New Roman"/>
          <w:sz w:val="22"/>
          <w:szCs w:val="20"/>
        </w:rPr>
        <w:t>CA</w:t>
      </w:r>
      <w:r>
        <w:rPr>
          <w:rFonts w:ascii="Times" w:eastAsia="Times New Roman" w:hAnsi="Times" w:cs="Times New Roman"/>
          <w:sz w:val="22"/>
          <w:szCs w:val="20"/>
          <w:vertAlign w:val="subscript"/>
        </w:rPr>
        <w:t>beg</w:t>
      </w:r>
      <w:proofErr w:type="spellEnd"/>
      <w:r>
        <w:rPr>
          <w:rFonts w:ascii="Times" w:eastAsia="Times New Roman" w:hAnsi="Times" w:cs="Times New Roman"/>
          <w:sz w:val="22"/>
          <w:szCs w:val="20"/>
        </w:rPr>
        <w:t xml:space="preserve"> – </w:t>
      </w:r>
      <w:proofErr w:type="spellStart"/>
      <w:r>
        <w:rPr>
          <w:rFonts w:ascii="Times" w:eastAsia="Times New Roman" w:hAnsi="Times" w:cs="Times New Roman"/>
          <w:sz w:val="22"/>
          <w:szCs w:val="20"/>
        </w:rPr>
        <w:t>CL</w:t>
      </w:r>
      <w:r>
        <w:rPr>
          <w:rFonts w:ascii="Times" w:eastAsia="Times New Roman" w:hAnsi="Times" w:cs="Times New Roman"/>
          <w:sz w:val="22"/>
          <w:szCs w:val="20"/>
          <w:vertAlign w:val="subscript"/>
        </w:rPr>
        <w:t>beg</w:t>
      </w:r>
      <w:proofErr w:type="spellEnd"/>
      <w:r>
        <w:rPr>
          <w:rFonts w:ascii="Times" w:eastAsia="Times New Roman" w:hAnsi="Times" w:cs="Times New Roman"/>
          <w:sz w:val="22"/>
          <w:szCs w:val="20"/>
        </w:rPr>
        <w:t>)</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Change in NWC = ($</w:t>
      </w:r>
      <w:r w:rsidR="00F23F5B">
        <w:rPr>
          <w:rFonts w:ascii="Times" w:eastAsia="Times New Roman" w:hAnsi="Times" w:cs="Times New Roman"/>
          <w:sz w:val="22"/>
          <w:szCs w:val="20"/>
        </w:rPr>
        <w:t>66,284</w:t>
      </w:r>
      <w:r>
        <w:rPr>
          <w:rFonts w:ascii="Times" w:eastAsia="Times New Roman" w:hAnsi="Times" w:cs="Times New Roman"/>
          <w:sz w:val="22"/>
          <w:szCs w:val="20"/>
        </w:rPr>
        <w:t xml:space="preserve"> – 32,</w:t>
      </w:r>
      <w:r w:rsidR="00F23F5B">
        <w:rPr>
          <w:rFonts w:ascii="Times" w:eastAsia="Times New Roman" w:hAnsi="Times" w:cs="Times New Roman"/>
          <w:sz w:val="22"/>
          <w:szCs w:val="20"/>
        </w:rPr>
        <w:t>978</w:t>
      </w:r>
      <w:r>
        <w:rPr>
          <w:rFonts w:ascii="Times" w:eastAsia="Times New Roman" w:hAnsi="Times" w:cs="Times New Roman"/>
          <w:sz w:val="22"/>
          <w:szCs w:val="20"/>
        </w:rPr>
        <w:t>) – ($</w:t>
      </w:r>
      <w:r w:rsidR="00F23F5B">
        <w:rPr>
          <w:rFonts w:ascii="Times" w:eastAsia="Times New Roman" w:hAnsi="Times" w:cs="Times New Roman"/>
          <w:sz w:val="22"/>
          <w:szCs w:val="20"/>
        </w:rPr>
        <w:t>57,026</w:t>
      </w:r>
      <w:r>
        <w:rPr>
          <w:rFonts w:ascii="Times" w:eastAsia="Times New Roman" w:hAnsi="Times" w:cs="Times New Roman"/>
          <w:sz w:val="22"/>
          <w:szCs w:val="20"/>
        </w:rPr>
        <w:t xml:space="preserve"> – </w:t>
      </w:r>
      <w:r w:rsidR="00F23F5B">
        <w:rPr>
          <w:rFonts w:ascii="Times" w:eastAsia="Times New Roman" w:hAnsi="Times" w:cs="Times New Roman"/>
          <w:sz w:val="22"/>
          <w:szCs w:val="20"/>
        </w:rPr>
        <w:t>29,342</w:t>
      </w:r>
      <w:r>
        <w:rPr>
          <w:rFonts w:ascii="Times" w:eastAsia="Times New Roman" w:hAnsi="Times" w:cs="Times New Roman"/>
          <w:sz w:val="22"/>
          <w:szCs w:val="20"/>
        </w:rPr>
        <w:t>)</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Change in NWC = $5,</w:t>
      </w:r>
      <w:r w:rsidR="00F23F5B">
        <w:rPr>
          <w:rFonts w:ascii="Times" w:eastAsia="Times New Roman" w:hAnsi="Times" w:cs="Times New Roman"/>
          <w:sz w:val="22"/>
          <w:szCs w:val="20"/>
        </w:rPr>
        <w:t>622</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Now, we can calculate the capital spending. The capital spending is:</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 xml:space="preserve">Net capital spending = </w:t>
      </w:r>
      <w:proofErr w:type="spellStart"/>
      <w:r>
        <w:rPr>
          <w:rFonts w:ascii="Times" w:eastAsia="Times New Roman" w:hAnsi="Times" w:cs="Times New Roman"/>
          <w:sz w:val="22"/>
          <w:szCs w:val="20"/>
        </w:rPr>
        <w:t>NFA</w:t>
      </w:r>
      <w:r>
        <w:rPr>
          <w:rFonts w:ascii="Times" w:eastAsia="Times New Roman" w:hAnsi="Times" w:cs="Times New Roman"/>
          <w:sz w:val="22"/>
          <w:szCs w:val="20"/>
          <w:vertAlign w:val="subscript"/>
        </w:rPr>
        <w:t>end</w:t>
      </w:r>
      <w:proofErr w:type="spellEnd"/>
      <w:r>
        <w:rPr>
          <w:rFonts w:ascii="Times" w:eastAsia="Times New Roman" w:hAnsi="Times" w:cs="Times New Roman"/>
          <w:sz w:val="22"/>
          <w:szCs w:val="20"/>
        </w:rPr>
        <w:t xml:space="preserve"> – </w:t>
      </w:r>
      <w:proofErr w:type="spellStart"/>
      <w:r>
        <w:rPr>
          <w:rFonts w:ascii="Times" w:eastAsia="Times New Roman" w:hAnsi="Times" w:cs="Times New Roman"/>
          <w:sz w:val="22"/>
          <w:szCs w:val="20"/>
        </w:rPr>
        <w:t>NFA</w:t>
      </w:r>
      <w:r>
        <w:rPr>
          <w:rFonts w:ascii="Times" w:eastAsia="Times New Roman" w:hAnsi="Times" w:cs="Times New Roman"/>
          <w:sz w:val="22"/>
          <w:szCs w:val="20"/>
          <w:vertAlign w:val="subscript"/>
        </w:rPr>
        <w:t>beg</w:t>
      </w:r>
      <w:proofErr w:type="spellEnd"/>
      <w:r>
        <w:rPr>
          <w:rFonts w:ascii="Times" w:eastAsia="Times New Roman" w:hAnsi="Times" w:cs="Times New Roman"/>
          <w:sz w:val="22"/>
          <w:szCs w:val="20"/>
        </w:rPr>
        <w:t xml:space="preserve"> + Depreciation</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Net capital spending = $49</w:t>
      </w:r>
      <w:r w:rsidR="00F23F5B">
        <w:rPr>
          <w:rFonts w:ascii="Times" w:eastAsia="Times New Roman" w:hAnsi="Times" w:cs="Times New Roman"/>
          <w:sz w:val="22"/>
          <w:szCs w:val="20"/>
        </w:rPr>
        <w:t>8,312</w:t>
      </w:r>
      <w:r>
        <w:rPr>
          <w:rFonts w:ascii="Times" w:eastAsia="Times New Roman" w:hAnsi="Times" w:cs="Times New Roman"/>
          <w:sz w:val="22"/>
          <w:szCs w:val="20"/>
        </w:rPr>
        <w:t xml:space="preserve"> – </w:t>
      </w:r>
      <w:r w:rsidR="00F23F5B">
        <w:rPr>
          <w:rFonts w:ascii="Times" w:eastAsia="Times New Roman" w:hAnsi="Times" w:cs="Times New Roman"/>
          <w:sz w:val="22"/>
          <w:szCs w:val="20"/>
        </w:rPr>
        <w:t>415,28</w:t>
      </w:r>
      <w:r w:rsidR="0013310B">
        <w:rPr>
          <w:rFonts w:ascii="Times" w:eastAsia="Times New Roman" w:hAnsi="Times" w:cs="Times New Roman"/>
          <w:sz w:val="22"/>
          <w:szCs w:val="20"/>
        </w:rPr>
        <w:t>9</w:t>
      </w:r>
      <w:r>
        <w:rPr>
          <w:rFonts w:ascii="Times" w:eastAsia="Times New Roman" w:hAnsi="Times" w:cs="Times New Roman"/>
          <w:sz w:val="22"/>
          <w:szCs w:val="20"/>
        </w:rPr>
        <w:t xml:space="preserve"> + 6</w:t>
      </w:r>
      <w:r w:rsidR="00F23F5B">
        <w:rPr>
          <w:rFonts w:ascii="Times" w:eastAsia="Times New Roman" w:hAnsi="Times" w:cs="Times New Roman"/>
          <w:sz w:val="22"/>
          <w:szCs w:val="20"/>
        </w:rPr>
        <w:t>6,513</w:t>
      </w:r>
      <w:r>
        <w:rPr>
          <w:rFonts w:ascii="Times" w:eastAsia="Times New Roman" w:hAnsi="Times" w:cs="Times New Roman"/>
          <w:sz w:val="22"/>
          <w:szCs w:val="20"/>
        </w:rPr>
        <w:t xml:space="preserve"> </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Net capital spending = $14</w:t>
      </w:r>
      <w:r w:rsidR="00F23F5B">
        <w:rPr>
          <w:rFonts w:ascii="Times" w:eastAsia="Times New Roman" w:hAnsi="Times" w:cs="Times New Roman"/>
          <w:sz w:val="22"/>
          <w:szCs w:val="20"/>
        </w:rPr>
        <w:t>9,536</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Now, we have the cash flow from assets, which is:</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from assets = OCF – Change in NWC – Net capital spending</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from assets = $1</w:t>
      </w:r>
      <w:r w:rsidR="00F23F5B">
        <w:rPr>
          <w:rFonts w:ascii="Times" w:eastAsia="Times New Roman" w:hAnsi="Times" w:cs="Times New Roman"/>
          <w:sz w:val="22"/>
          <w:szCs w:val="20"/>
        </w:rPr>
        <w:t>74,611</w:t>
      </w:r>
      <w:r>
        <w:rPr>
          <w:rFonts w:ascii="Times" w:eastAsia="Times New Roman" w:hAnsi="Times" w:cs="Times New Roman"/>
          <w:sz w:val="22"/>
          <w:szCs w:val="20"/>
        </w:rPr>
        <w:t xml:space="preserve"> – 5,</w:t>
      </w:r>
      <w:r w:rsidR="00F23F5B">
        <w:rPr>
          <w:rFonts w:ascii="Times" w:eastAsia="Times New Roman" w:hAnsi="Times" w:cs="Times New Roman"/>
          <w:sz w:val="22"/>
          <w:szCs w:val="20"/>
        </w:rPr>
        <w:t>622</w:t>
      </w:r>
      <w:r>
        <w:rPr>
          <w:rFonts w:ascii="Times" w:eastAsia="Times New Roman" w:hAnsi="Times" w:cs="Times New Roman"/>
          <w:sz w:val="22"/>
          <w:szCs w:val="20"/>
        </w:rPr>
        <w:t xml:space="preserve"> – 14</w:t>
      </w:r>
      <w:r w:rsidR="00F23F5B">
        <w:rPr>
          <w:rFonts w:ascii="Times" w:eastAsia="Times New Roman" w:hAnsi="Times" w:cs="Times New Roman"/>
          <w:sz w:val="22"/>
          <w:szCs w:val="20"/>
        </w:rPr>
        <w:t>9,536</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from assets = $</w:t>
      </w:r>
      <w:r w:rsidR="00F23F5B">
        <w:rPr>
          <w:rFonts w:ascii="Times" w:eastAsia="Times New Roman" w:hAnsi="Times" w:cs="Times New Roman"/>
          <w:sz w:val="22"/>
          <w:szCs w:val="20"/>
        </w:rPr>
        <w:t>19,453</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ind w:left="446" w:hanging="446"/>
        <w:jc w:val="both"/>
        <w:rPr>
          <w:rFonts w:ascii="Times" w:eastAsia="Times New Roman" w:hAnsi="Times" w:cs="Times New Roman"/>
          <w:sz w:val="22"/>
          <w:szCs w:val="20"/>
        </w:rPr>
      </w:pPr>
      <w:r>
        <w:rPr>
          <w:rFonts w:ascii="Times" w:eastAsia="Times New Roman" w:hAnsi="Times" w:cs="Times New Roman"/>
          <w:sz w:val="22"/>
          <w:szCs w:val="20"/>
        </w:rPr>
        <w:lastRenderedPageBreak/>
        <w:tab/>
        <w:t>The company generated $</w:t>
      </w:r>
      <w:r w:rsidR="00F23F5B">
        <w:rPr>
          <w:rFonts w:ascii="Times" w:eastAsia="Times New Roman" w:hAnsi="Times" w:cs="Times New Roman"/>
          <w:sz w:val="22"/>
          <w:szCs w:val="20"/>
        </w:rPr>
        <w:t>19,453</w:t>
      </w:r>
      <w:r>
        <w:rPr>
          <w:rFonts w:ascii="Times" w:eastAsia="Times New Roman" w:hAnsi="Times" w:cs="Times New Roman"/>
          <w:sz w:val="22"/>
          <w:szCs w:val="20"/>
        </w:rPr>
        <w:t xml:space="preserve"> from its assets. The cash flow from operations was $1</w:t>
      </w:r>
      <w:r w:rsidR="00F23F5B">
        <w:rPr>
          <w:rFonts w:ascii="Times" w:eastAsia="Times New Roman" w:hAnsi="Times" w:cs="Times New Roman"/>
          <w:sz w:val="22"/>
          <w:szCs w:val="20"/>
        </w:rPr>
        <w:t>74,611</w:t>
      </w:r>
      <w:r>
        <w:rPr>
          <w:rFonts w:ascii="Times" w:eastAsia="Times New Roman" w:hAnsi="Times" w:cs="Times New Roman"/>
          <w:sz w:val="22"/>
          <w:szCs w:val="20"/>
        </w:rPr>
        <w:t>, and the company spent $5,</w:t>
      </w:r>
      <w:r w:rsidR="00F23F5B">
        <w:rPr>
          <w:rFonts w:ascii="Times" w:eastAsia="Times New Roman" w:hAnsi="Times" w:cs="Times New Roman"/>
          <w:sz w:val="22"/>
          <w:szCs w:val="20"/>
        </w:rPr>
        <w:t>622</w:t>
      </w:r>
      <w:r>
        <w:rPr>
          <w:rFonts w:ascii="Times" w:eastAsia="Times New Roman" w:hAnsi="Times" w:cs="Times New Roman"/>
          <w:sz w:val="22"/>
          <w:szCs w:val="20"/>
        </w:rPr>
        <w:t xml:space="preserve"> on net working capital and $14</w:t>
      </w:r>
      <w:r w:rsidR="00F23F5B">
        <w:rPr>
          <w:rFonts w:ascii="Times" w:eastAsia="Times New Roman" w:hAnsi="Times" w:cs="Times New Roman"/>
          <w:sz w:val="22"/>
          <w:szCs w:val="20"/>
        </w:rPr>
        <w:t>9,</w:t>
      </w:r>
      <w:r w:rsidR="002B3280">
        <w:rPr>
          <w:rFonts w:ascii="Times" w:eastAsia="Times New Roman" w:hAnsi="Times" w:cs="Times New Roman"/>
          <w:sz w:val="22"/>
          <w:szCs w:val="20"/>
        </w:rPr>
        <w:t xml:space="preserve">536 </w:t>
      </w:r>
      <w:r>
        <w:rPr>
          <w:rFonts w:ascii="Times" w:eastAsia="Times New Roman" w:hAnsi="Times" w:cs="Times New Roman"/>
          <w:sz w:val="22"/>
          <w:szCs w:val="20"/>
        </w:rPr>
        <w:t>in fixed assets.</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The cash flow to creditors is:</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creditors = Interest paid – New long-term debt</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 xml:space="preserve">Cash flow to creditors = Interest paid – (Long-term </w:t>
      </w:r>
      <w:proofErr w:type="spellStart"/>
      <w:r>
        <w:rPr>
          <w:rFonts w:ascii="Times" w:eastAsia="Times New Roman" w:hAnsi="Times" w:cs="Times New Roman"/>
          <w:sz w:val="22"/>
          <w:szCs w:val="20"/>
        </w:rPr>
        <w:t>debt</w:t>
      </w:r>
      <w:r>
        <w:rPr>
          <w:rFonts w:ascii="Times" w:eastAsia="Times New Roman" w:hAnsi="Times" w:cs="Times New Roman"/>
          <w:sz w:val="22"/>
          <w:szCs w:val="20"/>
          <w:vertAlign w:val="subscript"/>
        </w:rPr>
        <w:t>end</w:t>
      </w:r>
      <w:proofErr w:type="spellEnd"/>
      <w:r>
        <w:rPr>
          <w:rFonts w:ascii="Times" w:eastAsia="Times New Roman" w:hAnsi="Times" w:cs="Times New Roman"/>
          <w:sz w:val="22"/>
          <w:szCs w:val="20"/>
        </w:rPr>
        <w:t xml:space="preserve"> – Long-term </w:t>
      </w:r>
      <w:proofErr w:type="spellStart"/>
      <w:r>
        <w:rPr>
          <w:rFonts w:ascii="Times" w:eastAsia="Times New Roman" w:hAnsi="Times" w:cs="Times New Roman"/>
          <w:sz w:val="22"/>
          <w:szCs w:val="20"/>
        </w:rPr>
        <w:t>debt</w:t>
      </w:r>
      <w:r>
        <w:rPr>
          <w:rFonts w:ascii="Times" w:eastAsia="Times New Roman" w:hAnsi="Times" w:cs="Times New Roman"/>
          <w:sz w:val="22"/>
          <w:szCs w:val="20"/>
          <w:vertAlign w:val="subscript"/>
        </w:rPr>
        <w:t>beg</w:t>
      </w:r>
      <w:proofErr w:type="spellEnd"/>
      <w:r>
        <w:rPr>
          <w:rFonts w:ascii="Times" w:eastAsia="Times New Roman" w:hAnsi="Times" w:cs="Times New Roman"/>
          <w:sz w:val="22"/>
          <w:szCs w:val="20"/>
        </w:rPr>
        <w:t>)</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creditors = $</w:t>
      </w:r>
      <w:r w:rsidR="00F23F5B">
        <w:rPr>
          <w:rFonts w:ascii="Times" w:eastAsia="Times New Roman" w:hAnsi="Times" w:cs="Times New Roman"/>
          <w:sz w:val="22"/>
          <w:szCs w:val="20"/>
        </w:rPr>
        <w:t>23,280</w:t>
      </w:r>
      <w:r>
        <w:rPr>
          <w:rFonts w:ascii="Times" w:eastAsia="Times New Roman" w:hAnsi="Times" w:cs="Times New Roman"/>
          <w:sz w:val="22"/>
          <w:szCs w:val="20"/>
        </w:rPr>
        <w:t xml:space="preserve"> – ($1</w:t>
      </w:r>
      <w:r w:rsidR="00F23F5B">
        <w:rPr>
          <w:rFonts w:ascii="Times" w:eastAsia="Times New Roman" w:hAnsi="Times" w:cs="Times New Roman"/>
          <w:sz w:val="22"/>
          <w:szCs w:val="20"/>
        </w:rPr>
        <w:t>79,400</w:t>
      </w:r>
      <w:r>
        <w:rPr>
          <w:rFonts w:ascii="Times" w:eastAsia="Times New Roman" w:hAnsi="Times" w:cs="Times New Roman"/>
          <w:sz w:val="22"/>
          <w:szCs w:val="20"/>
        </w:rPr>
        <w:t xml:space="preserve"> – 16</w:t>
      </w:r>
      <w:r w:rsidR="00F23F5B">
        <w:rPr>
          <w:rFonts w:ascii="Times" w:eastAsia="Times New Roman" w:hAnsi="Times" w:cs="Times New Roman"/>
          <w:sz w:val="22"/>
          <w:szCs w:val="20"/>
        </w:rPr>
        <w:t>5,300</w:t>
      </w:r>
      <w:r>
        <w:rPr>
          <w:rFonts w:ascii="Times" w:eastAsia="Times New Roman" w:hAnsi="Times" w:cs="Times New Roman"/>
          <w:sz w:val="22"/>
          <w:szCs w:val="20"/>
        </w:rPr>
        <w:t>)</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creditors = $</w:t>
      </w:r>
      <w:r w:rsidR="00F23F5B">
        <w:rPr>
          <w:rFonts w:ascii="Times" w:eastAsia="Times New Roman" w:hAnsi="Times" w:cs="Times New Roman"/>
          <w:sz w:val="22"/>
          <w:szCs w:val="20"/>
        </w:rPr>
        <w:t>9,180</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ind w:left="446" w:hanging="446"/>
        <w:jc w:val="both"/>
        <w:rPr>
          <w:rFonts w:ascii="Times" w:eastAsia="Times New Roman" w:hAnsi="Times" w:cs="Times New Roman"/>
          <w:sz w:val="22"/>
          <w:szCs w:val="20"/>
        </w:rPr>
      </w:pPr>
      <w:r>
        <w:rPr>
          <w:rFonts w:ascii="Times" w:eastAsia="Times New Roman" w:hAnsi="Times" w:cs="Times New Roman"/>
          <w:sz w:val="22"/>
          <w:szCs w:val="20"/>
        </w:rPr>
        <w:tab/>
        <w:t>The cash flow to stockholders is a little trickier in this problem. First, we need to calculate the new equity sold. The equity balance increased during the year. The only way to increase the equity balance is to add addition to retained earnings or sell equity. To calculate the new equity sold, we can use the following equation:</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New equity = Ending equity – Beginning equity – Addition to retained earnings</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New equity = $3</w:t>
      </w:r>
      <w:r w:rsidR="00F23F5B">
        <w:rPr>
          <w:rFonts w:ascii="Times" w:eastAsia="Times New Roman" w:hAnsi="Times" w:cs="Times New Roman"/>
          <w:sz w:val="22"/>
          <w:szCs w:val="20"/>
        </w:rPr>
        <w:t>52,218</w:t>
      </w:r>
      <w:r>
        <w:rPr>
          <w:rFonts w:ascii="Times" w:eastAsia="Times New Roman" w:hAnsi="Times" w:cs="Times New Roman"/>
          <w:sz w:val="22"/>
          <w:szCs w:val="20"/>
        </w:rPr>
        <w:t xml:space="preserve"> – </w:t>
      </w:r>
      <w:r w:rsidR="00F23F5B">
        <w:rPr>
          <w:rFonts w:ascii="Times" w:eastAsia="Times New Roman" w:hAnsi="Times" w:cs="Times New Roman"/>
          <w:sz w:val="22"/>
          <w:szCs w:val="20"/>
        </w:rPr>
        <w:t>277,673</w:t>
      </w:r>
      <w:r>
        <w:rPr>
          <w:rFonts w:ascii="Times" w:eastAsia="Times New Roman" w:hAnsi="Times" w:cs="Times New Roman"/>
          <w:sz w:val="22"/>
          <w:szCs w:val="20"/>
        </w:rPr>
        <w:t xml:space="preserve"> – </w:t>
      </w:r>
      <w:r w:rsidR="00F23F5B">
        <w:rPr>
          <w:rFonts w:ascii="Times" w:eastAsia="Times New Roman" w:hAnsi="Times" w:cs="Times New Roman"/>
          <w:sz w:val="22"/>
          <w:szCs w:val="20"/>
        </w:rPr>
        <w:t>69,618</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New equity = $</w:t>
      </w:r>
      <w:r w:rsidR="00F23F5B">
        <w:rPr>
          <w:rFonts w:ascii="Times" w:eastAsia="Times New Roman" w:hAnsi="Times" w:cs="Times New Roman"/>
          <w:sz w:val="22"/>
          <w:szCs w:val="20"/>
        </w:rPr>
        <w:t>4,927</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ind w:left="446" w:hanging="446"/>
        <w:jc w:val="both"/>
        <w:rPr>
          <w:rFonts w:ascii="Times" w:eastAsia="Times New Roman" w:hAnsi="Times" w:cs="Times New Roman"/>
          <w:sz w:val="22"/>
          <w:szCs w:val="20"/>
        </w:rPr>
      </w:pPr>
      <w:r>
        <w:rPr>
          <w:rFonts w:ascii="Times" w:eastAsia="Times New Roman" w:hAnsi="Times" w:cs="Times New Roman"/>
          <w:sz w:val="22"/>
          <w:szCs w:val="20"/>
        </w:rPr>
        <w:tab/>
        <w:t>What happened was the equity account increased by $</w:t>
      </w:r>
      <w:r w:rsidR="006663EE">
        <w:rPr>
          <w:rFonts w:ascii="Times" w:eastAsia="Times New Roman" w:hAnsi="Times" w:cs="Times New Roman"/>
          <w:sz w:val="22"/>
          <w:szCs w:val="20"/>
        </w:rPr>
        <w:t>74,545</w:t>
      </w:r>
      <w:r>
        <w:rPr>
          <w:rFonts w:ascii="Times" w:eastAsia="Times New Roman" w:hAnsi="Times" w:cs="Times New Roman"/>
          <w:sz w:val="22"/>
          <w:szCs w:val="20"/>
        </w:rPr>
        <w:t>. Of this increase, $</w:t>
      </w:r>
      <w:r w:rsidR="006663EE">
        <w:rPr>
          <w:rFonts w:ascii="Times" w:eastAsia="Times New Roman" w:hAnsi="Times" w:cs="Times New Roman"/>
          <w:sz w:val="22"/>
          <w:szCs w:val="20"/>
        </w:rPr>
        <w:t>69,618</w:t>
      </w:r>
      <w:r>
        <w:rPr>
          <w:rFonts w:ascii="Times" w:eastAsia="Times New Roman" w:hAnsi="Times" w:cs="Times New Roman"/>
          <w:sz w:val="22"/>
          <w:szCs w:val="20"/>
        </w:rPr>
        <w:t xml:space="preserve"> came from addition to retained earnings, so the remainder must have been the sale of new equity. Now we can calculate the cash flow to stockholders as: </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stockholders = Dividends paid – Net new equity</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stockholders = $1</w:t>
      </w:r>
      <w:r w:rsidR="00F23F5B">
        <w:rPr>
          <w:rFonts w:ascii="Times" w:eastAsia="Times New Roman" w:hAnsi="Times" w:cs="Times New Roman"/>
          <w:sz w:val="22"/>
          <w:szCs w:val="20"/>
        </w:rPr>
        <w:t>5,200</w:t>
      </w:r>
      <w:r>
        <w:rPr>
          <w:rFonts w:ascii="Times" w:eastAsia="Times New Roman" w:hAnsi="Times" w:cs="Times New Roman"/>
          <w:sz w:val="22"/>
          <w:szCs w:val="20"/>
        </w:rPr>
        <w:t xml:space="preserve"> – </w:t>
      </w:r>
      <w:r w:rsidR="00F23F5B">
        <w:rPr>
          <w:rFonts w:ascii="Times" w:eastAsia="Times New Roman" w:hAnsi="Times" w:cs="Times New Roman"/>
          <w:sz w:val="22"/>
          <w:szCs w:val="20"/>
        </w:rPr>
        <w:t>4,927</w:t>
      </w: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stockholders = $</w:t>
      </w:r>
      <w:r w:rsidR="00F23F5B">
        <w:rPr>
          <w:rFonts w:ascii="Times" w:eastAsia="Times New Roman" w:hAnsi="Times" w:cs="Times New Roman"/>
          <w:sz w:val="22"/>
          <w:szCs w:val="20"/>
        </w:rPr>
        <w:t>10,273</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The company paid $</w:t>
      </w:r>
      <w:r w:rsidR="00F23F5B">
        <w:rPr>
          <w:rFonts w:ascii="Times" w:eastAsia="Times New Roman" w:hAnsi="Times" w:cs="Times New Roman"/>
          <w:sz w:val="22"/>
          <w:szCs w:val="20"/>
        </w:rPr>
        <w:t>9,180</w:t>
      </w:r>
      <w:r>
        <w:rPr>
          <w:rFonts w:ascii="Times" w:eastAsia="Times New Roman" w:hAnsi="Times" w:cs="Times New Roman"/>
          <w:sz w:val="22"/>
          <w:szCs w:val="20"/>
        </w:rPr>
        <w:t xml:space="preserve"> to creditors and $</w:t>
      </w:r>
      <w:r w:rsidR="00F23F5B">
        <w:rPr>
          <w:rFonts w:ascii="Times" w:eastAsia="Times New Roman" w:hAnsi="Times" w:cs="Times New Roman"/>
          <w:sz w:val="22"/>
          <w:szCs w:val="20"/>
        </w:rPr>
        <w:t>10,273</w:t>
      </w:r>
      <w:r>
        <w:rPr>
          <w:rFonts w:ascii="Times" w:eastAsia="Times New Roman" w:hAnsi="Times" w:cs="Times New Roman"/>
          <w:sz w:val="22"/>
          <w:szCs w:val="20"/>
        </w:rPr>
        <w:t xml:space="preserve"> to its stockholders.</w:t>
      </w:r>
    </w:p>
    <w:p w:rsidR="00652D8B" w:rsidRDefault="00652D8B" w:rsidP="009F3348">
      <w:pPr>
        <w:tabs>
          <w:tab w:val="left" w:pos="446"/>
        </w:tabs>
        <w:spacing w:after="0" w:line="240" w:lineRule="auto"/>
        <w:rPr>
          <w:rFonts w:ascii="Times" w:eastAsia="Times New Roman" w:hAnsi="Times" w:cs="Times New Roman"/>
          <w:sz w:val="22"/>
          <w:szCs w:val="20"/>
        </w:rPr>
      </w:pPr>
    </w:p>
    <w:p w:rsidR="00652D8B" w:rsidRDefault="00652D8B"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Finally, the cash flow identity is:</w:t>
      </w:r>
    </w:p>
    <w:p w:rsidR="00652D8B" w:rsidRDefault="00652D8B" w:rsidP="00652D8B">
      <w:pPr>
        <w:spacing w:after="0" w:line="240" w:lineRule="auto"/>
        <w:rPr>
          <w:rFonts w:ascii="Times" w:eastAsia="Times New Roman" w:hAnsi="Times" w:cs="Times New Roman"/>
          <w:sz w:val="22"/>
          <w:szCs w:val="20"/>
        </w:rPr>
      </w:pPr>
    </w:p>
    <w:p w:rsidR="00652D8B" w:rsidRDefault="00032868" w:rsidP="0003286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r>
      <w:r w:rsidR="00652D8B">
        <w:rPr>
          <w:rFonts w:ascii="Times" w:eastAsia="Times New Roman" w:hAnsi="Times" w:cs="Times New Roman"/>
          <w:sz w:val="22"/>
          <w:szCs w:val="20"/>
        </w:rPr>
        <w:t xml:space="preserve">Cash flow from assets = Cash flow to creditors </w:t>
      </w:r>
      <w:r w:rsidR="00652D8B">
        <w:rPr>
          <w:rFonts w:ascii="Times" w:eastAsia="Times New Roman" w:hAnsi="Times" w:cs="Times New Roman"/>
          <w:sz w:val="22"/>
          <w:szCs w:val="20"/>
        </w:rPr>
        <w:tab/>
        <w:t>+ Cash flow to stockholders</w:t>
      </w:r>
    </w:p>
    <w:p w:rsidR="00652D8B" w:rsidRDefault="00652D8B" w:rsidP="00652D8B">
      <w:pPr>
        <w:tabs>
          <w:tab w:val="left" w:pos="2520"/>
          <w:tab w:val="left" w:pos="4680"/>
          <w:tab w:val="left" w:pos="4723"/>
        </w:tabs>
        <w:spacing w:after="0" w:line="240" w:lineRule="auto"/>
        <w:rPr>
          <w:rFonts w:ascii="Times" w:eastAsia="Times New Roman" w:hAnsi="Times" w:cs="Times New Roman"/>
          <w:sz w:val="22"/>
          <w:szCs w:val="20"/>
        </w:rPr>
      </w:pPr>
      <w:r>
        <w:rPr>
          <w:rFonts w:ascii="Times" w:eastAsia="Times New Roman" w:hAnsi="Times" w:cs="Times New Roman"/>
          <w:sz w:val="22"/>
          <w:szCs w:val="20"/>
        </w:rPr>
        <w:t xml:space="preserve">           </w:t>
      </w:r>
      <w:r w:rsidR="00032868">
        <w:rPr>
          <w:rFonts w:ascii="Times" w:eastAsia="Times New Roman" w:hAnsi="Times" w:cs="Times New Roman"/>
          <w:sz w:val="22"/>
          <w:szCs w:val="20"/>
        </w:rPr>
        <w:t xml:space="preserve">        </w:t>
      </w:r>
      <w:r>
        <w:rPr>
          <w:rFonts w:ascii="Times" w:eastAsia="Times New Roman" w:hAnsi="Times" w:cs="Times New Roman"/>
          <w:sz w:val="22"/>
          <w:szCs w:val="20"/>
        </w:rPr>
        <w:t>$</w:t>
      </w:r>
      <w:r w:rsidR="00F23F5B">
        <w:rPr>
          <w:rFonts w:ascii="Times" w:eastAsia="Times New Roman" w:hAnsi="Times" w:cs="Times New Roman"/>
          <w:sz w:val="22"/>
          <w:szCs w:val="20"/>
        </w:rPr>
        <w:t xml:space="preserve">19,453 </w:t>
      </w:r>
      <w:r>
        <w:rPr>
          <w:rFonts w:ascii="Times" w:eastAsia="Times New Roman" w:hAnsi="Times" w:cs="Times New Roman"/>
          <w:sz w:val="22"/>
          <w:szCs w:val="20"/>
        </w:rPr>
        <w:t xml:space="preserve">          </w:t>
      </w:r>
      <w:r w:rsidR="00032868">
        <w:rPr>
          <w:rFonts w:ascii="Times" w:eastAsia="Times New Roman" w:hAnsi="Times" w:cs="Times New Roman"/>
          <w:sz w:val="22"/>
          <w:szCs w:val="20"/>
        </w:rPr>
        <w:t xml:space="preserve"> </w:t>
      </w:r>
      <w:r>
        <w:rPr>
          <w:rFonts w:ascii="Times" w:eastAsia="Times New Roman" w:hAnsi="Times" w:cs="Times New Roman"/>
          <w:sz w:val="22"/>
          <w:szCs w:val="20"/>
        </w:rPr>
        <w:t xml:space="preserve"> =            $4,9</w:t>
      </w:r>
      <w:r w:rsidR="00F23F5B">
        <w:rPr>
          <w:rFonts w:ascii="Times" w:eastAsia="Times New Roman" w:hAnsi="Times" w:cs="Times New Roman"/>
          <w:sz w:val="22"/>
          <w:szCs w:val="20"/>
        </w:rPr>
        <w:t>27</w:t>
      </w:r>
      <w:r>
        <w:rPr>
          <w:rFonts w:ascii="Times" w:eastAsia="Times New Roman" w:hAnsi="Times" w:cs="Times New Roman"/>
          <w:sz w:val="22"/>
          <w:szCs w:val="20"/>
        </w:rPr>
        <w:t xml:space="preserve">            </w:t>
      </w:r>
      <w:r w:rsidR="00F23F5B">
        <w:rPr>
          <w:rFonts w:ascii="Times" w:eastAsia="Times New Roman" w:hAnsi="Times" w:cs="Times New Roman"/>
          <w:sz w:val="22"/>
          <w:szCs w:val="20"/>
        </w:rPr>
        <w:t xml:space="preserve">      </w:t>
      </w:r>
      <w:r>
        <w:rPr>
          <w:rFonts w:ascii="Times" w:eastAsia="Times New Roman" w:hAnsi="Times" w:cs="Times New Roman"/>
          <w:sz w:val="22"/>
          <w:szCs w:val="20"/>
        </w:rPr>
        <w:t xml:space="preserve"> </w:t>
      </w:r>
      <w:r>
        <w:rPr>
          <w:rFonts w:ascii="Times" w:eastAsia="Times New Roman" w:hAnsi="Times" w:cs="Times New Roman"/>
          <w:sz w:val="22"/>
          <w:szCs w:val="20"/>
        </w:rPr>
        <w:tab/>
        <w:t>+             $</w:t>
      </w:r>
      <w:r w:rsidR="00F23F5B">
        <w:rPr>
          <w:rFonts w:ascii="Times" w:eastAsia="Times New Roman" w:hAnsi="Times" w:cs="Times New Roman"/>
          <w:sz w:val="22"/>
          <w:szCs w:val="20"/>
        </w:rPr>
        <w:t>10,273</w:t>
      </w:r>
    </w:p>
    <w:p w:rsidR="00652D8B" w:rsidRDefault="00652D8B" w:rsidP="00652D8B">
      <w:pPr>
        <w:tabs>
          <w:tab w:val="left" w:pos="2520"/>
          <w:tab w:val="left" w:pos="4680"/>
          <w:tab w:val="left" w:pos="4723"/>
        </w:tabs>
        <w:spacing w:after="0" w:line="240" w:lineRule="auto"/>
        <w:rPr>
          <w:rFonts w:ascii="Times" w:eastAsia="Times New Roman" w:hAnsi="Times" w:cs="Times New Roman"/>
          <w:sz w:val="22"/>
          <w:szCs w:val="20"/>
        </w:rPr>
      </w:pPr>
    </w:p>
    <w:p w:rsidR="00652D8B" w:rsidRDefault="009F3348" w:rsidP="009F3348">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r>
      <w:r w:rsidR="00652D8B">
        <w:rPr>
          <w:rFonts w:ascii="Times" w:eastAsia="Times New Roman" w:hAnsi="Times" w:cs="Times New Roman"/>
          <w:sz w:val="22"/>
          <w:szCs w:val="20"/>
        </w:rPr>
        <w:t>The cash flow identity balances, which is what we expect.</w:t>
      </w:r>
    </w:p>
    <w:p w:rsidR="00652D8B" w:rsidRDefault="00652D8B" w:rsidP="00652D8B">
      <w:pPr>
        <w:spacing w:after="0" w:line="240" w:lineRule="auto"/>
        <w:rPr>
          <w:rFonts w:eastAsia="Times New Roman" w:cs="Times New Roman"/>
          <w:sz w:val="22"/>
          <w:szCs w:val="20"/>
        </w:rPr>
      </w:pPr>
    </w:p>
    <w:p w:rsidR="00652D8B" w:rsidRDefault="00652D8B" w:rsidP="009F3348">
      <w:pPr>
        <w:tabs>
          <w:tab w:val="left" w:pos="446"/>
        </w:tabs>
        <w:spacing w:after="0" w:line="240" w:lineRule="auto"/>
        <w:ind w:left="446" w:hanging="446"/>
        <w:jc w:val="both"/>
        <w:rPr>
          <w:rFonts w:eastAsia="Times New Roman" w:cs="Times New Roman"/>
          <w:sz w:val="22"/>
          <w:szCs w:val="20"/>
        </w:rPr>
      </w:pPr>
      <w:r>
        <w:rPr>
          <w:rFonts w:eastAsia="Times New Roman" w:cs="Times New Roman"/>
          <w:b/>
          <w:sz w:val="22"/>
          <w:szCs w:val="20"/>
        </w:rPr>
        <w:t>13.</w:t>
      </w:r>
      <w:r>
        <w:rPr>
          <w:rFonts w:eastAsia="Times New Roman" w:cs="Times New Roman"/>
          <w:sz w:val="22"/>
          <w:szCs w:val="20"/>
        </w:rPr>
        <w:tab/>
        <w:t>With the information provided, the cash flows from the firm are the capital spending and the change in net working capital, so:</w:t>
      </w:r>
    </w:p>
    <w:p w:rsidR="00652D8B" w:rsidRDefault="00652D8B" w:rsidP="00652D8B">
      <w:pPr>
        <w:spacing w:after="0" w:line="240" w:lineRule="auto"/>
        <w:rPr>
          <w:rFonts w:eastAsia="Times New Roman" w:cs="Times New Roman"/>
          <w:sz w:val="22"/>
          <w:szCs w:val="20"/>
        </w:rPr>
      </w:pPr>
    </w:p>
    <w:tbl>
      <w:tblPr>
        <w:tblW w:w="5575" w:type="dxa"/>
        <w:tblInd w:w="93" w:type="dxa"/>
        <w:tblLook w:val="04A0"/>
      </w:tblPr>
      <w:tblGrid>
        <w:gridCol w:w="446"/>
        <w:gridCol w:w="3529"/>
        <w:gridCol w:w="1600"/>
      </w:tblGrid>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Cash flows from the firm</w:t>
            </w:r>
          </w:p>
        </w:tc>
        <w:tc>
          <w:tcPr>
            <w:tcW w:w="160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Capital spending</w:t>
            </w:r>
          </w:p>
        </w:tc>
        <w:tc>
          <w:tcPr>
            <w:tcW w:w="160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–$1</w:t>
            </w:r>
            <w:r w:rsidR="003D4741">
              <w:rPr>
                <w:rFonts w:eastAsia="Times New Roman" w:cs="Times New Roman"/>
                <w:sz w:val="22"/>
              </w:rPr>
              <w:t>9,2</w:t>
            </w:r>
            <w:r>
              <w:rPr>
                <w:rFonts w:eastAsia="Times New Roman" w:cs="Times New Roman"/>
                <w:sz w:val="22"/>
              </w:rPr>
              <w:t>00</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Additions to NWC</w:t>
            </w:r>
          </w:p>
        </w:tc>
        <w:tc>
          <w:tcPr>
            <w:tcW w:w="1600" w:type="dxa"/>
            <w:noWrap/>
            <w:vAlign w:val="bottom"/>
            <w:hideMark/>
          </w:tcPr>
          <w:p w:rsidR="00652D8B" w:rsidRDefault="00652D8B" w:rsidP="003D4741">
            <w:pPr>
              <w:spacing w:after="0" w:line="240" w:lineRule="auto"/>
              <w:jc w:val="right"/>
              <w:rPr>
                <w:rFonts w:eastAsia="Times New Roman" w:cs="Times New Roman"/>
                <w:sz w:val="22"/>
                <w:u w:val="single"/>
              </w:rPr>
            </w:pPr>
            <w:r>
              <w:rPr>
                <w:rFonts w:eastAsia="Times New Roman" w:cs="Times New Roman"/>
                <w:sz w:val="22"/>
                <w:u w:val="single"/>
              </w:rPr>
              <w:t xml:space="preserve">  </w:t>
            </w:r>
            <w:r w:rsidR="003D4741">
              <w:rPr>
                <w:rFonts w:eastAsia="Times New Roman" w:cs="Times New Roman"/>
                <w:sz w:val="22"/>
                <w:u w:val="single"/>
              </w:rPr>
              <w:t xml:space="preserve">  –</w:t>
            </w:r>
            <w:r>
              <w:rPr>
                <w:rFonts w:eastAsia="Times New Roman" w:cs="Times New Roman"/>
                <w:sz w:val="22"/>
                <w:u w:val="single"/>
              </w:rPr>
              <w:t>2,</w:t>
            </w:r>
            <w:r w:rsidR="003D4741">
              <w:rPr>
                <w:rFonts w:eastAsia="Times New Roman" w:cs="Times New Roman"/>
                <w:sz w:val="22"/>
                <w:u w:val="single"/>
              </w:rPr>
              <w:t>7</w:t>
            </w:r>
            <w:r>
              <w:rPr>
                <w:rFonts w:eastAsia="Times New Roman" w:cs="Times New Roman"/>
                <w:sz w:val="22"/>
                <w:u w:val="single"/>
              </w:rPr>
              <w:t>00</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Cash flows from the firm</w:t>
            </w:r>
          </w:p>
        </w:tc>
        <w:tc>
          <w:tcPr>
            <w:tcW w:w="160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w:t>
            </w:r>
            <w:r w:rsidR="003D4741">
              <w:rPr>
                <w:rFonts w:eastAsia="Times New Roman" w:cs="Times New Roman"/>
                <w:sz w:val="22"/>
              </w:rPr>
              <w:t>21,9</w:t>
            </w:r>
            <w:r>
              <w:rPr>
                <w:rFonts w:eastAsia="Times New Roman" w:cs="Times New Roman"/>
                <w:sz w:val="22"/>
              </w:rPr>
              <w:t>00</w:t>
            </w:r>
          </w:p>
        </w:tc>
      </w:tr>
    </w:tbl>
    <w:p w:rsidR="00652D8B" w:rsidRDefault="00652D8B" w:rsidP="00652D8B">
      <w:pPr>
        <w:spacing w:after="0" w:line="240" w:lineRule="auto"/>
        <w:rPr>
          <w:rFonts w:eastAsia="Times New Roman" w:cs="Times New Roman"/>
          <w:sz w:val="22"/>
          <w:szCs w:val="20"/>
        </w:rPr>
      </w:pPr>
    </w:p>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br w:type="page"/>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lastRenderedPageBreak/>
        <w:tab/>
        <w:t>And the cash flows to the investors of the firm are:</w:t>
      </w:r>
    </w:p>
    <w:p w:rsidR="00652D8B" w:rsidRDefault="00652D8B" w:rsidP="00652D8B">
      <w:pPr>
        <w:spacing w:after="0" w:line="240" w:lineRule="auto"/>
        <w:rPr>
          <w:rFonts w:eastAsia="Times New Roman" w:cs="Times New Roman"/>
          <w:sz w:val="22"/>
          <w:szCs w:val="20"/>
        </w:rPr>
      </w:pPr>
    </w:p>
    <w:tbl>
      <w:tblPr>
        <w:tblW w:w="5575" w:type="dxa"/>
        <w:tblInd w:w="93" w:type="dxa"/>
        <w:tblLook w:val="04A0"/>
      </w:tblPr>
      <w:tblGrid>
        <w:gridCol w:w="446"/>
        <w:gridCol w:w="3529"/>
        <w:gridCol w:w="1600"/>
      </w:tblGrid>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Cash flows to investors of the firm</w:t>
            </w:r>
          </w:p>
        </w:tc>
        <w:tc>
          <w:tcPr>
            <w:tcW w:w="1600"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Sale of long-term debt</w:t>
            </w:r>
          </w:p>
        </w:tc>
        <w:tc>
          <w:tcPr>
            <w:tcW w:w="160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w:t>
            </w:r>
            <w:r w:rsidR="003D4741">
              <w:rPr>
                <w:rFonts w:eastAsia="Times New Roman" w:cs="Times New Roman"/>
                <w:sz w:val="22"/>
              </w:rPr>
              <w:t>$16,5</w:t>
            </w:r>
            <w:r>
              <w:rPr>
                <w:rFonts w:eastAsia="Times New Roman" w:cs="Times New Roman"/>
                <w:sz w:val="22"/>
              </w:rPr>
              <w:t>00</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Sale of common stock</w:t>
            </w:r>
          </w:p>
        </w:tc>
        <w:tc>
          <w:tcPr>
            <w:tcW w:w="160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 xml:space="preserve"> –2,</w:t>
            </w:r>
            <w:r w:rsidR="003D4741">
              <w:rPr>
                <w:rFonts w:eastAsia="Times New Roman" w:cs="Times New Roman"/>
                <w:sz w:val="22"/>
              </w:rPr>
              <w:t>7</w:t>
            </w:r>
            <w:r>
              <w:rPr>
                <w:rFonts w:eastAsia="Times New Roman" w:cs="Times New Roman"/>
                <w:sz w:val="22"/>
              </w:rPr>
              <w:t>00</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Dividends paid</w:t>
            </w:r>
          </w:p>
        </w:tc>
        <w:tc>
          <w:tcPr>
            <w:tcW w:w="1600" w:type="dxa"/>
            <w:noWrap/>
            <w:vAlign w:val="bottom"/>
            <w:hideMark/>
          </w:tcPr>
          <w:p w:rsidR="00652D8B" w:rsidRDefault="00652D8B" w:rsidP="003D4741">
            <w:pPr>
              <w:spacing w:after="0" w:line="240" w:lineRule="auto"/>
              <w:jc w:val="right"/>
              <w:rPr>
                <w:rFonts w:eastAsia="Times New Roman" w:cs="Times New Roman"/>
                <w:sz w:val="22"/>
                <w:u w:val="single"/>
              </w:rPr>
            </w:pPr>
            <w:r>
              <w:rPr>
                <w:rFonts w:eastAsia="Times New Roman" w:cs="Times New Roman"/>
                <w:sz w:val="22"/>
                <w:u w:val="single"/>
              </w:rPr>
              <w:t xml:space="preserve">     </w:t>
            </w:r>
            <w:r w:rsidR="003D4741">
              <w:rPr>
                <w:rFonts w:eastAsia="Times New Roman" w:cs="Times New Roman"/>
                <w:sz w:val="22"/>
                <w:u w:val="single"/>
              </w:rPr>
              <w:t>7,1</w:t>
            </w:r>
            <w:r>
              <w:rPr>
                <w:rFonts w:eastAsia="Times New Roman" w:cs="Times New Roman"/>
                <w:sz w:val="22"/>
                <w:u w:val="single"/>
              </w:rPr>
              <w:t>00</w:t>
            </w:r>
          </w:p>
        </w:tc>
      </w:tr>
      <w:tr w:rsidR="00652D8B" w:rsidTr="00652D8B">
        <w:trPr>
          <w:trHeight w:val="300"/>
        </w:trPr>
        <w:tc>
          <w:tcPr>
            <w:tcW w:w="446"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Cash flows to investors of the firm</w:t>
            </w:r>
          </w:p>
        </w:tc>
        <w:tc>
          <w:tcPr>
            <w:tcW w:w="160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–$1</w:t>
            </w:r>
            <w:r w:rsidR="003D4741">
              <w:rPr>
                <w:rFonts w:eastAsia="Times New Roman" w:cs="Times New Roman"/>
                <w:sz w:val="22"/>
              </w:rPr>
              <w:t>2,1</w:t>
            </w:r>
            <w:r>
              <w:rPr>
                <w:rFonts w:eastAsia="Times New Roman" w:cs="Times New Roman"/>
                <w:sz w:val="22"/>
              </w:rPr>
              <w:t>00</w:t>
            </w:r>
          </w:p>
        </w:tc>
      </w:tr>
    </w:tbl>
    <w:p w:rsidR="00652D8B" w:rsidRDefault="00652D8B" w:rsidP="00652D8B">
      <w:pPr>
        <w:tabs>
          <w:tab w:val="left" w:pos="446"/>
          <w:tab w:val="left" w:pos="907"/>
        </w:tabs>
        <w:spacing w:after="0" w:line="240" w:lineRule="auto"/>
        <w:jc w:val="both"/>
        <w:rPr>
          <w:rFonts w:eastAsia="Times New Roman" w:cs="Times New Roman"/>
          <w:b/>
          <w:sz w:val="22"/>
          <w:szCs w:val="20"/>
        </w:rPr>
      </w:pPr>
    </w:p>
    <w:p w:rsidR="00652D8B" w:rsidRDefault="00652D8B" w:rsidP="009F3348">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b/>
          <w:sz w:val="22"/>
          <w:szCs w:val="20"/>
        </w:rPr>
        <w:t>14.</w:t>
      </w:r>
      <w:r>
        <w:rPr>
          <w:rFonts w:eastAsia="Times New Roman" w:cs="Times New Roman"/>
          <w:sz w:val="22"/>
          <w:szCs w:val="20"/>
        </w:rPr>
        <w:tab/>
      </w:r>
      <w:r>
        <w:rPr>
          <w:rFonts w:eastAsia="Times New Roman" w:cs="Times New Roman"/>
          <w:i/>
          <w:sz w:val="22"/>
          <w:szCs w:val="20"/>
        </w:rPr>
        <w:t>a.</w:t>
      </w:r>
      <w:r>
        <w:rPr>
          <w:rFonts w:eastAsia="Times New Roman" w:cs="Times New Roman"/>
          <w:i/>
          <w:sz w:val="22"/>
          <w:szCs w:val="20"/>
        </w:rPr>
        <w:tab/>
      </w:r>
      <w:r>
        <w:rPr>
          <w:rFonts w:eastAsia="Times New Roman" w:cs="Times New Roman"/>
          <w:sz w:val="22"/>
          <w:szCs w:val="20"/>
        </w:rPr>
        <w:t>The interest expense for the company is the amount of debt times the interest rate on the debt. So, the income statement for the company is:</w:t>
      </w:r>
    </w:p>
    <w:p w:rsidR="00652D8B" w:rsidRDefault="00652D8B" w:rsidP="00652D8B">
      <w:pPr>
        <w:spacing w:after="0" w:line="240" w:lineRule="auto"/>
        <w:rPr>
          <w:rFonts w:eastAsia="Times New Roman" w:cs="Times New Roman"/>
          <w:sz w:val="22"/>
          <w:szCs w:val="20"/>
        </w:rPr>
      </w:pPr>
    </w:p>
    <w:tbl>
      <w:tblPr>
        <w:tblW w:w="0" w:type="auto"/>
        <w:tblInd w:w="93" w:type="dxa"/>
        <w:tblLook w:val="04A0"/>
      </w:tblPr>
      <w:tblGrid>
        <w:gridCol w:w="907"/>
        <w:gridCol w:w="2618"/>
        <w:gridCol w:w="1170"/>
      </w:tblGrid>
      <w:tr w:rsidR="00652D8B" w:rsidTr="00652D8B">
        <w:trPr>
          <w:trHeight w:val="315"/>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788" w:type="dxa"/>
            <w:gridSpan w:val="2"/>
            <w:tcBorders>
              <w:top w:val="nil"/>
              <w:left w:val="nil"/>
              <w:bottom w:val="single" w:sz="8" w:space="0" w:color="auto"/>
              <w:right w:val="nil"/>
            </w:tcBorders>
            <w:noWrap/>
            <w:vAlign w:val="bottom"/>
            <w:hideMark/>
          </w:tcPr>
          <w:p w:rsidR="00652D8B" w:rsidRDefault="00652D8B">
            <w:pPr>
              <w:spacing w:after="0" w:line="240" w:lineRule="auto"/>
              <w:jc w:val="center"/>
              <w:rPr>
                <w:rFonts w:eastAsia="Times New Roman" w:cs="Times New Roman"/>
                <w:sz w:val="22"/>
              </w:rPr>
            </w:pPr>
            <w:r>
              <w:rPr>
                <w:rFonts w:eastAsia="Times New Roman" w:cs="Times New Roman"/>
                <w:sz w:val="22"/>
              </w:rPr>
              <w:t>Income Statement</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Sales</w:t>
            </w:r>
          </w:p>
        </w:tc>
        <w:tc>
          <w:tcPr>
            <w:tcW w:w="117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$7</w:t>
            </w:r>
            <w:r w:rsidR="003D4741">
              <w:rPr>
                <w:rFonts w:eastAsia="Times New Roman" w:cs="Times New Roman"/>
                <w:sz w:val="22"/>
              </w:rPr>
              <w:t>57</w:t>
            </w:r>
            <w:r>
              <w:rPr>
                <w:rFonts w:eastAsia="Times New Roman" w:cs="Times New Roman"/>
                <w:sz w:val="22"/>
              </w:rPr>
              <w:t>,000</w:t>
            </w:r>
          </w:p>
        </w:tc>
      </w:tr>
      <w:tr w:rsidR="00652D8B" w:rsidTr="00652D8B">
        <w:trPr>
          <w:trHeight w:val="315"/>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Cost of goods sold</w:t>
            </w:r>
          </w:p>
        </w:tc>
        <w:tc>
          <w:tcPr>
            <w:tcW w:w="117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2</w:t>
            </w:r>
            <w:r w:rsidR="003D4741">
              <w:rPr>
                <w:rFonts w:eastAsia="Times New Roman" w:cs="Times New Roman"/>
                <w:sz w:val="22"/>
              </w:rPr>
              <w:t>49,8</w:t>
            </w:r>
            <w:r>
              <w:rPr>
                <w:rFonts w:eastAsia="Times New Roman" w:cs="Times New Roman"/>
                <w:sz w:val="22"/>
              </w:rPr>
              <w:t>00</w:t>
            </w:r>
          </w:p>
        </w:tc>
      </w:tr>
      <w:tr w:rsidR="00652D8B" w:rsidTr="00652D8B">
        <w:trPr>
          <w:trHeight w:val="315"/>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Selling expenses</w:t>
            </w:r>
          </w:p>
        </w:tc>
        <w:tc>
          <w:tcPr>
            <w:tcW w:w="117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1</w:t>
            </w:r>
            <w:r w:rsidR="003D4741">
              <w:rPr>
                <w:rFonts w:eastAsia="Times New Roman" w:cs="Times New Roman"/>
                <w:sz w:val="22"/>
              </w:rPr>
              <w:t>46</w:t>
            </w:r>
            <w:r>
              <w:rPr>
                <w:rFonts w:eastAsia="Times New Roman" w:cs="Times New Roman"/>
                <w:sz w:val="22"/>
              </w:rPr>
              <w:t>,000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Depreciation expense</w:t>
            </w:r>
          </w:p>
        </w:tc>
        <w:tc>
          <w:tcPr>
            <w:tcW w:w="1170" w:type="dxa"/>
            <w:tcBorders>
              <w:top w:val="nil"/>
              <w:left w:val="nil"/>
              <w:bottom w:val="single" w:sz="4" w:space="0" w:color="auto"/>
              <w:right w:val="nil"/>
            </w:tcBorders>
            <w:noWrap/>
            <w:vAlign w:val="bottom"/>
            <w:hideMark/>
          </w:tcPr>
          <w:p w:rsidR="00652D8B" w:rsidRDefault="003D4741" w:rsidP="003D4741">
            <w:pPr>
              <w:spacing w:after="0" w:line="240" w:lineRule="auto"/>
              <w:jc w:val="right"/>
              <w:rPr>
                <w:rFonts w:eastAsia="Times New Roman" w:cs="Times New Roman"/>
                <w:sz w:val="22"/>
              </w:rPr>
            </w:pPr>
            <w:r>
              <w:rPr>
                <w:rFonts w:eastAsia="Times New Roman" w:cs="Times New Roman"/>
                <w:sz w:val="22"/>
              </w:rPr>
              <w:t>87</w:t>
            </w:r>
            <w:r w:rsidR="00652D8B">
              <w:rPr>
                <w:rFonts w:eastAsia="Times New Roman" w:cs="Times New Roman"/>
                <w:sz w:val="22"/>
              </w:rPr>
              <w:t>,000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EBIT</w:t>
            </w:r>
          </w:p>
        </w:tc>
        <w:tc>
          <w:tcPr>
            <w:tcW w:w="117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$274,</w:t>
            </w:r>
            <w:r w:rsidR="003D4741">
              <w:rPr>
                <w:rFonts w:eastAsia="Times New Roman" w:cs="Times New Roman"/>
                <w:sz w:val="22"/>
              </w:rPr>
              <w:t>2</w:t>
            </w:r>
            <w:r>
              <w:rPr>
                <w:rFonts w:eastAsia="Times New Roman" w:cs="Times New Roman"/>
                <w:sz w:val="22"/>
              </w:rPr>
              <w:t>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Interest expense</w:t>
            </w:r>
          </w:p>
        </w:tc>
        <w:tc>
          <w:tcPr>
            <w:tcW w:w="1170" w:type="dxa"/>
            <w:tcBorders>
              <w:top w:val="nil"/>
              <w:left w:val="nil"/>
              <w:bottom w:val="single" w:sz="4" w:space="0" w:color="auto"/>
              <w:right w:val="nil"/>
            </w:tcBorders>
            <w:noWrap/>
            <w:vAlign w:val="bottom"/>
            <w:hideMark/>
          </w:tcPr>
          <w:p w:rsidR="00652D8B" w:rsidRDefault="003D4741" w:rsidP="003D4741">
            <w:pPr>
              <w:spacing w:after="0" w:line="240" w:lineRule="auto"/>
              <w:jc w:val="right"/>
              <w:rPr>
                <w:rFonts w:eastAsia="Times New Roman" w:cs="Times New Roman"/>
                <w:sz w:val="22"/>
              </w:rPr>
            </w:pPr>
            <w:r>
              <w:rPr>
                <w:rFonts w:eastAsia="Times New Roman" w:cs="Times New Roman"/>
                <w:sz w:val="22"/>
              </w:rPr>
              <w:t>40,5</w:t>
            </w:r>
            <w:r w:rsidR="00652D8B">
              <w:rPr>
                <w:rFonts w:eastAsia="Times New Roman" w:cs="Times New Roman"/>
                <w:sz w:val="22"/>
              </w:rPr>
              <w:t>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EBT</w:t>
            </w:r>
          </w:p>
        </w:tc>
        <w:tc>
          <w:tcPr>
            <w:tcW w:w="1170" w:type="dxa"/>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$23</w:t>
            </w:r>
            <w:r w:rsidR="003D4741">
              <w:rPr>
                <w:rFonts w:eastAsia="Times New Roman" w:cs="Times New Roman"/>
                <w:sz w:val="22"/>
              </w:rPr>
              <w:t>3,7</w:t>
            </w:r>
            <w:r>
              <w:rPr>
                <w:rFonts w:eastAsia="Times New Roman" w:cs="Times New Roman"/>
                <w:sz w:val="22"/>
              </w:rPr>
              <w:t>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Taxes</w:t>
            </w:r>
          </w:p>
        </w:tc>
        <w:tc>
          <w:tcPr>
            <w:tcW w:w="1170" w:type="dxa"/>
            <w:tcBorders>
              <w:top w:val="nil"/>
              <w:left w:val="nil"/>
              <w:bottom w:val="single" w:sz="4" w:space="0" w:color="auto"/>
              <w:right w:val="nil"/>
            </w:tcBorders>
            <w:noWrap/>
            <w:vAlign w:val="bottom"/>
            <w:hideMark/>
          </w:tcPr>
          <w:p w:rsidR="00652D8B" w:rsidRDefault="00652D8B" w:rsidP="003D4741">
            <w:pPr>
              <w:spacing w:after="0" w:line="240" w:lineRule="auto"/>
              <w:jc w:val="right"/>
              <w:rPr>
                <w:rFonts w:eastAsia="Times New Roman" w:cs="Times New Roman"/>
                <w:sz w:val="22"/>
              </w:rPr>
            </w:pPr>
            <w:r>
              <w:rPr>
                <w:rFonts w:eastAsia="Times New Roman" w:cs="Times New Roman"/>
                <w:sz w:val="22"/>
              </w:rPr>
              <w:t>8</w:t>
            </w:r>
            <w:r w:rsidR="003D4741">
              <w:rPr>
                <w:rFonts w:eastAsia="Times New Roman" w:cs="Times New Roman"/>
                <w:sz w:val="22"/>
              </w:rPr>
              <w:t>1,795</w:t>
            </w:r>
          </w:p>
        </w:tc>
      </w:tr>
      <w:tr w:rsidR="00652D8B" w:rsidTr="00652D8B">
        <w:trPr>
          <w:trHeight w:val="33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Net income</w:t>
            </w:r>
          </w:p>
        </w:tc>
        <w:tc>
          <w:tcPr>
            <w:tcW w:w="1170" w:type="dxa"/>
            <w:tcBorders>
              <w:top w:val="nil"/>
              <w:left w:val="nil"/>
              <w:bottom w:val="double" w:sz="6" w:space="0" w:color="auto"/>
              <w:right w:val="nil"/>
            </w:tcBorders>
            <w:noWrap/>
            <w:vAlign w:val="bottom"/>
            <w:hideMark/>
          </w:tcPr>
          <w:p w:rsidR="00652D8B" w:rsidRDefault="00652D8B" w:rsidP="003D4741">
            <w:pPr>
              <w:spacing w:after="0" w:line="240" w:lineRule="auto"/>
              <w:jc w:val="right"/>
              <w:rPr>
                <w:rFonts w:eastAsia="Times New Roman" w:cs="Times New Roman"/>
                <w:bCs/>
                <w:sz w:val="22"/>
              </w:rPr>
            </w:pPr>
            <w:r>
              <w:rPr>
                <w:rFonts w:eastAsia="Times New Roman" w:cs="Times New Roman"/>
                <w:bCs/>
                <w:sz w:val="22"/>
              </w:rPr>
              <w:t>$15</w:t>
            </w:r>
            <w:r w:rsidR="003D4741">
              <w:rPr>
                <w:rFonts w:eastAsia="Times New Roman" w:cs="Times New Roman"/>
                <w:bCs/>
                <w:sz w:val="22"/>
              </w:rPr>
              <w:t>1,905</w:t>
            </w:r>
          </w:p>
        </w:tc>
      </w:tr>
    </w:tbl>
    <w:p w:rsidR="00652D8B" w:rsidRDefault="00652D8B" w:rsidP="00652D8B">
      <w:pPr>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i/>
          <w:sz w:val="22"/>
          <w:szCs w:val="20"/>
        </w:rPr>
        <w:tab/>
      </w:r>
      <w:r>
        <w:rPr>
          <w:rFonts w:eastAsia="Times New Roman" w:cs="Times New Roman"/>
          <w:sz w:val="22"/>
          <w:szCs w:val="20"/>
        </w:rPr>
        <w:t>And the operating cash flow is:</w:t>
      </w:r>
    </w:p>
    <w:p w:rsidR="00652D8B" w:rsidRDefault="00652D8B" w:rsidP="00652D8B">
      <w:pPr>
        <w:tabs>
          <w:tab w:val="left" w:pos="446"/>
          <w:tab w:val="left" w:pos="907"/>
        </w:tabs>
        <w:spacing w:after="0" w:line="240" w:lineRule="auto"/>
        <w:rPr>
          <w:rFonts w:eastAsia="Times New Roman" w:cs="Times New Roman"/>
          <w:i/>
          <w:sz w:val="22"/>
          <w:szCs w:val="20"/>
        </w:rPr>
      </w:pPr>
      <w:r>
        <w:rPr>
          <w:rFonts w:eastAsia="Times New Roman" w:cs="Times New Roman"/>
          <w:i/>
          <w:sz w:val="22"/>
          <w:szCs w:val="20"/>
        </w:rPr>
        <w:tab/>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i/>
          <w:sz w:val="22"/>
          <w:szCs w:val="20"/>
        </w:rPr>
        <w:tab/>
      </w:r>
      <w:r>
        <w:rPr>
          <w:rFonts w:eastAsia="Times New Roman" w:cs="Times New Roman"/>
          <w:i/>
          <w:sz w:val="22"/>
          <w:szCs w:val="20"/>
        </w:rPr>
        <w:tab/>
      </w:r>
      <w:r>
        <w:rPr>
          <w:rFonts w:eastAsia="Times New Roman" w:cs="Times New Roman"/>
          <w:sz w:val="22"/>
          <w:szCs w:val="20"/>
        </w:rPr>
        <w:t xml:space="preserve">OCF = EBIT + Depreciation – Taxes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$274,</w:t>
      </w:r>
      <w:r w:rsidR="003D4741">
        <w:rPr>
          <w:rFonts w:eastAsia="Times New Roman" w:cs="Times New Roman"/>
          <w:sz w:val="22"/>
          <w:szCs w:val="20"/>
        </w:rPr>
        <w:t>2</w:t>
      </w:r>
      <w:r>
        <w:rPr>
          <w:rFonts w:eastAsia="Times New Roman" w:cs="Times New Roman"/>
          <w:sz w:val="22"/>
          <w:szCs w:val="20"/>
        </w:rPr>
        <w:t xml:space="preserve">00 + </w:t>
      </w:r>
      <w:r w:rsidR="003D4741">
        <w:rPr>
          <w:rFonts w:eastAsia="Times New Roman" w:cs="Times New Roman"/>
          <w:sz w:val="22"/>
          <w:szCs w:val="20"/>
        </w:rPr>
        <w:t>87,</w:t>
      </w:r>
      <w:r>
        <w:rPr>
          <w:rFonts w:eastAsia="Times New Roman" w:cs="Times New Roman"/>
          <w:sz w:val="22"/>
          <w:szCs w:val="20"/>
        </w:rPr>
        <w:t>000 – 8</w:t>
      </w:r>
      <w:r w:rsidR="003D4741">
        <w:rPr>
          <w:rFonts w:eastAsia="Times New Roman" w:cs="Times New Roman"/>
          <w:sz w:val="22"/>
          <w:szCs w:val="20"/>
        </w:rPr>
        <w:t>1,795</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w:t>
      </w:r>
      <w:r w:rsidR="003D4741">
        <w:rPr>
          <w:rFonts w:eastAsia="Times New Roman" w:cs="Times New Roman"/>
          <w:sz w:val="22"/>
          <w:szCs w:val="20"/>
        </w:rPr>
        <w:t>279,405</w:t>
      </w:r>
      <w:r>
        <w:rPr>
          <w:rFonts w:eastAsia="Times New Roman" w:cs="Times New Roman"/>
          <w:sz w:val="22"/>
          <w:szCs w:val="20"/>
        </w:rPr>
        <w:tab/>
      </w:r>
      <w:r>
        <w:rPr>
          <w:rFonts w:eastAsia="Times New Roman" w:cs="Times New Roman"/>
          <w:sz w:val="22"/>
          <w:szCs w:val="20"/>
        </w:rPr>
        <w:tab/>
      </w:r>
    </w:p>
    <w:p w:rsidR="00652D8B" w:rsidRDefault="00652D8B" w:rsidP="00652D8B">
      <w:pPr>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b/>
          <w:sz w:val="22"/>
          <w:szCs w:val="20"/>
        </w:rPr>
        <w:t>15.</w:t>
      </w:r>
      <w:r>
        <w:rPr>
          <w:rFonts w:eastAsia="Times New Roman" w:cs="Times New Roman"/>
          <w:sz w:val="22"/>
          <w:szCs w:val="20"/>
        </w:rPr>
        <w:tab/>
        <w:t>To find the OCF, we first calculate net income.</w:t>
      </w:r>
    </w:p>
    <w:p w:rsidR="00652D8B" w:rsidRDefault="00652D8B" w:rsidP="00652D8B">
      <w:pPr>
        <w:tabs>
          <w:tab w:val="left" w:pos="720"/>
          <w:tab w:val="center" w:pos="2960"/>
        </w:tabs>
        <w:spacing w:after="0" w:line="240" w:lineRule="auto"/>
        <w:rPr>
          <w:rFonts w:eastAsia="Times New Roman" w:cs="Times New Roman"/>
          <w:sz w:val="22"/>
          <w:szCs w:val="20"/>
        </w:rPr>
      </w:pPr>
    </w:p>
    <w:tbl>
      <w:tblPr>
        <w:tblW w:w="0" w:type="auto"/>
        <w:tblInd w:w="93" w:type="dxa"/>
        <w:tblLook w:val="04A0"/>
      </w:tblPr>
      <w:tblGrid>
        <w:gridCol w:w="907"/>
        <w:gridCol w:w="3209"/>
        <w:gridCol w:w="1211"/>
      </w:tblGrid>
      <w:tr w:rsidR="00652D8B" w:rsidTr="00652D8B">
        <w:trPr>
          <w:trHeight w:val="315"/>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420" w:type="dxa"/>
            <w:gridSpan w:val="2"/>
            <w:tcBorders>
              <w:top w:val="nil"/>
              <w:left w:val="nil"/>
              <w:bottom w:val="single" w:sz="8" w:space="0" w:color="auto"/>
              <w:right w:val="nil"/>
            </w:tcBorders>
            <w:noWrap/>
            <w:vAlign w:val="bottom"/>
            <w:hideMark/>
          </w:tcPr>
          <w:p w:rsidR="00652D8B" w:rsidRDefault="00652D8B">
            <w:pPr>
              <w:spacing w:after="0" w:line="240" w:lineRule="auto"/>
              <w:jc w:val="center"/>
              <w:rPr>
                <w:rFonts w:eastAsia="Times New Roman" w:cs="Times New Roman"/>
                <w:sz w:val="22"/>
              </w:rPr>
            </w:pPr>
            <w:r>
              <w:rPr>
                <w:rFonts w:eastAsia="Times New Roman" w:cs="Times New Roman"/>
                <w:sz w:val="22"/>
              </w:rPr>
              <w:t>Income Statement</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Sales</w:t>
            </w:r>
          </w:p>
        </w:tc>
        <w:tc>
          <w:tcPr>
            <w:tcW w:w="1211" w:type="dxa"/>
            <w:noWrap/>
            <w:vAlign w:val="bottom"/>
            <w:hideMark/>
          </w:tcPr>
          <w:p w:rsidR="00652D8B" w:rsidRDefault="00652D8B" w:rsidP="00283BF7">
            <w:pPr>
              <w:spacing w:after="0" w:line="240" w:lineRule="auto"/>
              <w:jc w:val="right"/>
              <w:rPr>
                <w:rFonts w:eastAsia="Times New Roman" w:cs="Times New Roman"/>
                <w:sz w:val="22"/>
              </w:rPr>
            </w:pPr>
            <w:r>
              <w:rPr>
                <w:rFonts w:eastAsia="Times New Roman" w:cs="Times New Roman"/>
                <w:sz w:val="22"/>
              </w:rPr>
              <w:t>$</w:t>
            </w:r>
            <w:r w:rsidR="00283BF7">
              <w:rPr>
                <w:rFonts w:eastAsia="Times New Roman" w:cs="Times New Roman"/>
                <w:sz w:val="22"/>
              </w:rPr>
              <w:t>225</w:t>
            </w:r>
            <w:r>
              <w:rPr>
                <w:rFonts w:eastAsia="Times New Roman" w:cs="Times New Roman"/>
                <w:sz w:val="22"/>
              </w:rPr>
              <w:t>,000</w:t>
            </w:r>
          </w:p>
        </w:tc>
      </w:tr>
      <w:tr w:rsidR="00652D8B" w:rsidTr="00652D8B">
        <w:trPr>
          <w:trHeight w:val="315"/>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Costs</w:t>
            </w:r>
          </w:p>
        </w:tc>
        <w:tc>
          <w:tcPr>
            <w:tcW w:w="1211" w:type="dxa"/>
            <w:noWrap/>
            <w:vAlign w:val="bottom"/>
            <w:hideMark/>
          </w:tcPr>
          <w:p w:rsidR="00652D8B" w:rsidRDefault="00283BF7" w:rsidP="00283BF7">
            <w:pPr>
              <w:spacing w:after="0" w:line="240" w:lineRule="auto"/>
              <w:jc w:val="right"/>
              <w:rPr>
                <w:rFonts w:eastAsia="Times New Roman" w:cs="Times New Roman"/>
                <w:sz w:val="22"/>
              </w:rPr>
            </w:pPr>
            <w:r>
              <w:rPr>
                <w:rFonts w:eastAsia="Times New Roman" w:cs="Times New Roman"/>
                <w:sz w:val="22"/>
              </w:rPr>
              <w:t>103,2</w:t>
            </w:r>
            <w:r w:rsidR="00652D8B">
              <w:rPr>
                <w:rFonts w:eastAsia="Times New Roman" w:cs="Times New Roman"/>
                <w:sz w:val="22"/>
              </w:rPr>
              <w:t>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Other expenses</w:t>
            </w:r>
          </w:p>
        </w:tc>
        <w:tc>
          <w:tcPr>
            <w:tcW w:w="1211" w:type="dxa"/>
            <w:noWrap/>
            <w:vAlign w:val="bottom"/>
            <w:hideMark/>
          </w:tcPr>
          <w:p w:rsidR="00652D8B" w:rsidRDefault="00283BF7" w:rsidP="00283BF7">
            <w:pPr>
              <w:spacing w:after="0" w:line="240" w:lineRule="auto"/>
              <w:jc w:val="right"/>
              <w:rPr>
                <w:rFonts w:eastAsia="Times New Roman" w:cs="Times New Roman"/>
                <w:sz w:val="22"/>
              </w:rPr>
            </w:pPr>
            <w:r>
              <w:rPr>
                <w:rFonts w:eastAsia="Times New Roman" w:cs="Times New Roman"/>
                <w:sz w:val="22"/>
              </w:rPr>
              <w:t>6,1</w:t>
            </w:r>
            <w:r w:rsidR="00652D8B">
              <w:rPr>
                <w:rFonts w:eastAsia="Times New Roman" w:cs="Times New Roman"/>
                <w:sz w:val="22"/>
              </w:rPr>
              <w:t>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Depreciation expense</w:t>
            </w:r>
          </w:p>
        </w:tc>
        <w:tc>
          <w:tcPr>
            <w:tcW w:w="1211" w:type="dxa"/>
            <w:tcBorders>
              <w:top w:val="nil"/>
              <w:left w:val="nil"/>
              <w:bottom w:val="single" w:sz="4" w:space="0" w:color="auto"/>
              <w:right w:val="nil"/>
            </w:tcBorders>
            <w:noWrap/>
            <w:vAlign w:val="bottom"/>
            <w:hideMark/>
          </w:tcPr>
          <w:p w:rsidR="00652D8B" w:rsidRDefault="00652D8B" w:rsidP="00283BF7">
            <w:pPr>
              <w:spacing w:after="0" w:line="240" w:lineRule="auto"/>
              <w:jc w:val="right"/>
              <w:rPr>
                <w:rFonts w:eastAsia="Times New Roman" w:cs="Times New Roman"/>
                <w:sz w:val="22"/>
              </w:rPr>
            </w:pPr>
            <w:r>
              <w:rPr>
                <w:rFonts w:eastAsia="Times New Roman" w:cs="Times New Roman"/>
                <w:sz w:val="22"/>
              </w:rPr>
              <w:t>1</w:t>
            </w:r>
            <w:r w:rsidR="00283BF7">
              <w:rPr>
                <w:rFonts w:eastAsia="Times New Roman" w:cs="Times New Roman"/>
                <w:sz w:val="22"/>
              </w:rPr>
              <w:t>5,3</w:t>
            </w:r>
            <w:r>
              <w:rPr>
                <w:rFonts w:eastAsia="Times New Roman" w:cs="Times New Roman"/>
                <w:sz w:val="22"/>
              </w:rPr>
              <w:t>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EBIT</w:t>
            </w:r>
          </w:p>
        </w:tc>
        <w:tc>
          <w:tcPr>
            <w:tcW w:w="1211" w:type="dxa"/>
            <w:noWrap/>
            <w:vAlign w:val="bottom"/>
            <w:hideMark/>
          </w:tcPr>
          <w:p w:rsidR="00652D8B" w:rsidRDefault="00652D8B" w:rsidP="00283BF7">
            <w:pPr>
              <w:spacing w:after="0" w:line="240" w:lineRule="auto"/>
              <w:jc w:val="right"/>
              <w:rPr>
                <w:rFonts w:eastAsia="Times New Roman" w:cs="Times New Roman"/>
                <w:sz w:val="22"/>
              </w:rPr>
            </w:pPr>
            <w:r>
              <w:rPr>
                <w:rFonts w:eastAsia="Times New Roman" w:cs="Times New Roman"/>
                <w:sz w:val="22"/>
              </w:rPr>
              <w:t>$100,</w:t>
            </w:r>
            <w:r w:rsidR="00283BF7">
              <w:rPr>
                <w:rFonts w:eastAsia="Times New Roman" w:cs="Times New Roman"/>
                <w:sz w:val="22"/>
              </w:rPr>
              <w:t>4</w:t>
            </w:r>
            <w:r>
              <w:rPr>
                <w:rFonts w:eastAsia="Times New Roman" w:cs="Times New Roman"/>
                <w:sz w:val="22"/>
              </w:rPr>
              <w:t>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Interest expense</w:t>
            </w:r>
          </w:p>
        </w:tc>
        <w:tc>
          <w:tcPr>
            <w:tcW w:w="1211" w:type="dxa"/>
            <w:tcBorders>
              <w:top w:val="nil"/>
              <w:left w:val="nil"/>
              <w:bottom w:val="single" w:sz="4" w:space="0" w:color="auto"/>
              <w:right w:val="nil"/>
            </w:tcBorders>
            <w:noWrap/>
            <w:vAlign w:val="bottom"/>
            <w:hideMark/>
          </w:tcPr>
          <w:p w:rsidR="00652D8B" w:rsidRDefault="00652D8B" w:rsidP="00283BF7">
            <w:pPr>
              <w:spacing w:after="0" w:line="240" w:lineRule="auto"/>
              <w:jc w:val="right"/>
              <w:rPr>
                <w:rFonts w:eastAsia="Times New Roman" w:cs="Times New Roman"/>
                <w:sz w:val="22"/>
              </w:rPr>
            </w:pPr>
            <w:r>
              <w:rPr>
                <w:rFonts w:eastAsia="Times New Roman" w:cs="Times New Roman"/>
                <w:sz w:val="22"/>
              </w:rPr>
              <w:t>1</w:t>
            </w:r>
            <w:r w:rsidR="00283BF7">
              <w:rPr>
                <w:rFonts w:eastAsia="Times New Roman" w:cs="Times New Roman"/>
                <w:sz w:val="22"/>
              </w:rPr>
              <w:t>1,2</w:t>
            </w:r>
            <w:r>
              <w:rPr>
                <w:rFonts w:eastAsia="Times New Roman" w:cs="Times New Roman"/>
                <w:sz w:val="22"/>
              </w:rPr>
              <w:t>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EBT</w:t>
            </w:r>
          </w:p>
        </w:tc>
        <w:tc>
          <w:tcPr>
            <w:tcW w:w="1211" w:type="dxa"/>
            <w:noWrap/>
            <w:vAlign w:val="bottom"/>
            <w:hideMark/>
          </w:tcPr>
          <w:p w:rsidR="00652D8B" w:rsidRDefault="00652D8B" w:rsidP="00283BF7">
            <w:pPr>
              <w:spacing w:after="0" w:line="240" w:lineRule="auto"/>
              <w:jc w:val="right"/>
              <w:rPr>
                <w:rFonts w:eastAsia="Times New Roman" w:cs="Times New Roman"/>
                <w:sz w:val="22"/>
              </w:rPr>
            </w:pPr>
            <w:r>
              <w:rPr>
                <w:rFonts w:eastAsia="Times New Roman" w:cs="Times New Roman"/>
                <w:sz w:val="22"/>
              </w:rPr>
              <w:t>$89,</w:t>
            </w:r>
            <w:r w:rsidR="00283BF7">
              <w:rPr>
                <w:rFonts w:eastAsia="Times New Roman" w:cs="Times New Roman"/>
                <w:sz w:val="22"/>
              </w:rPr>
              <w:t>2</w:t>
            </w:r>
            <w:r>
              <w:rPr>
                <w:rFonts w:eastAsia="Times New Roman" w:cs="Times New Roman"/>
                <w:sz w:val="22"/>
              </w:rPr>
              <w:t>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Taxes</w:t>
            </w:r>
          </w:p>
        </w:tc>
        <w:tc>
          <w:tcPr>
            <w:tcW w:w="1211" w:type="dxa"/>
            <w:tcBorders>
              <w:top w:val="nil"/>
              <w:left w:val="nil"/>
              <w:bottom w:val="single" w:sz="4" w:space="0" w:color="auto"/>
              <w:right w:val="nil"/>
            </w:tcBorders>
            <w:noWrap/>
            <w:vAlign w:val="bottom"/>
            <w:hideMark/>
          </w:tcPr>
          <w:p w:rsidR="00652D8B" w:rsidRDefault="00652D8B" w:rsidP="00283BF7">
            <w:pPr>
              <w:spacing w:after="0" w:line="240" w:lineRule="auto"/>
              <w:jc w:val="right"/>
              <w:rPr>
                <w:rFonts w:eastAsia="Times New Roman" w:cs="Times New Roman"/>
                <w:sz w:val="22"/>
              </w:rPr>
            </w:pPr>
            <w:r>
              <w:rPr>
                <w:rFonts w:eastAsia="Times New Roman" w:cs="Times New Roman"/>
                <w:sz w:val="22"/>
              </w:rPr>
              <w:t>3</w:t>
            </w:r>
            <w:r w:rsidR="00283BF7">
              <w:rPr>
                <w:rFonts w:eastAsia="Times New Roman" w:cs="Times New Roman"/>
                <w:sz w:val="22"/>
              </w:rPr>
              <w:t>1,227</w:t>
            </w:r>
          </w:p>
        </w:tc>
      </w:tr>
      <w:tr w:rsidR="00652D8B" w:rsidTr="00652D8B">
        <w:trPr>
          <w:trHeight w:val="33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Net income</w:t>
            </w:r>
          </w:p>
        </w:tc>
        <w:tc>
          <w:tcPr>
            <w:tcW w:w="1211" w:type="dxa"/>
            <w:tcBorders>
              <w:top w:val="nil"/>
              <w:left w:val="nil"/>
              <w:bottom w:val="double" w:sz="6" w:space="0" w:color="auto"/>
              <w:right w:val="nil"/>
            </w:tcBorders>
            <w:noWrap/>
            <w:vAlign w:val="bottom"/>
            <w:hideMark/>
          </w:tcPr>
          <w:p w:rsidR="00652D8B" w:rsidRDefault="00652D8B" w:rsidP="00283BF7">
            <w:pPr>
              <w:spacing w:after="0" w:line="240" w:lineRule="auto"/>
              <w:jc w:val="right"/>
              <w:rPr>
                <w:rFonts w:eastAsia="Times New Roman" w:cs="Times New Roman"/>
                <w:sz w:val="22"/>
              </w:rPr>
            </w:pPr>
            <w:r>
              <w:rPr>
                <w:rFonts w:eastAsia="Times New Roman" w:cs="Times New Roman"/>
                <w:sz w:val="22"/>
              </w:rPr>
              <w:t>$5</w:t>
            </w:r>
            <w:r w:rsidR="00283BF7">
              <w:rPr>
                <w:rFonts w:eastAsia="Times New Roman" w:cs="Times New Roman"/>
                <w:sz w:val="22"/>
              </w:rPr>
              <w:t>7,973</w:t>
            </w:r>
          </w:p>
        </w:tc>
      </w:tr>
      <w:tr w:rsidR="00652D8B" w:rsidTr="00652D8B">
        <w:trPr>
          <w:trHeight w:val="33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Dividends</w:t>
            </w:r>
          </w:p>
        </w:tc>
        <w:tc>
          <w:tcPr>
            <w:tcW w:w="1211" w:type="dxa"/>
            <w:noWrap/>
            <w:vAlign w:val="bottom"/>
            <w:hideMark/>
          </w:tcPr>
          <w:p w:rsidR="00652D8B" w:rsidRDefault="00652D8B" w:rsidP="00283BF7">
            <w:pPr>
              <w:spacing w:after="0" w:line="240" w:lineRule="auto"/>
              <w:jc w:val="right"/>
              <w:rPr>
                <w:rFonts w:eastAsia="Times New Roman" w:cs="Times New Roman"/>
                <w:sz w:val="22"/>
              </w:rPr>
            </w:pPr>
            <w:r>
              <w:rPr>
                <w:rFonts w:eastAsia="Times New Roman" w:cs="Times New Roman"/>
                <w:sz w:val="22"/>
              </w:rPr>
              <w:t>$18,</w:t>
            </w:r>
            <w:r w:rsidR="00283BF7">
              <w:rPr>
                <w:rFonts w:eastAsia="Times New Roman" w:cs="Times New Roman"/>
                <w:sz w:val="22"/>
              </w:rPr>
              <w:t>1</w:t>
            </w:r>
            <w:r>
              <w:rPr>
                <w:rFonts w:eastAsia="Times New Roman" w:cs="Times New Roman"/>
                <w:sz w:val="22"/>
              </w:rPr>
              <w:t>00</w:t>
            </w:r>
          </w:p>
        </w:tc>
      </w:tr>
      <w:tr w:rsidR="00652D8B" w:rsidTr="00652D8B">
        <w:trPr>
          <w:trHeight w:val="315"/>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Addition to retained earnings</w:t>
            </w:r>
          </w:p>
        </w:tc>
        <w:tc>
          <w:tcPr>
            <w:tcW w:w="1211" w:type="dxa"/>
            <w:noWrap/>
            <w:vAlign w:val="bottom"/>
            <w:hideMark/>
          </w:tcPr>
          <w:p w:rsidR="00652D8B" w:rsidRDefault="00652D8B" w:rsidP="00283BF7">
            <w:pPr>
              <w:spacing w:after="0" w:line="240" w:lineRule="auto"/>
              <w:jc w:val="right"/>
              <w:rPr>
                <w:rFonts w:eastAsia="Times New Roman" w:cs="Times New Roman"/>
                <w:sz w:val="22"/>
              </w:rPr>
            </w:pPr>
            <w:r>
              <w:rPr>
                <w:rFonts w:eastAsia="Times New Roman" w:cs="Times New Roman"/>
                <w:sz w:val="22"/>
              </w:rPr>
              <w:t>$3</w:t>
            </w:r>
            <w:r w:rsidR="00283BF7">
              <w:rPr>
                <w:rFonts w:eastAsia="Times New Roman" w:cs="Times New Roman"/>
                <w:sz w:val="22"/>
              </w:rPr>
              <w:t>9,873</w:t>
            </w:r>
          </w:p>
        </w:tc>
      </w:tr>
    </w:tbl>
    <w:p w:rsidR="00652D8B" w:rsidRDefault="00652D8B" w:rsidP="00652D8B">
      <w:pPr>
        <w:tabs>
          <w:tab w:val="left" w:pos="720"/>
          <w:tab w:val="center" w:pos="2960"/>
        </w:tabs>
        <w:spacing w:after="0" w:line="240" w:lineRule="auto"/>
        <w:rPr>
          <w:rFonts w:eastAsia="Times New Roman" w:cs="Times New Roman"/>
          <w:sz w:val="22"/>
          <w:szCs w:val="20"/>
        </w:rPr>
      </w:pPr>
    </w:p>
    <w:p w:rsidR="00283BF7" w:rsidRDefault="00283BF7" w:rsidP="00652D8B">
      <w:pPr>
        <w:tabs>
          <w:tab w:val="left" w:pos="446"/>
          <w:tab w:val="left" w:pos="907"/>
        </w:tabs>
        <w:spacing w:after="0" w:line="240" w:lineRule="auto"/>
        <w:rPr>
          <w:rFonts w:eastAsia="Times New Roman" w:cs="Times New Roman"/>
          <w:b/>
          <w:sz w:val="22"/>
          <w:szCs w:val="20"/>
        </w:rPr>
      </w:pPr>
      <w:r>
        <w:rPr>
          <w:rFonts w:eastAsia="Times New Roman" w:cs="Times New Roman"/>
          <w:b/>
          <w:sz w:val="22"/>
          <w:szCs w:val="20"/>
        </w:rPr>
        <w:br w:type="page"/>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lastRenderedPageBreak/>
        <w:tab/>
      </w:r>
      <w:r>
        <w:rPr>
          <w:rFonts w:eastAsia="Times New Roman" w:cs="Times New Roman"/>
          <w:i/>
          <w:sz w:val="22"/>
          <w:szCs w:val="20"/>
        </w:rPr>
        <w:t>a.</w:t>
      </w:r>
      <w:r>
        <w:rPr>
          <w:rFonts w:eastAsia="Times New Roman" w:cs="Times New Roman"/>
          <w:sz w:val="22"/>
          <w:szCs w:val="20"/>
        </w:rPr>
        <w:t xml:space="preserve"> </w:t>
      </w:r>
      <w:r>
        <w:rPr>
          <w:rFonts w:eastAsia="Times New Roman" w:cs="Times New Roman"/>
          <w:sz w:val="22"/>
          <w:szCs w:val="20"/>
        </w:rPr>
        <w:tab/>
        <w:t>The operating cash flow was:</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OCF = EBIT + Depreciation – Taxes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$100,</w:t>
      </w:r>
      <w:r w:rsidR="00625409">
        <w:rPr>
          <w:rFonts w:eastAsia="Times New Roman" w:cs="Times New Roman"/>
          <w:sz w:val="22"/>
          <w:szCs w:val="20"/>
        </w:rPr>
        <w:t>4</w:t>
      </w:r>
      <w:r>
        <w:rPr>
          <w:rFonts w:eastAsia="Times New Roman" w:cs="Times New Roman"/>
          <w:sz w:val="22"/>
          <w:szCs w:val="20"/>
        </w:rPr>
        <w:t>00 + 1</w:t>
      </w:r>
      <w:r w:rsidR="00625409">
        <w:rPr>
          <w:rFonts w:eastAsia="Times New Roman" w:cs="Times New Roman"/>
          <w:sz w:val="22"/>
          <w:szCs w:val="20"/>
        </w:rPr>
        <w:t>5,3</w:t>
      </w:r>
      <w:r>
        <w:rPr>
          <w:rFonts w:eastAsia="Times New Roman" w:cs="Times New Roman"/>
          <w:sz w:val="22"/>
          <w:szCs w:val="20"/>
        </w:rPr>
        <w:t>0</w:t>
      </w:r>
      <w:r w:rsidR="00F420D7">
        <w:rPr>
          <w:rFonts w:eastAsia="Times New Roman" w:cs="Times New Roman"/>
          <w:sz w:val="22"/>
          <w:szCs w:val="20"/>
        </w:rPr>
        <w:t>0</w:t>
      </w:r>
      <w:r>
        <w:rPr>
          <w:rFonts w:eastAsia="Times New Roman" w:cs="Times New Roman"/>
          <w:sz w:val="22"/>
          <w:szCs w:val="20"/>
        </w:rPr>
        <w:t xml:space="preserve"> – 3</w:t>
      </w:r>
      <w:r w:rsidR="00625409">
        <w:rPr>
          <w:rFonts w:eastAsia="Times New Roman" w:cs="Times New Roman"/>
          <w:sz w:val="22"/>
          <w:szCs w:val="20"/>
        </w:rPr>
        <w:t>1,227</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$8</w:t>
      </w:r>
      <w:r w:rsidR="00625409">
        <w:rPr>
          <w:rFonts w:eastAsia="Times New Roman" w:cs="Times New Roman"/>
          <w:sz w:val="22"/>
          <w:szCs w:val="20"/>
        </w:rPr>
        <w:t>4,473</w:t>
      </w:r>
    </w:p>
    <w:p w:rsidR="00652D8B" w:rsidRDefault="00652D8B" w:rsidP="00652D8B">
      <w:pPr>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sz w:val="22"/>
          <w:szCs w:val="20"/>
        </w:rPr>
        <w:t xml:space="preserve"> </w:t>
      </w:r>
      <w:r>
        <w:rPr>
          <w:rFonts w:eastAsia="Times New Roman" w:cs="Times New Roman"/>
          <w:sz w:val="22"/>
          <w:szCs w:val="20"/>
        </w:rPr>
        <w:tab/>
        <w:t>The cash flow to creditors is the interest paid minus any net new long-term debt, so:</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CFC = Interest – Net new LTD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CFC = $1</w:t>
      </w:r>
      <w:r w:rsidR="00625409">
        <w:rPr>
          <w:rFonts w:eastAsia="Times New Roman" w:cs="Times New Roman"/>
          <w:sz w:val="22"/>
          <w:szCs w:val="20"/>
        </w:rPr>
        <w:t>1,2</w:t>
      </w:r>
      <w:r>
        <w:rPr>
          <w:rFonts w:eastAsia="Times New Roman" w:cs="Times New Roman"/>
          <w:sz w:val="22"/>
          <w:szCs w:val="20"/>
        </w:rPr>
        <w:t>00 – (–$</w:t>
      </w:r>
      <w:r w:rsidR="00625409">
        <w:rPr>
          <w:rFonts w:eastAsia="Times New Roman" w:cs="Times New Roman"/>
          <w:sz w:val="22"/>
          <w:szCs w:val="20"/>
        </w:rPr>
        <w:t>8,5</w:t>
      </w:r>
      <w:r>
        <w:rPr>
          <w:rFonts w:eastAsia="Times New Roman" w:cs="Times New Roman"/>
          <w:sz w:val="22"/>
          <w:szCs w:val="20"/>
        </w:rPr>
        <w:t xml:space="preserve">00)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CFC = $19,</w:t>
      </w:r>
      <w:r w:rsidR="00625409">
        <w:rPr>
          <w:rFonts w:eastAsia="Times New Roman" w:cs="Times New Roman"/>
          <w:sz w:val="22"/>
          <w:szCs w:val="20"/>
        </w:rPr>
        <w:t>7</w:t>
      </w:r>
      <w:r>
        <w:rPr>
          <w:rFonts w:eastAsia="Times New Roman" w:cs="Times New Roman"/>
          <w:sz w:val="22"/>
          <w:szCs w:val="20"/>
        </w:rPr>
        <w:t>00</w:t>
      </w:r>
    </w:p>
    <w:p w:rsidR="00652D8B" w:rsidRDefault="00652D8B" w:rsidP="00652D8B">
      <w:pPr>
        <w:tabs>
          <w:tab w:val="left" w:pos="720"/>
          <w:tab w:val="left" w:pos="1080"/>
          <w:tab w:val="left" w:pos="4860"/>
          <w:tab w:val="left" w:pos="6390"/>
        </w:tabs>
        <w:spacing w:after="0" w:line="240" w:lineRule="auto"/>
        <w:rPr>
          <w:rFonts w:eastAsia="Times New Roman" w:cs="Times New Roman"/>
          <w:sz w:val="22"/>
          <w:szCs w:val="20"/>
        </w:rPr>
      </w:pPr>
      <w:r>
        <w:rPr>
          <w:rFonts w:eastAsia="Times New Roman" w:cs="Times New Roman"/>
          <w:sz w:val="22"/>
          <w:szCs w:val="20"/>
        </w:rPr>
        <w:t xml:space="preserve"> </w:t>
      </w:r>
      <w:r>
        <w:rPr>
          <w:rFonts w:eastAsia="Times New Roman" w:cs="Times New Roman"/>
          <w:sz w:val="22"/>
          <w:szCs w:val="20"/>
        </w:rPr>
        <w:tab/>
      </w:r>
    </w:p>
    <w:p w:rsidR="00652D8B" w:rsidRDefault="00652D8B" w:rsidP="009F3348">
      <w:pPr>
        <w:spacing w:after="0" w:line="240" w:lineRule="auto"/>
        <w:ind w:left="907" w:hanging="907"/>
        <w:jc w:val="both"/>
        <w:rPr>
          <w:rFonts w:eastAsia="Times New Roman" w:cs="Times New Roman"/>
          <w:sz w:val="22"/>
          <w:szCs w:val="20"/>
        </w:rPr>
      </w:pPr>
      <w:r>
        <w:rPr>
          <w:rFonts w:eastAsia="Times New Roman" w:cs="Times New Roman"/>
          <w:sz w:val="22"/>
          <w:szCs w:val="20"/>
        </w:rPr>
        <w:tab/>
        <w:t>Note that the net new long-term debt is negative because the company repaid part of its long-term debt.</w:t>
      </w:r>
    </w:p>
    <w:p w:rsidR="00652D8B" w:rsidRDefault="00652D8B" w:rsidP="00652D8B">
      <w:pPr>
        <w:tabs>
          <w:tab w:val="left" w:pos="720"/>
          <w:tab w:val="left" w:pos="1080"/>
          <w:tab w:val="left" w:pos="4860"/>
          <w:tab w:val="left" w:pos="6390"/>
        </w:tabs>
        <w:spacing w:after="0" w:line="240" w:lineRule="auto"/>
        <w:rPr>
          <w:rFonts w:eastAsia="Times New Roman" w:cs="Times New Roman"/>
          <w:b/>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ab/>
      </w:r>
      <w:r>
        <w:rPr>
          <w:rFonts w:eastAsia="Times New Roman" w:cs="Times New Roman"/>
          <w:i/>
          <w:sz w:val="22"/>
          <w:szCs w:val="20"/>
        </w:rPr>
        <w:t>c.</w:t>
      </w:r>
      <w:r>
        <w:rPr>
          <w:rFonts w:eastAsia="Times New Roman" w:cs="Times New Roman"/>
          <w:sz w:val="22"/>
          <w:szCs w:val="20"/>
        </w:rPr>
        <w:t xml:space="preserve"> </w:t>
      </w:r>
      <w:r>
        <w:rPr>
          <w:rFonts w:eastAsia="Times New Roman" w:cs="Times New Roman"/>
          <w:sz w:val="22"/>
          <w:szCs w:val="20"/>
        </w:rPr>
        <w:tab/>
        <w:t>The cash flow to stockholders is the dividends paid minus any net new equity, or:</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CFS = Dividends – Net new equity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CFS = $18,</w:t>
      </w:r>
      <w:r w:rsidR="00625409">
        <w:rPr>
          <w:rFonts w:eastAsia="Times New Roman" w:cs="Times New Roman"/>
          <w:sz w:val="22"/>
          <w:szCs w:val="20"/>
        </w:rPr>
        <w:t>1</w:t>
      </w:r>
      <w:r>
        <w:rPr>
          <w:rFonts w:eastAsia="Times New Roman" w:cs="Times New Roman"/>
          <w:sz w:val="22"/>
          <w:szCs w:val="20"/>
        </w:rPr>
        <w:t xml:space="preserve">00 – </w:t>
      </w:r>
      <w:r w:rsidR="00625409">
        <w:rPr>
          <w:rFonts w:eastAsia="Times New Roman" w:cs="Times New Roman"/>
          <w:sz w:val="22"/>
          <w:szCs w:val="20"/>
        </w:rPr>
        <w:t>6</w:t>
      </w:r>
      <w:r>
        <w:rPr>
          <w:rFonts w:eastAsia="Times New Roman" w:cs="Times New Roman"/>
          <w:sz w:val="22"/>
          <w:szCs w:val="20"/>
        </w:rPr>
        <w:t xml:space="preserve">,000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CFS = $1</w:t>
      </w:r>
      <w:r w:rsidR="00625409">
        <w:rPr>
          <w:rFonts w:eastAsia="Times New Roman" w:cs="Times New Roman"/>
          <w:sz w:val="22"/>
          <w:szCs w:val="20"/>
        </w:rPr>
        <w:t>2,1</w:t>
      </w:r>
      <w:r>
        <w:rPr>
          <w:rFonts w:eastAsia="Times New Roman" w:cs="Times New Roman"/>
          <w:sz w:val="22"/>
          <w:szCs w:val="20"/>
        </w:rPr>
        <w:t>00</w:t>
      </w:r>
    </w:p>
    <w:p w:rsidR="00652D8B" w:rsidRDefault="00652D8B" w:rsidP="00652D8B">
      <w:pPr>
        <w:tabs>
          <w:tab w:val="left" w:pos="720"/>
          <w:tab w:val="left" w:pos="1080"/>
          <w:tab w:val="left" w:pos="4860"/>
          <w:tab w:val="left" w:pos="6390"/>
        </w:tabs>
        <w:spacing w:after="0" w:line="240" w:lineRule="auto"/>
        <w:rPr>
          <w:rFonts w:eastAsia="Times New Roman" w:cs="Times New Roman"/>
          <w:i/>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i/>
          <w:sz w:val="22"/>
          <w:szCs w:val="20"/>
        </w:rPr>
        <w:tab/>
        <w:t>d.</w:t>
      </w:r>
      <w:r>
        <w:rPr>
          <w:rFonts w:eastAsia="Times New Roman" w:cs="Times New Roman"/>
          <w:sz w:val="22"/>
          <w:szCs w:val="20"/>
        </w:rPr>
        <w:t xml:space="preserve"> </w:t>
      </w:r>
      <w:r>
        <w:rPr>
          <w:rFonts w:eastAsia="Times New Roman" w:cs="Times New Roman"/>
          <w:sz w:val="22"/>
          <w:szCs w:val="20"/>
        </w:rPr>
        <w:tab/>
        <w:t>We know that CFA = CFC + CFS, so:</w:t>
      </w:r>
    </w:p>
    <w:p w:rsidR="00652D8B" w:rsidRDefault="00652D8B" w:rsidP="00652D8B">
      <w:pPr>
        <w:tabs>
          <w:tab w:val="left" w:pos="446"/>
          <w:tab w:val="left" w:pos="907"/>
        </w:tabs>
        <w:spacing w:after="0" w:line="240" w:lineRule="auto"/>
        <w:rPr>
          <w:rFonts w:eastAsia="Times New Roman" w:cs="Times New Roman"/>
          <w:sz w:val="22"/>
          <w:szCs w:val="20"/>
        </w:rPr>
      </w:pPr>
    </w:p>
    <w:p w:rsidR="00625409"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CFA = $19,</w:t>
      </w:r>
      <w:r w:rsidR="00625409">
        <w:rPr>
          <w:rFonts w:eastAsia="Times New Roman" w:cs="Times New Roman"/>
          <w:sz w:val="22"/>
          <w:szCs w:val="20"/>
        </w:rPr>
        <w:t>7</w:t>
      </w:r>
      <w:r>
        <w:rPr>
          <w:rFonts w:eastAsia="Times New Roman" w:cs="Times New Roman"/>
          <w:sz w:val="22"/>
          <w:szCs w:val="20"/>
        </w:rPr>
        <w:t>00 + 1</w:t>
      </w:r>
      <w:r w:rsidR="00625409">
        <w:rPr>
          <w:rFonts w:eastAsia="Times New Roman" w:cs="Times New Roman"/>
          <w:sz w:val="22"/>
          <w:szCs w:val="20"/>
        </w:rPr>
        <w:t>2,1</w:t>
      </w:r>
      <w:r>
        <w:rPr>
          <w:rFonts w:eastAsia="Times New Roman" w:cs="Times New Roman"/>
          <w:sz w:val="22"/>
          <w:szCs w:val="20"/>
        </w:rPr>
        <w:t xml:space="preserve">00 </w:t>
      </w:r>
    </w:p>
    <w:p w:rsidR="00652D8B" w:rsidRDefault="00625409"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CFA </w:t>
      </w:r>
      <w:r w:rsidR="00652D8B">
        <w:rPr>
          <w:rFonts w:eastAsia="Times New Roman" w:cs="Times New Roman"/>
          <w:sz w:val="22"/>
          <w:szCs w:val="20"/>
        </w:rPr>
        <w:t>= $31,</w:t>
      </w:r>
      <w:r w:rsidR="00F420D7">
        <w:rPr>
          <w:rFonts w:eastAsia="Times New Roman" w:cs="Times New Roman"/>
          <w:sz w:val="22"/>
          <w:szCs w:val="20"/>
        </w:rPr>
        <w:t>8</w:t>
      </w:r>
      <w:r w:rsidR="00652D8B">
        <w:rPr>
          <w:rFonts w:eastAsia="Times New Roman" w:cs="Times New Roman"/>
          <w:sz w:val="22"/>
          <w:szCs w:val="20"/>
        </w:rPr>
        <w:t xml:space="preserve">00 </w:t>
      </w:r>
    </w:p>
    <w:p w:rsidR="00652D8B" w:rsidRDefault="00652D8B" w:rsidP="00652D8B">
      <w:pPr>
        <w:tabs>
          <w:tab w:val="left" w:pos="720"/>
          <w:tab w:val="left" w:pos="1080"/>
          <w:tab w:val="left" w:pos="4860"/>
          <w:tab w:val="left" w:pos="6390"/>
        </w:tabs>
        <w:spacing w:after="0" w:line="240" w:lineRule="auto"/>
        <w:rPr>
          <w:rFonts w:eastAsia="Times New Roman" w:cs="Times New Roman"/>
          <w:sz w:val="22"/>
          <w:szCs w:val="20"/>
        </w:rPr>
      </w:pPr>
      <w:r>
        <w:rPr>
          <w:rFonts w:eastAsia="Times New Roman" w:cs="Times New Roman"/>
          <w:sz w:val="22"/>
          <w:szCs w:val="20"/>
        </w:rPr>
        <w:t xml:space="preserve">   </w:t>
      </w:r>
    </w:p>
    <w:p w:rsidR="00652D8B" w:rsidRDefault="00652D8B" w:rsidP="009F3348">
      <w:pPr>
        <w:tabs>
          <w:tab w:val="left" w:pos="720"/>
          <w:tab w:val="left" w:pos="1080"/>
          <w:tab w:val="left" w:pos="4860"/>
          <w:tab w:val="left" w:pos="6390"/>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CFA is also equal to (OCF – Net capital spending – Change in NWC). We already know OCF. Net capital spending is equal to:</w:t>
      </w:r>
    </w:p>
    <w:p w:rsidR="00652D8B" w:rsidRDefault="00652D8B" w:rsidP="00652D8B">
      <w:pPr>
        <w:tabs>
          <w:tab w:val="left" w:pos="720"/>
          <w:tab w:val="left" w:pos="1080"/>
          <w:tab w:val="left" w:pos="4860"/>
          <w:tab w:val="left" w:pos="6390"/>
        </w:tabs>
        <w:spacing w:after="0" w:line="240" w:lineRule="auto"/>
        <w:rPr>
          <w:rFonts w:eastAsia="Times New Roman" w:cs="Times New Roman"/>
          <w:sz w:val="22"/>
          <w:szCs w:val="20"/>
        </w:rPr>
      </w:pP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capital spending = Increase in NFA + Depreciation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capital spending = $3</w:t>
      </w:r>
      <w:r w:rsidR="00625409">
        <w:rPr>
          <w:rFonts w:eastAsia="Times New Roman" w:cs="Times New Roman"/>
          <w:sz w:val="22"/>
          <w:szCs w:val="20"/>
        </w:rPr>
        <w:t>3</w:t>
      </w:r>
      <w:r>
        <w:rPr>
          <w:rFonts w:eastAsia="Times New Roman" w:cs="Times New Roman"/>
          <w:sz w:val="22"/>
          <w:szCs w:val="20"/>
        </w:rPr>
        <w:t>,000 + 1</w:t>
      </w:r>
      <w:r w:rsidR="00625409">
        <w:rPr>
          <w:rFonts w:eastAsia="Times New Roman" w:cs="Times New Roman"/>
          <w:sz w:val="22"/>
          <w:szCs w:val="20"/>
        </w:rPr>
        <w:t>5,300</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capital spending = $4</w:t>
      </w:r>
      <w:r w:rsidR="00625409">
        <w:rPr>
          <w:rFonts w:eastAsia="Times New Roman" w:cs="Times New Roman"/>
          <w:sz w:val="22"/>
          <w:szCs w:val="20"/>
        </w:rPr>
        <w:t>8,3</w:t>
      </w:r>
      <w:r>
        <w:rPr>
          <w:rFonts w:eastAsia="Times New Roman" w:cs="Times New Roman"/>
          <w:sz w:val="22"/>
          <w:szCs w:val="20"/>
        </w:rPr>
        <w:t xml:space="preserve">00 </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Now we can use:</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CFA = OCF – Net capital spending – Change in NWC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$31,</w:t>
      </w:r>
      <w:r w:rsidR="00F420D7">
        <w:rPr>
          <w:rFonts w:eastAsia="Times New Roman" w:cs="Times New Roman"/>
          <w:sz w:val="22"/>
          <w:szCs w:val="20"/>
        </w:rPr>
        <w:t>8</w:t>
      </w:r>
      <w:r>
        <w:rPr>
          <w:rFonts w:eastAsia="Times New Roman" w:cs="Times New Roman"/>
          <w:sz w:val="22"/>
          <w:szCs w:val="20"/>
        </w:rPr>
        <w:t>00 = $8</w:t>
      </w:r>
      <w:r w:rsidR="00625409">
        <w:rPr>
          <w:rFonts w:eastAsia="Times New Roman" w:cs="Times New Roman"/>
          <w:sz w:val="22"/>
          <w:szCs w:val="20"/>
        </w:rPr>
        <w:t>4,473</w:t>
      </w:r>
      <w:r>
        <w:rPr>
          <w:rFonts w:eastAsia="Times New Roman" w:cs="Times New Roman"/>
          <w:sz w:val="22"/>
          <w:szCs w:val="20"/>
        </w:rPr>
        <w:t xml:space="preserve"> – 4</w:t>
      </w:r>
      <w:r w:rsidR="00625409">
        <w:rPr>
          <w:rFonts w:eastAsia="Times New Roman" w:cs="Times New Roman"/>
          <w:sz w:val="22"/>
          <w:szCs w:val="20"/>
        </w:rPr>
        <w:t>8,3</w:t>
      </w:r>
      <w:r>
        <w:rPr>
          <w:rFonts w:eastAsia="Times New Roman" w:cs="Times New Roman"/>
          <w:sz w:val="22"/>
          <w:szCs w:val="20"/>
        </w:rPr>
        <w:t xml:space="preserve">00 – Change in NWC </w:t>
      </w:r>
    </w:p>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tab/>
        <w:t xml:space="preserve">   </w:t>
      </w:r>
    </w:p>
    <w:p w:rsidR="00652D8B" w:rsidRDefault="00652D8B" w:rsidP="009F3348">
      <w:pPr>
        <w:spacing w:after="0" w:line="240" w:lineRule="auto"/>
        <w:ind w:left="907" w:hanging="907"/>
        <w:jc w:val="both"/>
        <w:rPr>
          <w:rFonts w:eastAsia="Times New Roman" w:cs="Times New Roman"/>
          <w:b/>
          <w:sz w:val="22"/>
          <w:szCs w:val="20"/>
        </w:rPr>
      </w:pPr>
      <w:r>
        <w:rPr>
          <w:rFonts w:eastAsia="Times New Roman" w:cs="Times New Roman"/>
          <w:sz w:val="22"/>
          <w:szCs w:val="20"/>
        </w:rPr>
        <w:tab/>
        <w:t xml:space="preserve">Solving for the change in NWC </w:t>
      </w:r>
      <w:r w:rsidR="00625409">
        <w:rPr>
          <w:rFonts w:eastAsia="Times New Roman" w:cs="Times New Roman"/>
          <w:sz w:val="22"/>
          <w:szCs w:val="20"/>
        </w:rPr>
        <w:t>yields</w:t>
      </w:r>
      <w:r>
        <w:rPr>
          <w:rFonts w:eastAsia="Times New Roman" w:cs="Times New Roman"/>
          <w:sz w:val="22"/>
          <w:szCs w:val="20"/>
        </w:rPr>
        <w:t xml:space="preserve"> $</w:t>
      </w:r>
      <w:r w:rsidR="00625409">
        <w:rPr>
          <w:rFonts w:eastAsia="Times New Roman" w:cs="Times New Roman"/>
          <w:sz w:val="22"/>
          <w:szCs w:val="20"/>
        </w:rPr>
        <w:t>4,373</w:t>
      </w:r>
      <w:r>
        <w:rPr>
          <w:rFonts w:eastAsia="Times New Roman" w:cs="Times New Roman"/>
          <w:sz w:val="22"/>
          <w:szCs w:val="20"/>
        </w:rPr>
        <w:t>, meaning the company increased its NWC by $</w:t>
      </w:r>
      <w:r w:rsidR="00625409">
        <w:rPr>
          <w:rFonts w:eastAsia="Times New Roman" w:cs="Times New Roman"/>
          <w:sz w:val="22"/>
          <w:szCs w:val="20"/>
        </w:rPr>
        <w:t>4,373</w:t>
      </w:r>
      <w:r>
        <w:rPr>
          <w:rFonts w:eastAsia="Times New Roman" w:cs="Times New Roman"/>
          <w:sz w:val="22"/>
          <w:szCs w:val="20"/>
        </w:rPr>
        <w:t>.</w:t>
      </w:r>
    </w:p>
    <w:p w:rsidR="00652D8B" w:rsidRDefault="00652D8B" w:rsidP="00652D8B">
      <w:pPr>
        <w:spacing w:after="0" w:line="240" w:lineRule="auto"/>
        <w:rPr>
          <w:rFonts w:eastAsia="Times New Roman" w:cs="Times New Roman"/>
          <w:b/>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b/>
          <w:sz w:val="22"/>
          <w:szCs w:val="20"/>
        </w:rPr>
        <w:t>16.</w:t>
      </w:r>
      <w:r>
        <w:rPr>
          <w:rFonts w:eastAsia="Times New Roman" w:cs="Times New Roman"/>
          <w:sz w:val="22"/>
          <w:szCs w:val="20"/>
        </w:rPr>
        <w:tab/>
        <w:t>The solution to this question works the income statement backwards. Starting at the bottom:</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 xml:space="preserve">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Net income = Dividends + Addition to retained earnings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Net income = $</w:t>
      </w:r>
      <w:r w:rsidR="004F2DCC">
        <w:rPr>
          <w:rFonts w:eastAsia="Times New Roman" w:cs="Times New Roman"/>
          <w:sz w:val="22"/>
          <w:szCs w:val="20"/>
        </w:rPr>
        <w:t>5,2</w:t>
      </w:r>
      <w:r>
        <w:rPr>
          <w:rFonts w:eastAsia="Times New Roman" w:cs="Times New Roman"/>
          <w:sz w:val="22"/>
          <w:szCs w:val="20"/>
        </w:rPr>
        <w:t xml:space="preserve">00 + </w:t>
      </w:r>
      <w:r w:rsidR="004F2DCC">
        <w:rPr>
          <w:rFonts w:eastAsia="Times New Roman" w:cs="Times New Roman"/>
          <w:sz w:val="22"/>
          <w:szCs w:val="20"/>
        </w:rPr>
        <w:t>8,1</w:t>
      </w:r>
      <w:r>
        <w:rPr>
          <w:rFonts w:eastAsia="Times New Roman" w:cs="Times New Roman"/>
          <w:sz w:val="22"/>
          <w:szCs w:val="20"/>
        </w:rPr>
        <w:t xml:space="preserve">00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Net income = $13,</w:t>
      </w:r>
      <w:r w:rsidR="004F2DCC">
        <w:rPr>
          <w:rFonts w:eastAsia="Times New Roman" w:cs="Times New Roman"/>
          <w:sz w:val="22"/>
          <w:szCs w:val="20"/>
        </w:rPr>
        <w:t>3</w:t>
      </w:r>
      <w:r>
        <w:rPr>
          <w:rFonts w:eastAsia="Times New Roman" w:cs="Times New Roman"/>
          <w:sz w:val="22"/>
          <w:szCs w:val="20"/>
        </w:rPr>
        <w:t>00</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Now, looking at the income statement:</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EBT – (EBT × Tax rate) = Net income </w:t>
      </w:r>
      <w:r>
        <w:rPr>
          <w:rFonts w:eastAsia="Times New Roman" w:cs="Times New Roman"/>
          <w:sz w:val="22"/>
          <w:szCs w:val="20"/>
        </w:rPr>
        <w:tab/>
      </w:r>
    </w:p>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br w:type="page"/>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lastRenderedPageBreak/>
        <w:tab/>
        <w:t xml:space="preserve">Recognize that EBT × </w:t>
      </w:r>
      <w:r w:rsidR="00835AE0">
        <w:rPr>
          <w:rFonts w:eastAsia="Times New Roman" w:cs="Times New Roman"/>
          <w:sz w:val="22"/>
          <w:szCs w:val="20"/>
        </w:rPr>
        <w:t>T</w:t>
      </w:r>
      <w:r>
        <w:rPr>
          <w:rFonts w:eastAsia="Times New Roman" w:cs="Times New Roman"/>
          <w:sz w:val="22"/>
          <w:szCs w:val="20"/>
        </w:rPr>
        <w:t>ax rate is the calculation for taxes. Solving this for EBT yields:</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EBT = NI / (1</w:t>
      </w:r>
      <w:r w:rsidR="00835AE0">
        <w:rPr>
          <w:rFonts w:eastAsia="Times New Roman" w:cs="Times New Roman"/>
          <w:sz w:val="22"/>
          <w:szCs w:val="20"/>
        </w:rPr>
        <w:t xml:space="preserve"> </w:t>
      </w:r>
      <w:r>
        <w:rPr>
          <w:rFonts w:eastAsia="Times New Roman" w:cs="Times New Roman"/>
          <w:sz w:val="22"/>
          <w:szCs w:val="20"/>
        </w:rPr>
        <w:t xml:space="preserve">– Tax rate)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EBT = $13,</w:t>
      </w:r>
      <w:r w:rsidR="004F2DCC">
        <w:rPr>
          <w:rFonts w:eastAsia="Times New Roman" w:cs="Times New Roman"/>
          <w:sz w:val="22"/>
          <w:szCs w:val="20"/>
        </w:rPr>
        <w:t>3</w:t>
      </w:r>
      <w:r>
        <w:rPr>
          <w:rFonts w:eastAsia="Times New Roman" w:cs="Times New Roman"/>
          <w:sz w:val="22"/>
          <w:szCs w:val="20"/>
        </w:rPr>
        <w:t xml:space="preserve">00 / (1 – .35)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EBT = $20,</w:t>
      </w:r>
      <w:r w:rsidR="004F2DCC">
        <w:rPr>
          <w:rFonts w:eastAsia="Times New Roman" w:cs="Times New Roman"/>
          <w:sz w:val="22"/>
          <w:szCs w:val="20"/>
        </w:rPr>
        <w:t>462</w:t>
      </w:r>
      <w:r>
        <w:rPr>
          <w:rFonts w:eastAsia="Times New Roman" w:cs="Times New Roman"/>
          <w:sz w:val="22"/>
          <w:szCs w:val="20"/>
        </w:rPr>
        <w:t xml:space="preserve"> </w:t>
      </w:r>
    </w:p>
    <w:p w:rsidR="00652D8B" w:rsidRDefault="00652D8B" w:rsidP="00652D8B">
      <w:pPr>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Now we can calculate:</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EBIT = EBT + Interest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EBIT = $20,</w:t>
      </w:r>
      <w:r w:rsidR="004F2DCC">
        <w:rPr>
          <w:rFonts w:eastAsia="Times New Roman" w:cs="Times New Roman"/>
          <w:sz w:val="22"/>
          <w:szCs w:val="20"/>
        </w:rPr>
        <w:t>462</w:t>
      </w:r>
      <w:r>
        <w:rPr>
          <w:rFonts w:eastAsia="Times New Roman" w:cs="Times New Roman"/>
          <w:sz w:val="22"/>
          <w:szCs w:val="20"/>
        </w:rPr>
        <w:t xml:space="preserve"> + </w:t>
      </w:r>
      <w:r w:rsidR="004F2DCC">
        <w:rPr>
          <w:rFonts w:eastAsia="Times New Roman" w:cs="Times New Roman"/>
          <w:sz w:val="22"/>
          <w:szCs w:val="20"/>
        </w:rPr>
        <w:t>2,050</w:t>
      </w:r>
      <w:r>
        <w:rPr>
          <w:rFonts w:eastAsia="Times New Roman" w:cs="Times New Roman"/>
          <w:sz w:val="22"/>
          <w:szCs w:val="20"/>
        </w:rPr>
        <w:t xml:space="preserve">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EBIT = $2</w:t>
      </w:r>
      <w:r w:rsidR="004F2DCC">
        <w:rPr>
          <w:rFonts w:eastAsia="Times New Roman" w:cs="Times New Roman"/>
          <w:sz w:val="22"/>
          <w:szCs w:val="20"/>
        </w:rPr>
        <w:t>2,51</w:t>
      </w:r>
      <w:r w:rsidR="00835AE0">
        <w:rPr>
          <w:rFonts w:eastAsia="Times New Roman" w:cs="Times New Roman"/>
          <w:sz w:val="22"/>
          <w:szCs w:val="20"/>
        </w:rPr>
        <w:t>2</w:t>
      </w:r>
      <w:r>
        <w:rPr>
          <w:rFonts w:eastAsia="Times New Roman" w:cs="Times New Roman"/>
          <w:sz w:val="22"/>
          <w:szCs w:val="20"/>
        </w:rPr>
        <w:t xml:space="preserve">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The last step is to use:</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EBIT = Sales – Costs – Depreciation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w:t>
      </w:r>
      <w:r w:rsidR="004F2DCC">
        <w:rPr>
          <w:rFonts w:eastAsia="Times New Roman" w:cs="Times New Roman"/>
          <w:sz w:val="22"/>
          <w:szCs w:val="20"/>
        </w:rPr>
        <w:t>22,512</w:t>
      </w:r>
      <w:r>
        <w:rPr>
          <w:rFonts w:eastAsia="Times New Roman" w:cs="Times New Roman"/>
          <w:sz w:val="22"/>
          <w:szCs w:val="20"/>
        </w:rPr>
        <w:t xml:space="preserve"> = $</w:t>
      </w:r>
      <w:r w:rsidR="004F2DCC">
        <w:rPr>
          <w:rFonts w:eastAsia="Times New Roman" w:cs="Times New Roman"/>
          <w:sz w:val="22"/>
          <w:szCs w:val="20"/>
        </w:rPr>
        <w:t>57,9</w:t>
      </w:r>
      <w:r>
        <w:rPr>
          <w:rFonts w:eastAsia="Times New Roman" w:cs="Times New Roman"/>
          <w:sz w:val="22"/>
          <w:szCs w:val="20"/>
        </w:rPr>
        <w:t>00 – 2</w:t>
      </w:r>
      <w:r w:rsidR="004F2DCC">
        <w:rPr>
          <w:rFonts w:eastAsia="Times New Roman" w:cs="Times New Roman"/>
          <w:sz w:val="22"/>
          <w:szCs w:val="20"/>
        </w:rPr>
        <w:t>8,6</w:t>
      </w:r>
      <w:r>
        <w:rPr>
          <w:rFonts w:eastAsia="Times New Roman" w:cs="Times New Roman"/>
          <w:sz w:val="22"/>
          <w:szCs w:val="20"/>
        </w:rPr>
        <w:t xml:space="preserve">00 – Depreciation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Depreciation = $</w:t>
      </w:r>
      <w:r w:rsidR="004F2DCC">
        <w:rPr>
          <w:rFonts w:eastAsia="Times New Roman" w:cs="Times New Roman"/>
          <w:sz w:val="22"/>
          <w:szCs w:val="20"/>
        </w:rPr>
        <w:t>6,788</w:t>
      </w:r>
    </w:p>
    <w:p w:rsidR="00652D8B" w:rsidRDefault="00652D8B" w:rsidP="00652D8B">
      <w:pPr>
        <w:spacing w:after="0" w:line="240" w:lineRule="auto"/>
        <w:rPr>
          <w:rFonts w:eastAsia="Times New Roman" w:cs="Times New Roman"/>
          <w:b/>
          <w:sz w:val="22"/>
          <w:szCs w:val="20"/>
        </w:rPr>
      </w:pPr>
      <w:r>
        <w:rPr>
          <w:rFonts w:eastAsia="Times New Roman" w:cs="Times New Roman"/>
          <w:b/>
          <w:sz w:val="22"/>
          <w:szCs w:val="20"/>
        </w:rPr>
        <w:t xml:space="preserve">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b/>
          <w:sz w:val="22"/>
          <w:szCs w:val="20"/>
        </w:rPr>
        <w:t>17.</w:t>
      </w:r>
      <w:r>
        <w:rPr>
          <w:rFonts w:eastAsia="Times New Roman" w:cs="Times New Roman"/>
          <w:sz w:val="22"/>
          <w:szCs w:val="20"/>
        </w:rPr>
        <w:tab/>
        <w:t>The balance sheet for the company looks like this:</w:t>
      </w:r>
    </w:p>
    <w:p w:rsidR="00652D8B" w:rsidRDefault="00652D8B" w:rsidP="00652D8B">
      <w:pPr>
        <w:tabs>
          <w:tab w:val="left" w:pos="720"/>
          <w:tab w:val="center" w:pos="4760"/>
        </w:tabs>
        <w:spacing w:after="0" w:line="240" w:lineRule="auto"/>
        <w:rPr>
          <w:rFonts w:eastAsia="Times New Roman" w:cs="Times New Roman"/>
          <w:sz w:val="22"/>
          <w:szCs w:val="20"/>
        </w:rPr>
      </w:pPr>
    </w:p>
    <w:p w:rsidR="00652D8B" w:rsidRDefault="00652D8B" w:rsidP="00652D8B">
      <w:pPr>
        <w:tabs>
          <w:tab w:val="center" w:pos="4680"/>
        </w:tabs>
        <w:spacing w:after="0" w:line="240" w:lineRule="auto"/>
        <w:jc w:val="center"/>
        <w:rPr>
          <w:rFonts w:eastAsia="Times New Roman" w:cs="Times New Roman"/>
          <w:sz w:val="22"/>
          <w:szCs w:val="20"/>
        </w:rPr>
      </w:pPr>
      <w:r>
        <w:rPr>
          <w:rFonts w:eastAsia="Times New Roman" w:cs="Times New Roman"/>
          <w:sz w:val="22"/>
          <w:szCs w:val="20"/>
          <w:u w:val="single"/>
        </w:rPr>
        <w:t>Balance Sheet</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Cash</w:t>
      </w:r>
      <w:r>
        <w:rPr>
          <w:rFonts w:eastAsia="Times New Roman" w:cs="Times New Roman"/>
          <w:sz w:val="22"/>
          <w:szCs w:val="20"/>
        </w:rPr>
        <w:tab/>
        <w:t>$1</w:t>
      </w:r>
      <w:r w:rsidR="00821952">
        <w:rPr>
          <w:rFonts w:eastAsia="Times New Roman" w:cs="Times New Roman"/>
          <w:sz w:val="22"/>
          <w:szCs w:val="20"/>
        </w:rPr>
        <w:t>68</w:t>
      </w:r>
      <w:r>
        <w:rPr>
          <w:rFonts w:eastAsia="Times New Roman" w:cs="Times New Roman"/>
          <w:sz w:val="22"/>
          <w:szCs w:val="20"/>
        </w:rPr>
        <w:t>,000</w:t>
      </w:r>
      <w:r>
        <w:rPr>
          <w:rFonts w:eastAsia="Times New Roman" w:cs="Times New Roman"/>
          <w:sz w:val="22"/>
          <w:szCs w:val="20"/>
        </w:rPr>
        <w:tab/>
        <w:t>Accounts payable</w:t>
      </w:r>
      <w:r>
        <w:rPr>
          <w:rFonts w:eastAsia="Times New Roman" w:cs="Times New Roman"/>
          <w:sz w:val="22"/>
          <w:szCs w:val="20"/>
        </w:rPr>
        <w:tab/>
        <w:t>$4</w:t>
      </w:r>
      <w:r w:rsidR="00821952">
        <w:rPr>
          <w:rFonts w:eastAsia="Times New Roman" w:cs="Times New Roman"/>
          <w:sz w:val="22"/>
          <w:szCs w:val="20"/>
        </w:rPr>
        <w:t>29</w:t>
      </w:r>
      <w:r>
        <w:rPr>
          <w:rFonts w:eastAsia="Times New Roman" w:cs="Times New Roman"/>
          <w:sz w:val="22"/>
          <w:szCs w:val="20"/>
        </w:rPr>
        <w:t>,000</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Accounts receivable</w:t>
      </w:r>
      <w:r>
        <w:rPr>
          <w:rFonts w:eastAsia="Times New Roman" w:cs="Times New Roman"/>
          <w:sz w:val="22"/>
          <w:szCs w:val="20"/>
        </w:rPr>
        <w:tab/>
        <w:t>2</w:t>
      </w:r>
      <w:r w:rsidR="00821952">
        <w:rPr>
          <w:rFonts w:eastAsia="Times New Roman" w:cs="Times New Roman"/>
          <w:sz w:val="22"/>
          <w:szCs w:val="20"/>
        </w:rPr>
        <w:t>37</w:t>
      </w:r>
      <w:r>
        <w:rPr>
          <w:rFonts w:eastAsia="Times New Roman" w:cs="Times New Roman"/>
          <w:sz w:val="22"/>
          <w:szCs w:val="20"/>
        </w:rPr>
        <w:t>,000</w:t>
      </w:r>
      <w:r>
        <w:rPr>
          <w:rFonts w:eastAsia="Times New Roman" w:cs="Times New Roman"/>
          <w:sz w:val="22"/>
          <w:szCs w:val="20"/>
        </w:rPr>
        <w:tab/>
        <w:t>Notes payable</w:t>
      </w:r>
      <w:r>
        <w:rPr>
          <w:rFonts w:eastAsia="Times New Roman" w:cs="Times New Roman"/>
          <w:sz w:val="22"/>
          <w:szCs w:val="20"/>
        </w:rPr>
        <w:tab/>
      </w:r>
      <w:r>
        <w:rPr>
          <w:rFonts w:eastAsia="Times New Roman" w:cs="Times New Roman"/>
          <w:sz w:val="22"/>
          <w:szCs w:val="20"/>
          <w:u w:val="single"/>
        </w:rPr>
        <w:t xml:space="preserve">   1</w:t>
      </w:r>
      <w:r w:rsidR="00821952">
        <w:rPr>
          <w:rFonts w:eastAsia="Times New Roman" w:cs="Times New Roman"/>
          <w:sz w:val="22"/>
          <w:szCs w:val="20"/>
          <w:u w:val="single"/>
        </w:rPr>
        <w:t>71</w:t>
      </w:r>
      <w:r>
        <w:rPr>
          <w:rFonts w:eastAsia="Times New Roman" w:cs="Times New Roman"/>
          <w:sz w:val="22"/>
          <w:szCs w:val="20"/>
          <w:u w:val="single"/>
        </w:rPr>
        <w:t>,000</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Inventory</w:t>
      </w:r>
      <w:r>
        <w:rPr>
          <w:rFonts w:eastAsia="Times New Roman" w:cs="Times New Roman"/>
          <w:sz w:val="22"/>
          <w:szCs w:val="20"/>
        </w:rPr>
        <w:tab/>
      </w:r>
      <w:r>
        <w:rPr>
          <w:rFonts w:eastAsia="Times New Roman" w:cs="Times New Roman"/>
          <w:sz w:val="22"/>
          <w:szCs w:val="20"/>
          <w:u w:val="single"/>
        </w:rPr>
        <w:t xml:space="preserve">   </w:t>
      </w:r>
      <w:r w:rsidR="00821952">
        <w:rPr>
          <w:rFonts w:eastAsia="Times New Roman" w:cs="Times New Roman"/>
          <w:sz w:val="22"/>
          <w:szCs w:val="20"/>
          <w:u w:val="single"/>
        </w:rPr>
        <w:t>38</w:t>
      </w:r>
      <w:r>
        <w:rPr>
          <w:rFonts w:eastAsia="Times New Roman" w:cs="Times New Roman"/>
          <w:sz w:val="22"/>
          <w:szCs w:val="20"/>
          <w:u w:val="single"/>
        </w:rPr>
        <w:t>5,000</w:t>
      </w:r>
      <w:r>
        <w:rPr>
          <w:rFonts w:eastAsia="Times New Roman" w:cs="Times New Roman"/>
          <w:sz w:val="22"/>
          <w:szCs w:val="20"/>
        </w:rPr>
        <w:tab/>
        <w:t>Current liabilities</w:t>
      </w:r>
      <w:r>
        <w:rPr>
          <w:rFonts w:eastAsia="Times New Roman" w:cs="Times New Roman"/>
          <w:sz w:val="22"/>
          <w:szCs w:val="20"/>
        </w:rPr>
        <w:tab/>
        <w:t>$</w:t>
      </w:r>
      <w:r w:rsidR="00821952">
        <w:rPr>
          <w:rFonts w:eastAsia="Times New Roman" w:cs="Times New Roman"/>
          <w:sz w:val="22"/>
          <w:szCs w:val="20"/>
        </w:rPr>
        <w:t>600</w:t>
      </w:r>
      <w:r>
        <w:rPr>
          <w:rFonts w:eastAsia="Times New Roman" w:cs="Times New Roman"/>
          <w:sz w:val="22"/>
          <w:szCs w:val="20"/>
        </w:rPr>
        <w:t>,000</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Current assets</w:t>
      </w:r>
      <w:r>
        <w:rPr>
          <w:rFonts w:eastAsia="Times New Roman" w:cs="Times New Roman"/>
          <w:sz w:val="22"/>
          <w:szCs w:val="20"/>
        </w:rPr>
        <w:tab/>
        <w:t>$</w:t>
      </w:r>
      <w:r w:rsidR="00821952">
        <w:rPr>
          <w:rFonts w:eastAsia="Times New Roman" w:cs="Times New Roman"/>
          <w:sz w:val="22"/>
          <w:szCs w:val="20"/>
        </w:rPr>
        <w:t>79</w:t>
      </w:r>
      <w:r>
        <w:rPr>
          <w:rFonts w:eastAsia="Times New Roman" w:cs="Times New Roman"/>
          <w:sz w:val="22"/>
          <w:szCs w:val="20"/>
        </w:rPr>
        <w:t>0,000</w:t>
      </w:r>
      <w:r>
        <w:rPr>
          <w:rFonts w:eastAsia="Times New Roman" w:cs="Times New Roman"/>
          <w:sz w:val="22"/>
          <w:szCs w:val="20"/>
        </w:rPr>
        <w:tab/>
        <w:t>Long-term debt</w:t>
      </w:r>
      <w:r>
        <w:rPr>
          <w:rFonts w:eastAsia="Times New Roman" w:cs="Times New Roman"/>
          <w:sz w:val="22"/>
          <w:szCs w:val="20"/>
        </w:rPr>
        <w:tab/>
      </w:r>
      <w:r>
        <w:rPr>
          <w:rFonts w:eastAsia="Times New Roman" w:cs="Times New Roman"/>
          <w:sz w:val="22"/>
          <w:szCs w:val="20"/>
          <w:u w:val="single"/>
        </w:rPr>
        <w:t xml:space="preserve"> </w:t>
      </w:r>
      <w:r w:rsidR="00821952">
        <w:rPr>
          <w:rFonts w:eastAsia="Times New Roman" w:cs="Times New Roman"/>
          <w:sz w:val="22"/>
          <w:szCs w:val="20"/>
          <w:u w:val="single"/>
        </w:rPr>
        <w:t>1,985</w:t>
      </w:r>
      <w:r>
        <w:rPr>
          <w:rFonts w:eastAsia="Times New Roman" w:cs="Times New Roman"/>
          <w:sz w:val="22"/>
          <w:szCs w:val="20"/>
          <w:u w:val="single"/>
        </w:rPr>
        <w:t>,000</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Total liabilities</w:t>
      </w:r>
      <w:r>
        <w:rPr>
          <w:rFonts w:eastAsia="Times New Roman" w:cs="Times New Roman"/>
          <w:sz w:val="22"/>
          <w:szCs w:val="20"/>
        </w:rPr>
        <w:tab/>
        <w:t>$2,</w:t>
      </w:r>
      <w:r w:rsidR="00821952">
        <w:rPr>
          <w:rFonts w:eastAsia="Times New Roman" w:cs="Times New Roman"/>
          <w:sz w:val="22"/>
          <w:szCs w:val="20"/>
        </w:rPr>
        <w:t>585</w:t>
      </w:r>
      <w:r>
        <w:rPr>
          <w:rFonts w:eastAsia="Times New Roman" w:cs="Times New Roman"/>
          <w:sz w:val="22"/>
          <w:szCs w:val="20"/>
        </w:rPr>
        <w:t>,000</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Tangible net fixed assets</w:t>
      </w:r>
      <w:r>
        <w:rPr>
          <w:rFonts w:eastAsia="Times New Roman" w:cs="Times New Roman"/>
          <w:sz w:val="22"/>
          <w:szCs w:val="20"/>
        </w:rPr>
        <w:tab/>
        <w:t>3,</w:t>
      </w:r>
      <w:r w:rsidR="00821952">
        <w:rPr>
          <w:rFonts w:eastAsia="Times New Roman" w:cs="Times New Roman"/>
          <w:sz w:val="22"/>
          <w:szCs w:val="20"/>
        </w:rPr>
        <w:t>410</w:t>
      </w:r>
      <w:r>
        <w:rPr>
          <w:rFonts w:eastAsia="Times New Roman" w:cs="Times New Roman"/>
          <w:sz w:val="22"/>
          <w:szCs w:val="20"/>
        </w:rPr>
        <w:t>,000</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Intangible net fixed assets</w:t>
      </w:r>
      <w:r>
        <w:rPr>
          <w:rFonts w:eastAsia="Times New Roman" w:cs="Times New Roman"/>
          <w:sz w:val="22"/>
          <w:szCs w:val="20"/>
        </w:rPr>
        <w:tab/>
      </w:r>
      <w:r>
        <w:rPr>
          <w:rFonts w:eastAsia="Times New Roman" w:cs="Times New Roman"/>
          <w:sz w:val="22"/>
          <w:szCs w:val="20"/>
          <w:u w:val="single"/>
        </w:rPr>
        <w:t xml:space="preserve">    82</w:t>
      </w:r>
      <w:r w:rsidR="00821952">
        <w:rPr>
          <w:rFonts w:eastAsia="Times New Roman" w:cs="Times New Roman"/>
          <w:sz w:val="22"/>
          <w:szCs w:val="20"/>
          <w:u w:val="single"/>
        </w:rPr>
        <w:t>7</w:t>
      </w:r>
      <w:r>
        <w:rPr>
          <w:rFonts w:eastAsia="Times New Roman" w:cs="Times New Roman"/>
          <w:sz w:val="22"/>
          <w:szCs w:val="20"/>
          <w:u w:val="single"/>
        </w:rPr>
        <w:t>,000</w:t>
      </w:r>
      <w:r>
        <w:rPr>
          <w:rFonts w:eastAsia="Times New Roman" w:cs="Times New Roman"/>
          <w:sz w:val="22"/>
          <w:szCs w:val="20"/>
        </w:rPr>
        <w:tab/>
        <w:t>Common stock</w:t>
      </w:r>
      <w:r>
        <w:rPr>
          <w:rFonts w:eastAsia="Times New Roman" w:cs="Times New Roman"/>
          <w:sz w:val="22"/>
          <w:szCs w:val="20"/>
        </w:rPr>
        <w:tab/>
        <w:t>??</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Accumulated ret. earnings</w:t>
      </w:r>
      <w:r>
        <w:rPr>
          <w:rFonts w:eastAsia="Times New Roman" w:cs="Times New Roman"/>
          <w:sz w:val="22"/>
          <w:szCs w:val="20"/>
        </w:rPr>
        <w:tab/>
      </w:r>
      <w:r>
        <w:rPr>
          <w:rFonts w:eastAsia="Times New Roman" w:cs="Times New Roman"/>
          <w:sz w:val="22"/>
          <w:szCs w:val="20"/>
          <w:u w:val="single"/>
        </w:rPr>
        <w:t xml:space="preserve">  2,0</w:t>
      </w:r>
      <w:r w:rsidR="00821952">
        <w:rPr>
          <w:rFonts w:eastAsia="Times New Roman" w:cs="Times New Roman"/>
          <w:sz w:val="22"/>
          <w:szCs w:val="20"/>
          <w:u w:val="single"/>
        </w:rPr>
        <w:t>84</w:t>
      </w:r>
      <w:r>
        <w:rPr>
          <w:rFonts w:eastAsia="Times New Roman" w:cs="Times New Roman"/>
          <w:sz w:val="22"/>
          <w:szCs w:val="20"/>
          <w:u w:val="single"/>
        </w:rPr>
        <w:t>,000</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Total assets</w:t>
      </w:r>
      <w:r>
        <w:rPr>
          <w:rFonts w:eastAsia="Times New Roman" w:cs="Times New Roman"/>
          <w:sz w:val="22"/>
          <w:szCs w:val="20"/>
        </w:rPr>
        <w:tab/>
      </w:r>
      <w:r>
        <w:rPr>
          <w:rFonts w:eastAsia="Times New Roman" w:cs="Times New Roman"/>
          <w:sz w:val="22"/>
          <w:szCs w:val="20"/>
          <w:u w:val="double"/>
        </w:rPr>
        <w:t>$5,</w:t>
      </w:r>
      <w:r w:rsidR="00821952">
        <w:rPr>
          <w:rFonts w:eastAsia="Times New Roman" w:cs="Times New Roman"/>
          <w:sz w:val="22"/>
          <w:szCs w:val="20"/>
          <w:u w:val="double"/>
        </w:rPr>
        <w:t>027</w:t>
      </w:r>
      <w:r>
        <w:rPr>
          <w:rFonts w:eastAsia="Times New Roman" w:cs="Times New Roman"/>
          <w:sz w:val="22"/>
          <w:szCs w:val="20"/>
          <w:u w:val="double"/>
        </w:rPr>
        <w:t>,000</w:t>
      </w:r>
      <w:r>
        <w:rPr>
          <w:rFonts w:eastAsia="Times New Roman" w:cs="Times New Roman"/>
          <w:sz w:val="22"/>
          <w:szCs w:val="20"/>
        </w:rPr>
        <w:tab/>
        <w:t xml:space="preserve">Total </w:t>
      </w:r>
      <w:proofErr w:type="spellStart"/>
      <w:r>
        <w:rPr>
          <w:rFonts w:eastAsia="Times New Roman" w:cs="Times New Roman"/>
          <w:sz w:val="22"/>
          <w:szCs w:val="20"/>
        </w:rPr>
        <w:t>liab</w:t>
      </w:r>
      <w:proofErr w:type="spellEnd"/>
      <w:r>
        <w:rPr>
          <w:rFonts w:eastAsia="Times New Roman" w:cs="Times New Roman"/>
          <w:sz w:val="22"/>
          <w:szCs w:val="20"/>
        </w:rPr>
        <w:t>. &amp; owners’ equity</w:t>
      </w:r>
      <w:r>
        <w:rPr>
          <w:rFonts w:eastAsia="Times New Roman" w:cs="Times New Roman"/>
          <w:sz w:val="22"/>
          <w:szCs w:val="20"/>
        </w:rPr>
        <w:tab/>
      </w:r>
      <w:r>
        <w:rPr>
          <w:rFonts w:eastAsia="Times New Roman" w:cs="Times New Roman"/>
          <w:sz w:val="22"/>
          <w:szCs w:val="20"/>
          <w:u w:val="double"/>
        </w:rPr>
        <w:t>$5,</w:t>
      </w:r>
      <w:r w:rsidR="00821952">
        <w:rPr>
          <w:rFonts w:eastAsia="Times New Roman" w:cs="Times New Roman"/>
          <w:sz w:val="22"/>
          <w:szCs w:val="20"/>
          <w:u w:val="double"/>
        </w:rPr>
        <w:t>027</w:t>
      </w:r>
      <w:r>
        <w:rPr>
          <w:rFonts w:eastAsia="Times New Roman" w:cs="Times New Roman"/>
          <w:sz w:val="22"/>
          <w:szCs w:val="20"/>
          <w:u w:val="double"/>
        </w:rPr>
        <w:t>,000</w:t>
      </w:r>
    </w:p>
    <w:p w:rsidR="00652D8B" w:rsidRDefault="00652D8B" w:rsidP="00652D8B">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Total liabilities and owners’ equity is:</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TL &amp; OE = CL + LTD + Common stock</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Solving this equation for equity gives us:</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Common stock = $5,</w:t>
      </w:r>
      <w:r w:rsidR="00821952">
        <w:rPr>
          <w:rFonts w:eastAsia="Times New Roman" w:cs="Times New Roman"/>
          <w:sz w:val="22"/>
          <w:szCs w:val="20"/>
        </w:rPr>
        <w:t>027</w:t>
      </w:r>
      <w:r>
        <w:rPr>
          <w:rFonts w:eastAsia="Times New Roman" w:cs="Times New Roman"/>
          <w:sz w:val="22"/>
          <w:szCs w:val="20"/>
        </w:rPr>
        <w:t>,000 – 2,</w:t>
      </w:r>
      <w:r w:rsidR="00821952">
        <w:rPr>
          <w:rFonts w:eastAsia="Times New Roman" w:cs="Times New Roman"/>
          <w:sz w:val="22"/>
          <w:szCs w:val="20"/>
        </w:rPr>
        <w:t>084</w:t>
      </w:r>
      <w:r>
        <w:rPr>
          <w:rFonts w:eastAsia="Times New Roman" w:cs="Times New Roman"/>
          <w:sz w:val="22"/>
          <w:szCs w:val="20"/>
        </w:rPr>
        <w:t>,000 – 2,</w:t>
      </w:r>
      <w:r w:rsidR="00821952">
        <w:rPr>
          <w:rFonts w:eastAsia="Times New Roman" w:cs="Times New Roman"/>
          <w:sz w:val="22"/>
          <w:szCs w:val="20"/>
        </w:rPr>
        <w:t>585</w:t>
      </w:r>
      <w:r>
        <w:rPr>
          <w:rFonts w:eastAsia="Times New Roman" w:cs="Times New Roman"/>
          <w:sz w:val="22"/>
          <w:szCs w:val="20"/>
        </w:rPr>
        <w:t xml:space="preserve">,000 </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Common stock = $</w:t>
      </w:r>
      <w:r w:rsidR="00821952">
        <w:rPr>
          <w:rFonts w:eastAsia="Times New Roman" w:cs="Times New Roman"/>
          <w:sz w:val="22"/>
          <w:szCs w:val="20"/>
        </w:rPr>
        <w:t>358</w:t>
      </w:r>
      <w:r>
        <w:rPr>
          <w:rFonts w:eastAsia="Times New Roman" w:cs="Times New Roman"/>
          <w:sz w:val="22"/>
          <w:szCs w:val="20"/>
        </w:rPr>
        <w:t>,000</w:t>
      </w:r>
    </w:p>
    <w:p w:rsidR="00652D8B" w:rsidRDefault="00652D8B" w:rsidP="00652D8B">
      <w:pPr>
        <w:spacing w:after="0" w:line="240" w:lineRule="auto"/>
        <w:rPr>
          <w:rFonts w:eastAsia="Times New Roman" w:cs="Times New Roman"/>
          <w:sz w:val="22"/>
          <w:szCs w:val="20"/>
        </w:rPr>
      </w:pPr>
    </w:p>
    <w:p w:rsidR="00652D8B" w:rsidRDefault="00652D8B" w:rsidP="009F3348">
      <w:pPr>
        <w:spacing w:after="0" w:line="240" w:lineRule="auto"/>
        <w:ind w:left="446" w:hanging="446"/>
        <w:jc w:val="both"/>
        <w:rPr>
          <w:rFonts w:eastAsia="Times New Roman" w:cs="Times New Roman"/>
          <w:sz w:val="22"/>
          <w:szCs w:val="20"/>
        </w:rPr>
      </w:pPr>
      <w:r>
        <w:rPr>
          <w:rFonts w:eastAsia="Times New Roman" w:cs="Times New Roman"/>
          <w:b/>
          <w:sz w:val="22"/>
          <w:szCs w:val="20"/>
        </w:rPr>
        <w:t>18.</w:t>
      </w:r>
      <w:r>
        <w:rPr>
          <w:rFonts w:eastAsia="Times New Roman" w:cs="Times New Roman"/>
          <w:sz w:val="22"/>
          <w:szCs w:val="20"/>
        </w:rPr>
        <w:tab/>
        <w:t>The market value of shareholders’ equity cannot be negative. A negative market value in this case would imply that the company would pay you to own the stock. The market value of shareholders’ equity can be stated as: Shareholders’ equity = Max [(TA – TL), 0]. So, if TA is $1</w:t>
      </w:r>
      <w:r w:rsidR="00821952">
        <w:rPr>
          <w:rFonts w:eastAsia="Times New Roman" w:cs="Times New Roman"/>
          <w:sz w:val="22"/>
          <w:szCs w:val="20"/>
        </w:rPr>
        <w:t>5,1</w:t>
      </w:r>
      <w:r>
        <w:rPr>
          <w:rFonts w:eastAsia="Times New Roman" w:cs="Times New Roman"/>
          <w:sz w:val="22"/>
          <w:szCs w:val="20"/>
        </w:rPr>
        <w:t>00, equity is equal to $3,</w:t>
      </w:r>
      <w:r w:rsidR="00821952">
        <w:rPr>
          <w:rFonts w:eastAsia="Times New Roman" w:cs="Times New Roman"/>
          <w:sz w:val="22"/>
          <w:szCs w:val="20"/>
        </w:rPr>
        <w:t>5</w:t>
      </w:r>
      <w:r>
        <w:rPr>
          <w:rFonts w:eastAsia="Times New Roman" w:cs="Times New Roman"/>
          <w:sz w:val="22"/>
          <w:szCs w:val="20"/>
        </w:rPr>
        <w:t>00, and if TA is $9,900, equity is equal to $0. We should note here that the book value of shareholders’ equity can be negative.</w:t>
      </w:r>
    </w:p>
    <w:p w:rsidR="00652D8B" w:rsidRDefault="00652D8B" w:rsidP="00652D8B">
      <w:pPr>
        <w:spacing w:after="0" w:line="240" w:lineRule="auto"/>
        <w:rPr>
          <w:rFonts w:eastAsia="Times New Roman" w:cs="Times New Roman"/>
          <w:b/>
          <w:sz w:val="22"/>
          <w:szCs w:val="20"/>
        </w:rPr>
      </w:pPr>
    </w:p>
    <w:p w:rsidR="00652D8B" w:rsidRDefault="00652D8B" w:rsidP="00652D8B">
      <w:pPr>
        <w:tabs>
          <w:tab w:val="left" w:pos="446"/>
          <w:tab w:val="left" w:pos="907"/>
          <w:tab w:val="left" w:pos="2340"/>
        </w:tabs>
        <w:spacing w:after="0" w:line="240" w:lineRule="auto"/>
        <w:rPr>
          <w:rFonts w:eastAsia="Times New Roman" w:cs="Times New Roman"/>
          <w:sz w:val="22"/>
          <w:szCs w:val="20"/>
        </w:rPr>
      </w:pPr>
      <w:r>
        <w:rPr>
          <w:rFonts w:eastAsia="Times New Roman" w:cs="Times New Roman"/>
          <w:b/>
          <w:sz w:val="22"/>
          <w:szCs w:val="20"/>
        </w:rPr>
        <w:t>19.</w:t>
      </w:r>
      <w:r>
        <w:rPr>
          <w:rFonts w:eastAsia="Times New Roman" w:cs="Times New Roman"/>
          <w:sz w:val="22"/>
          <w:szCs w:val="20"/>
        </w:rPr>
        <w:tab/>
      </w:r>
      <w:r>
        <w:rPr>
          <w:rFonts w:eastAsia="Times New Roman" w:cs="Times New Roman"/>
          <w:i/>
          <w:sz w:val="22"/>
          <w:szCs w:val="20"/>
        </w:rPr>
        <w:t xml:space="preserve">a. </w:t>
      </w:r>
      <w:r>
        <w:rPr>
          <w:rFonts w:eastAsia="Times New Roman" w:cs="Times New Roman"/>
          <w:i/>
          <w:sz w:val="22"/>
          <w:szCs w:val="20"/>
        </w:rPr>
        <w:tab/>
      </w:r>
      <w:r>
        <w:rPr>
          <w:rFonts w:eastAsia="Times New Roman" w:cs="Times New Roman"/>
          <w:sz w:val="22"/>
          <w:szCs w:val="20"/>
        </w:rPr>
        <w:t xml:space="preserve">Taxes Growth </w:t>
      </w:r>
      <w:r>
        <w:rPr>
          <w:rFonts w:eastAsia="Times New Roman" w:cs="Times New Roman"/>
          <w:sz w:val="22"/>
          <w:szCs w:val="20"/>
        </w:rPr>
        <w:tab/>
        <w:t>= .15($50,000) + .25($25,000) + .34($</w:t>
      </w:r>
      <w:r w:rsidR="00821952">
        <w:rPr>
          <w:rFonts w:eastAsia="Times New Roman" w:cs="Times New Roman"/>
          <w:sz w:val="22"/>
          <w:szCs w:val="20"/>
        </w:rPr>
        <w:t>4,5</w:t>
      </w:r>
      <w:r>
        <w:rPr>
          <w:rFonts w:eastAsia="Times New Roman" w:cs="Times New Roman"/>
          <w:sz w:val="22"/>
          <w:szCs w:val="20"/>
        </w:rPr>
        <w:t>00) = $1</w:t>
      </w:r>
      <w:r w:rsidR="00821952">
        <w:rPr>
          <w:rFonts w:eastAsia="Times New Roman" w:cs="Times New Roman"/>
          <w:sz w:val="22"/>
          <w:szCs w:val="20"/>
        </w:rPr>
        <w:t>5,280</w:t>
      </w:r>
    </w:p>
    <w:p w:rsidR="00652D8B" w:rsidRDefault="00652D8B" w:rsidP="00652D8B">
      <w:pPr>
        <w:tabs>
          <w:tab w:val="left" w:pos="446"/>
          <w:tab w:val="left" w:pos="907"/>
          <w:tab w:val="left" w:pos="234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Taxes Income </w:t>
      </w:r>
      <w:r>
        <w:rPr>
          <w:rFonts w:eastAsia="Times New Roman" w:cs="Times New Roman"/>
          <w:sz w:val="22"/>
          <w:szCs w:val="20"/>
        </w:rPr>
        <w:tab/>
        <w:t xml:space="preserve">= .15($50,000) + .25($25,000) + .34($25,000) + .39($235,000) </w:t>
      </w:r>
    </w:p>
    <w:p w:rsidR="00652D8B" w:rsidRDefault="00652D8B" w:rsidP="00652D8B">
      <w:pPr>
        <w:tabs>
          <w:tab w:val="left" w:pos="446"/>
          <w:tab w:val="left" w:pos="907"/>
          <w:tab w:val="left" w:pos="234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.34($</w:t>
      </w:r>
      <w:r w:rsidR="00821952">
        <w:rPr>
          <w:rFonts w:eastAsia="Times New Roman" w:cs="Times New Roman"/>
          <w:sz w:val="22"/>
          <w:szCs w:val="20"/>
        </w:rPr>
        <w:t>7,95</w:t>
      </w:r>
      <w:r>
        <w:rPr>
          <w:rFonts w:eastAsia="Times New Roman" w:cs="Times New Roman"/>
          <w:sz w:val="22"/>
          <w:szCs w:val="20"/>
        </w:rPr>
        <w:t>0,000 – 335,000)</w:t>
      </w:r>
    </w:p>
    <w:p w:rsidR="00652D8B" w:rsidRDefault="00652D8B" w:rsidP="00652D8B">
      <w:pPr>
        <w:tabs>
          <w:tab w:val="left" w:pos="446"/>
          <w:tab w:val="left" w:pos="907"/>
          <w:tab w:val="left" w:pos="234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$2,</w:t>
      </w:r>
      <w:r w:rsidR="00821952">
        <w:rPr>
          <w:rFonts w:eastAsia="Times New Roman" w:cs="Times New Roman"/>
          <w:sz w:val="22"/>
          <w:szCs w:val="20"/>
        </w:rPr>
        <w:t>703</w:t>
      </w:r>
      <w:r>
        <w:rPr>
          <w:rFonts w:eastAsia="Times New Roman" w:cs="Times New Roman"/>
          <w:sz w:val="22"/>
          <w:szCs w:val="20"/>
        </w:rPr>
        <w:t>,000</w:t>
      </w:r>
    </w:p>
    <w:p w:rsidR="00652D8B" w:rsidRDefault="00652D8B" w:rsidP="00652D8B">
      <w:pPr>
        <w:spacing w:after="0" w:line="240" w:lineRule="auto"/>
        <w:rPr>
          <w:rFonts w:eastAsia="Times New Roman" w:cs="Times New Roman"/>
          <w:iCs/>
          <w:sz w:val="22"/>
          <w:szCs w:val="20"/>
        </w:rPr>
      </w:pPr>
      <w:r>
        <w:rPr>
          <w:rFonts w:eastAsia="Times New Roman" w:cs="Times New Roman"/>
          <w:iCs/>
          <w:sz w:val="22"/>
          <w:szCs w:val="20"/>
        </w:rPr>
        <w:br w:type="page"/>
      </w:r>
    </w:p>
    <w:p w:rsidR="00652D8B" w:rsidRDefault="00652D8B" w:rsidP="009F3348">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i/>
          <w:iCs/>
          <w:sz w:val="22"/>
          <w:szCs w:val="20"/>
        </w:rPr>
        <w:lastRenderedPageBreak/>
        <w:tab/>
        <w:t>b.</w:t>
      </w:r>
      <w:r>
        <w:rPr>
          <w:rFonts w:eastAsia="Times New Roman" w:cs="Times New Roman"/>
          <w:i/>
          <w:iCs/>
          <w:sz w:val="22"/>
          <w:szCs w:val="20"/>
        </w:rPr>
        <w:tab/>
      </w:r>
      <w:r>
        <w:rPr>
          <w:rFonts w:eastAsia="Times New Roman" w:cs="Times New Roman"/>
          <w:sz w:val="22"/>
          <w:szCs w:val="20"/>
        </w:rPr>
        <w:t>Each firm has a marginal tax rate of 34 percent on the next $10,000 of taxable income, despite their different average tax rates, so both firms will pay an additional $3,400 in taxes.</w:t>
      </w:r>
    </w:p>
    <w:p w:rsidR="00652D8B" w:rsidRDefault="00652D8B" w:rsidP="00652D8B">
      <w:pPr>
        <w:tabs>
          <w:tab w:val="left" w:pos="446"/>
          <w:tab w:val="left" w:pos="907"/>
        </w:tabs>
        <w:spacing w:after="0" w:line="240" w:lineRule="auto"/>
        <w:rPr>
          <w:rFonts w:eastAsia="Times New Roman" w:cs="Times New Roman"/>
          <w:b/>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20.</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 xml:space="preserve"> </w:t>
      </w:r>
      <w:r>
        <w:rPr>
          <w:rFonts w:eastAsia="Times New Roman" w:cs="Times New Roman"/>
          <w:sz w:val="22"/>
          <w:szCs w:val="20"/>
        </w:rPr>
        <w:tab/>
        <w:t>The income statement for the company is:</w:t>
      </w:r>
    </w:p>
    <w:p w:rsidR="00652D8B" w:rsidRDefault="00652D8B" w:rsidP="00652D8B">
      <w:pPr>
        <w:tabs>
          <w:tab w:val="left" w:pos="990"/>
        </w:tabs>
        <w:spacing w:after="0" w:line="240" w:lineRule="auto"/>
        <w:rPr>
          <w:rFonts w:eastAsia="Times New Roman" w:cs="Times New Roman"/>
          <w:sz w:val="22"/>
          <w:szCs w:val="20"/>
        </w:rPr>
      </w:pPr>
    </w:p>
    <w:tbl>
      <w:tblPr>
        <w:tblW w:w="0" w:type="auto"/>
        <w:tblInd w:w="93" w:type="dxa"/>
        <w:tblLook w:val="04A0"/>
      </w:tblPr>
      <w:tblGrid>
        <w:gridCol w:w="907"/>
        <w:gridCol w:w="3853"/>
        <w:gridCol w:w="1327"/>
      </w:tblGrid>
      <w:tr w:rsidR="00652D8B" w:rsidTr="00652D8B">
        <w:trPr>
          <w:trHeight w:val="315"/>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5180" w:type="dxa"/>
            <w:gridSpan w:val="2"/>
            <w:tcBorders>
              <w:top w:val="nil"/>
              <w:left w:val="nil"/>
              <w:bottom w:val="single" w:sz="8" w:space="0" w:color="auto"/>
              <w:right w:val="nil"/>
            </w:tcBorders>
            <w:noWrap/>
            <w:vAlign w:val="bottom"/>
            <w:hideMark/>
          </w:tcPr>
          <w:p w:rsidR="00652D8B" w:rsidRDefault="00652D8B">
            <w:pPr>
              <w:spacing w:after="0" w:line="240" w:lineRule="auto"/>
              <w:jc w:val="center"/>
              <w:rPr>
                <w:rFonts w:eastAsia="Times New Roman" w:cs="Times New Roman"/>
                <w:sz w:val="22"/>
              </w:rPr>
            </w:pPr>
            <w:r>
              <w:rPr>
                <w:rFonts w:eastAsia="Times New Roman" w:cs="Times New Roman"/>
                <w:sz w:val="22"/>
              </w:rPr>
              <w:t>Income Statement</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Sales</w:t>
            </w:r>
          </w:p>
        </w:tc>
        <w:tc>
          <w:tcPr>
            <w:tcW w:w="1327" w:type="dxa"/>
            <w:noWrap/>
            <w:vAlign w:val="bottom"/>
            <w:hideMark/>
          </w:tcPr>
          <w:p w:rsidR="00652D8B" w:rsidRDefault="00652D8B" w:rsidP="00821952">
            <w:pPr>
              <w:spacing w:after="0" w:line="240" w:lineRule="auto"/>
              <w:jc w:val="right"/>
              <w:rPr>
                <w:rFonts w:eastAsia="Times New Roman" w:cs="Times New Roman"/>
                <w:sz w:val="22"/>
              </w:rPr>
            </w:pPr>
            <w:r>
              <w:rPr>
                <w:rFonts w:eastAsia="Times New Roman" w:cs="Times New Roman"/>
                <w:sz w:val="22"/>
              </w:rPr>
              <w:t>$</w:t>
            </w:r>
            <w:r w:rsidR="00821952">
              <w:rPr>
                <w:rFonts w:eastAsia="Times New Roman" w:cs="Times New Roman"/>
                <w:sz w:val="22"/>
              </w:rPr>
              <w:t>809</w:t>
            </w:r>
            <w:r>
              <w:rPr>
                <w:rFonts w:eastAsia="Times New Roman" w:cs="Times New Roman"/>
                <w:sz w:val="22"/>
              </w:rPr>
              <w:t>,000</w:t>
            </w:r>
          </w:p>
        </w:tc>
      </w:tr>
      <w:tr w:rsidR="00652D8B" w:rsidTr="00652D8B">
        <w:trPr>
          <w:trHeight w:val="315"/>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Costs</w:t>
            </w:r>
          </w:p>
        </w:tc>
        <w:tc>
          <w:tcPr>
            <w:tcW w:w="1327" w:type="dxa"/>
            <w:noWrap/>
            <w:vAlign w:val="bottom"/>
            <w:hideMark/>
          </w:tcPr>
          <w:p w:rsidR="00652D8B" w:rsidRDefault="00652D8B" w:rsidP="00821952">
            <w:pPr>
              <w:spacing w:after="0" w:line="240" w:lineRule="auto"/>
              <w:jc w:val="right"/>
              <w:rPr>
                <w:rFonts w:eastAsia="Times New Roman" w:cs="Times New Roman"/>
                <w:sz w:val="22"/>
              </w:rPr>
            </w:pPr>
            <w:r>
              <w:rPr>
                <w:rFonts w:eastAsia="Times New Roman" w:cs="Times New Roman"/>
                <w:sz w:val="22"/>
              </w:rPr>
              <w:t>5</w:t>
            </w:r>
            <w:r w:rsidR="00821952">
              <w:rPr>
                <w:rFonts w:eastAsia="Times New Roman" w:cs="Times New Roman"/>
                <w:sz w:val="22"/>
              </w:rPr>
              <w:t>49</w:t>
            </w:r>
            <w:r>
              <w:rPr>
                <w:rFonts w:eastAsia="Times New Roman" w:cs="Times New Roman"/>
                <w:sz w:val="22"/>
              </w:rPr>
              <w:t>,000</w:t>
            </w:r>
          </w:p>
        </w:tc>
      </w:tr>
      <w:tr w:rsidR="00652D8B" w:rsidTr="00652D8B">
        <w:trPr>
          <w:trHeight w:val="315"/>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Administrative and selling expenses</w:t>
            </w:r>
          </w:p>
        </w:tc>
        <w:tc>
          <w:tcPr>
            <w:tcW w:w="1327" w:type="dxa"/>
            <w:noWrap/>
            <w:vAlign w:val="bottom"/>
            <w:hideMark/>
          </w:tcPr>
          <w:p w:rsidR="00652D8B" w:rsidRDefault="00652D8B" w:rsidP="00821952">
            <w:pPr>
              <w:spacing w:after="0" w:line="240" w:lineRule="auto"/>
              <w:jc w:val="right"/>
              <w:rPr>
                <w:rFonts w:eastAsia="Times New Roman" w:cs="Times New Roman"/>
                <w:sz w:val="22"/>
              </w:rPr>
            </w:pPr>
            <w:r>
              <w:rPr>
                <w:rFonts w:eastAsia="Times New Roman" w:cs="Times New Roman"/>
                <w:sz w:val="22"/>
              </w:rPr>
              <w:t>1</w:t>
            </w:r>
            <w:r w:rsidR="00821952">
              <w:rPr>
                <w:rFonts w:eastAsia="Times New Roman" w:cs="Times New Roman"/>
                <w:sz w:val="22"/>
              </w:rPr>
              <w:t>36</w:t>
            </w:r>
            <w:r>
              <w:rPr>
                <w:rFonts w:eastAsia="Times New Roman" w:cs="Times New Roman"/>
                <w:sz w:val="22"/>
              </w:rPr>
              <w:t>,000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Depreciation expense</w:t>
            </w:r>
          </w:p>
        </w:tc>
        <w:tc>
          <w:tcPr>
            <w:tcW w:w="1327" w:type="dxa"/>
            <w:tcBorders>
              <w:top w:val="nil"/>
              <w:left w:val="nil"/>
              <w:bottom w:val="single" w:sz="4" w:space="0" w:color="auto"/>
              <w:right w:val="nil"/>
            </w:tcBorders>
            <w:noWrap/>
            <w:vAlign w:val="bottom"/>
            <w:hideMark/>
          </w:tcPr>
          <w:p w:rsidR="00652D8B" w:rsidRDefault="00652D8B" w:rsidP="00821952">
            <w:pPr>
              <w:spacing w:after="0" w:line="240" w:lineRule="auto"/>
              <w:jc w:val="right"/>
              <w:rPr>
                <w:rFonts w:eastAsia="Times New Roman" w:cs="Times New Roman"/>
                <w:sz w:val="22"/>
              </w:rPr>
            </w:pPr>
            <w:r>
              <w:rPr>
                <w:rFonts w:eastAsia="Times New Roman" w:cs="Times New Roman"/>
                <w:sz w:val="22"/>
              </w:rPr>
              <w:t>8</w:t>
            </w:r>
            <w:r w:rsidR="00821952">
              <w:rPr>
                <w:rFonts w:eastAsia="Times New Roman" w:cs="Times New Roman"/>
                <w:sz w:val="22"/>
              </w:rPr>
              <w:t>5</w:t>
            </w:r>
            <w:r>
              <w:rPr>
                <w:rFonts w:eastAsia="Times New Roman" w:cs="Times New Roman"/>
                <w:sz w:val="22"/>
              </w:rPr>
              <w:t>,000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EBIT</w:t>
            </w:r>
          </w:p>
        </w:tc>
        <w:tc>
          <w:tcPr>
            <w:tcW w:w="1327" w:type="dxa"/>
            <w:noWrap/>
            <w:vAlign w:val="bottom"/>
            <w:hideMark/>
          </w:tcPr>
          <w:p w:rsidR="00652D8B" w:rsidRDefault="00652D8B" w:rsidP="00821952">
            <w:pPr>
              <w:spacing w:after="0" w:line="240" w:lineRule="auto"/>
              <w:jc w:val="right"/>
              <w:rPr>
                <w:rFonts w:eastAsia="Times New Roman" w:cs="Times New Roman"/>
                <w:sz w:val="22"/>
              </w:rPr>
            </w:pPr>
            <w:r>
              <w:rPr>
                <w:rFonts w:eastAsia="Times New Roman" w:cs="Times New Roman"/>
                <w:sz w:val="22"/>
              </w:rPr>
              <w:t xml:space="preserve">$  </w:t>
            </w:r>
            <w:r w:rsidR="00821952">
              <w:rPr>
                <w:rFonts w:eastAsia="Times New Roman" w:cs="Times New Roman"/>
                <w:sz w:val="22"/>
              </w:rPr>
              <w:t>39</w:t>
            </w:r>
            <w:r>
              <w:rPr>
                <w:rFonts w:eastAsia="Times New Roman" w:cs="Times New Roman"/>
                <w:sz w:val="22"/>
              </w:rPr>
              <w:t>,000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Interest expense</w:t>
            </w:r>
          </w:p>
        </w:tc>
        <w:tc>
          <w:tcPr>
            <w:tcW w:w="1327" w:type="dxa"/>
            <w:tcBorders>
              <w:top w:val="nil"/>
              <w:left w:val="nil"/>
              <w:bottom w:val="single" w:sz="4" w:space="0" w:color="auto"/>
              <w:right w:val="nil"/>
            </w:tcBorders>
            <w:noWrap/>
            <w:vAlign w:val="bottom"/>
            <w:hideMark/>
          </w:tcPr>
          <w:p w:rsidR="00652D8B" w:rsidRDefault="00821952">
            <w:pPr>
              <w:spacing w:after="0" w:line="240" w:lineRule="auto"/>
              <w:jc w:val="right"/>
              <w:rPr>
                <w:rFonts w:eastAsia="Times New Roman" w:cs="Times New Roman"/>
                <w:sz w:val="22"/>
              </w:rPr>
            </w:pPr>
            <w:r>
              <w:rPr>
                <w:rFonts w:eastAsia="Times New Roman" w:cs="Times New Roman"/>
                <w:sz w:val="22"/>
              </w:rPr>
              <w:t>67</w:t>
            </w:r>
            <w:r w:rsidR="00652D8B">
              <w:rPr>
                <w:rFonts w:eastAsia="Times New Roman" w:cs="Times New Roman"/>
                <w:sz w:val="22"/>
              </w:rPr>
              <w:t>,000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EBT</w:t>
            </w:r>
          </w:p>
        </w:tc>
        <w:tc>
          <w:tcPr>
            <w:tcW w:w="1327" w:type="dxa"/>
            <w:noWrap/>
            <w:vAlign w:val="bottom"/>
            <w:hideMark/>
          </w:tcPr>
          <w:p w:rsidR="00652D8B" w:rsidRDefault="00652D8B" w:rsidP="00821952">
            <w:pPr>
              <w:spacing w:after="0" w:line="240" w:lineRule="auto"/>
              <w:jc w:val="right"/>
              <w:rPr>
                <w:rFonts w:eastAsia="Times New Roman" w:cs="Times New Roman"/>
                <w:sz w:val="22"/>
              </w:rPr>
            </w:pPr>
            <w:r>
              <w:rPr>
                <w:rFonts w:eastAsia="Times New Roman" w:cs="Times New Roman"/>
                <w:sz w:val="22"/>
              </w:rPr>
              <w:t>–$</w:t>
            </w:r>
            <w:r w:rsidR="00821952">
              <w:rPr>
                <w:rFonts w:eastAsia="Times New Roman" w:cs="Times New Roman"/>
                <w:sz w:val="22"/>
              </w:rPr>
              <w:t>28</w:t>
            </w:r>
            <w:r>
              <w:rPr>
                <w:rFonts w:eastAsia="Times New Roman" w:cs="Times New Roman"/>
                <w:sz w:val="22"/>
              </w:rPr>
              <w:t>,000</w:t>
            </w:r>
          </w:p>
        </w:tc>
      </w:tr>
      <w:tr w:rsidR="00652D8B" w:rsidTr="00652D8B">
        <w:trPr>
          <w:trHeight w:val="300"/>
        </w:trPr>
        <w:tc>
          <w:tcPr>
            <w:tcW w:w="907"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Taxes</w:t>
            </w:r>
          </w:p>
        </w:tc>
        <w:tc>
          <w:tcPr>
            <w:tcW w:w="1327" w:type="dxa"/>
            <w:tcBorders>
              <w:top w:val="nil"/>
              <w:left w:val="nil"/>
              <w:bottom w:val="single" w:sz="4" w:space="0" w:color="auto"/>
              <w:right w:val="nil"/>
            </w:tcBorders>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0</w:t>
            </w:r>
          </w:p>
        </w:tc>
      </w:tr>
      <w:tr w:rsidR="00652D8B" w:rsidTr="00652D8B">
        <w:trPr>
          <w:trHeight w:val="330"/>
        </w:trPr>
        <w:tc>
          <w:tcPr>
            <w:tcW w:w="907" w:type="dxa"/>
            <w:noWrap/>
            <w:vAlign w:val="bottom"/>
            <w:hideMark/>
          </w:tcPr>
          <w:p w:rsidR="00652D8B" w:rsidRDefault="00652D8B">
            <w:pPr>
              <w:spacing w:after="0"/>
            </w:pPr>
          </w:p>
        </w:tc>
        <w:tc>
          <w:tcPr>
            <w:tcW w:w="3853"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Net income</w:t>
            </w:r>
          </w:p>
        </w:tc>
        <w:tc>
          <w:tcPr>
            <w:tcW w:w="1327" w:type="dxa"/>
            <w:tcBorders>
              <w:top w:val="nil"/>
              <w:left w:val="nil"/>
              <w:bottom w:val="double" w:sz="6" w:space="0" w:color="auto"/>
              <w:right w:val="nil"/>
            </w:tcBorders>
            <w:noWrap/>
            <w:vAlign w:val="bottom"/>
            <w:hideMark/>
          </w:tcPr>
          <w:p w:rsidR="00652D8B" w:rsidRDefault="00652D8B" w:rsidP="00821952">
            <w:pPr>
              <w:spacing w:after="0" w:line="240" w:lineRule="auto"/>
              <w:jc w:val="right"/>
              <w:rPr>
                <w:rFonts w:eastAsia="Times New Roman" w:cs="Times New Roman"/>
                <w:bCs/>
                <w:sz w:val="22"/>
              </w:rPr>
            </w:pPr>
            <w:r>
              <w:rPr>
                <w:rFonts w:eastAsia="Times New Roman" w:cs="Times New Roman"/>
                <w:bCs/>
                <w:sz w:val="22"/>
              </w:rPr>
              <w:t>–$</w:t>
            </w:r>
            <w:r w:rsidR="00821952">
              <w:rPr>
                <w:rFonts w:eastAsia="Times New Roman" w:cs="Times New Roman"/>
                <w:bCs/>
                <w:sz w:val="22"/>
              </w:rPr>
              <w:t>28</w:t>
            </w:r>
            <w:r>
              <w:rPr>
                <w:rFonts w:eastAsia="Times New Roman" w:cs="Times New Roman"/>
                <w:bCs/>
                <w:sz w:val="22"/>
              </w:rPr>
              <w:t>,000</w:t>
            </w:r>
          </w:p>
        </w:tc>
      </w:tr>
    </w:tbl>
    <w:p w:rsidR="00652D8B" w:rsidRDefault="00652D8B" w:rsidP="00652D8B">
      <w:pPr>
        <w:tabs>
          <w:tab w:val="left" w:pos="1080"/>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i/>
          <w:sz w:val="22"/>
          <w:szCs w:val="20"/>
        </w:rPr>
        <w:tab/>
        <w:t>b.</w:t>
      </w:r>
      <w:r>
        <w:rPr>
          <w:rFonts w:eastAsia="Times New Roman" w:cs="Times New Roman"/>
          <w:sz w:val="22"/>
          <w:szCs w:val="20"/>
        </w:rPr>
        <w:tab/>
        <w:t xml:space="preserve">OCF = EBIT + Depreciation – Taxes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w:t>
      </w:r>
      <w:r w:rsidR="00821952">
        <w:rPr>
          <w:rFonts w:eastAsia="Times New Roman" w:cs="Times New Roman"/>
          <w:sz w:val="22"/>
          <w:szCs w:val="20"/>
        </w:rPr>
        <w:t>39</w:t>
      </w:r>
      <w:r>
        <w:rPr>
          <w:rFonts w:eastAsia="Times New Roman" w:cs="Times New Roman"/>
          <w:sz w:val="22"/>
          <w:szCs w:val="20"/>
        </w:rPr>
        <w:t>,000 + 8</w:t>
      </w:r>
      <w:r w:rsidR="00821952">
        <w:rPr>
          <w:rFonts w:eastAsia="Times New Roman" w:cs="Times New Roman"/>
          <w:sz w:val="22"/>
          <w:szCs w:val="20"/>
        </w:rPr>
        <w:t>5</w:t>
      </w:r>
      <w:r>
        <w:rPr>
          <w:rFonts w:eastAsia="Times New Roman" w:cs="Times New Roman"/>
          <w:sz w:val="22"/>
          <w:szCs w:val="20"/>
        </w:rPr>
        <w:t xml:space="preserve">,000 – 0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w:t>
      </w:r>
      <w:r w:rsidR="00821952">
        <w:rPr>
          <w:rFonts w:eastAsia="Times New Roman" w:cs="Times New Roman"/>
          <w:sz w:val="22"/>
          <w:szCs w:val="20"/>
        </w:rPr>
        <w:t>12</w:t>
      </w:r>
      <w:r>
        <w:rPr>
          <w:rFonts w:eastAsia="Times New Roman" w:cs="Times New Roman"/>
          <w:sz w:val="22"/>
          <w:szCs w:val="20"/>
        </w:rPr>
        <w:t>4,000</w:t>
      </w:r>
    </w:p>
    <w:p w:rsidR="00652D8B" w:rsidRDefault="00652D8B" w:rsidP="00652D8B">
      <w:pPr>
        <w:tabs>
          <w:tab w:val="left" w:pos="1080"/>
        </w:tabs>
        <w:spacing w:after="0" w:line="240" w:lineRule="auto"/>
        <w:rPr>
          <w:rFonts w:eastAsia="Times New Roman" w:cs="Times New Roman"/>
          <w:sz w:val="22"/>
          <w:szCs w:val="20"/>
        </w:rPr>
      </w:pPr>
    </w:p>
    <w:p w:rsidR="00652D8B" w:rsidRDefault="00652D8B" w:rsidP="009F3348">
      <w:pPr>
        <w:tabs>
          <w:tab w:val="left" w:pos="446"/>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c.</w:t>
      </w:r>
      <w:r>
        <w:rPr>
          <w:rFonts w:eastAsia="Times New Roman" w:cs="Times New Roman"/>
          <w:sz w:val="22"/>
          <w:szCs w:val="20"/>
        </w:rPr>
        <w:tab/>
        <w:t>Net income was negative because of the tax deductibility of depreciation and interest expense. However, the actual cash flow from operations was positive because depreciation is a non-cash expense and interest is a financing expense, not an operating expense.</w:t>
      </w:r>
    </w:p>
    <w:p w:rsidR="00652D8B" w:rsidRDefault="00652D8B" w:rsidP="00652D8B">
      <w:pPr>
        <w:spacing w:after="0" w:line="240" w:lineRule="auto"/>
        <w:rPr>
          <w:rFonts w:eastAsia="Times New Roman" w:cs="Times New Roman"/>
          <w:sz w:val="22"/>
          <w:szCs w:val="20"/>
        </w:rPr>
      </w:pPr>
    </w:p>
    <w:p w:rsidR="00652D8B" w:rsidRDefault="00652D8B" w:rsidP="009F3348">
      <w:pPr>
        <w:tabs>
          <w:tab w:val="left" w:pos="446"/>
        </w:tabs>
        <w:spacing w:after="0" w:line="240" w:lineRule="auto"/>
        <w:ind w:left="446" w:hanging="446"/>
        <w:jc w:val="both"/>
        <w:rPr>
          <w:rFonts w:eastAsia="Times New Roman" w:cs="Times New Roman"/>
          <w:sz w:val="22"/>
          <w:szCs w:val="20"/>
        </w:rPr>
      </w:pPr>
      <w:r>
        <w:rPr>
          <w:rFonts w:eastAsia="Times New Roman" w:cs="Times New Roman"/>
          <w:b/>
          <w:sz w:val="22"/>
          <w:szCs w:val="20"/>
        </w:rPr>
        <w:t>21.</w:t>
      </w:r>
      <w:r>
        <w:rPr>
          <w:rFonts w:eastAsia="Times New Roman" w:cs="Times New Roman"/>
          <w:sz w:val="22"/>
          <w:szCs w:val="20"/>
        </w:rPr>
        <w:tab/>
        <w:t>A firm can still pay out dividends if net income is negative; it just has to be sure there is sufficient cash flow to make the dividend payments.</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Change in NWC = Net capital spending = Net new equity = 0 (Given)</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Cash flow from assets = OCF – Change in NWC – Net capital spending </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from assets = $</w:t>
      </w:r>
      <w:r w:rsidR="00821952">
        <w:rPr>
          <w:rFonts w:eastAsia="Times New Roman" w:cs="Times New Roman"/>
          <w:sz w:val="22"/>
          <w:szCs w:val="20"/>
        </w:rPr>
        <w:t>124</w:t>
      </w:r>
      <w:r>
        <w:rPr>
          <w:rFonts w:eastAsia="Times New Roman" w:cs="Times New Roman"/>
          <w:sz w:val="22"/>
          <w:szCs w:val="20"/>
        </w:rPr>
        <w:t>,000 – 0 – 0 = $</w:t>
      </w:r>
      <w:r w:rsidR="00821952">
        <w:rPr>
          <w:rFonts w:eastAsia="Times New Roman" w:cs="Times New Roman"/>
          <w:sz w:val="22"/>
          <w:szCs w:val="20"/>
        </w:rPr>
        <w:t>124</w:t>
      </w:r>
      <w:r>
        <w:rPr>
          <w:rFonts w:eastAsia="Times New Roman" w:cs="Times New Roman"/>
          <w:sz w:val="22"/>
          <w:szCs w:val="20"/>
        </w:rPr>
        <w:t>,000</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Cash flow to stockholders = Dividends – Net new equity </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to stockholders = $</w:t>
      </w:r>
      <w:r w:rsidR="00821952">
        <w:rPr>
          <w:rFonts w:eastAsia="Times New Roman" w:cs="Times New Roman"/>
          <w:sz w:val="22"/>
          <w:szCs w:val="20"/>
        </w:rPr>
        <w:t>75</w:t>
      </w:r>
      <w:r>
        <w:rPr>
          <w:rFonts w:eastAsia="Times New Roman" w:cs="Times New Roman"/>
          <w:sz w:val="22"/>
          <w:szCs w:val="20"/>
        </w:rPr>
        <w:t>,000 – 0 = $</w:t>
      </w:r>
      <w:r w:rsidR="00821952">
        <w:rPr>
          <w:rFonts w:eastAsia="Times New Roman" w:cs="Times New Roman"/>
          <w:sz w:val="22"/>
          <w:szCs w:val="20"/>
        </w:rPr>
        <w:t>75</w:t>
      </w:r>
      <w:r>
        <w:rPr>
          <w:rFonts w:eastAsia="Times New Roman" w:cs="Times New Roman"/>
          <w:sz w:val="22"/>
          <w:szCs w:val="20"/>
        </w:rPr>
        <w:t>,000</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Cash flow to creditors = Cash flow from assets – Cash flow to stockholders </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to creditors = $</w:t>
      </w:r>
      <w:r w:rsidR="00821952">
        <w:rPr>
          <w:rFonts w:eastAsia="Times New Roman" w:cs="Times New Roman"/>
          <w:sz w:val="22"/>
          <w:szCs w:val="20"/>
        </w:rPr>
        <w:t>124</w:t>
      </w:r>
      <w:r>
        <w:rPr>
          <w:rFonts w:eastAsia="Times New Roman" w:cs="Times New Roman"/>
          <w:sz w:val="22"/>
          <w:szCs w:val="20"/>
        </w:rPr>
        <w:t xml:space="preserve">,000 – </w:t>
      </w:r>
      <w:r w:rsidR="00821952">
        <w:rPr>
          <w:rFonts w:eastAsia="Times New Roman" w:cs="Times New Roman"/>
          <w:sz w:val="22"/>
          <w:szCs w:val="20"/>
        </w:rPr>
        <w:t>75</w:t>
      </w:r>
      <w:r>
        <w:rPr>
          <w:rFonts w:eastAsia="Times New Roman" w:cs="Times New Roman"/>
          <w:sz w:val="22"/>
          <w:szCs w:val="20"/>
        </w:rPr>
        <w:t xml:space="preserve">,000 </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to creditors = $4</w:t>
      </w:r>
      <w:r w:rsidR="00821952">
        <w:rPr>
          <w:rFonts w:eastAsia="Times New Roman" w:cs="Times New Roman"/>
          <w:sz w:val="22"/>
          <w:szCs w:val="20"/>
        </w:rPr>
        <w:t>9</w:t>
      </w:r>
      <w:r>
        <w:rPr>
          <w:rFonts w:eastAsia="Times New Roman" w:cs="Times New Roman"/>
          <w:sz w:val="22"/>
          <w:szCs w:val="20"/>
        </w:rPr>
        <w:t>,000</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to creditors is also:</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to creditors = Interest – Net new LTD</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So:</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Net new LTD = Interest – Cash flow to creditors </w:t>
      </w:r>
    </w:p>
    <w:p w:rsidR="00652D8B" w:rsidRDefault="00652D8B" w:rsidP="00652D8B">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Net new LTD = $6</w:t>
      </w:r>
      <w:r w:rsidR="00821952">
        <w:rPr>
          <w:rFonts w:eastAsia="Times New Roman" w:cs="Times New Roman"/>
          <w:sz w:val="22"/>
          <w:szCs w:val="20"/>
        </w:rPr>
        <w:t>7</w:t>
      </w:r>
      <w:r>
        <w:rPr>
          <w:rFonts w:eastAsia="Times New Roman" w:cs="Times New Roman"/>
          <w:sz w:val="22"/>
          <w:szCs w:val="20"/>
        </w:rPr>
        <w:t>,000 – 4</w:t>
      </w:r>
      <w:r w:rsidR="00F87D9B">
        <w:rPr>
          <w:rFonts w:eastAsia="Times New Roman" w:cs="Times New Roman"/>
          <w:sz w:val="22"/>
          <w:szCs w:val="20"/>
        </w:rPr>
        <w:t>9</w:t>
      </w:r>
      <w:r>
        <w:rPr>
          <w:rFonts w:eastAsia="Times New Roman" w:cs="Times New Roman"/>
          <w:sz w:val="22"/>
          <w:szCs w:val="20"/>
        </w:rPr>
        <w:t xml:space="preserve">,000 </w:t>
      </w:r>
    </w:p>
    <w:p w:rsidR="00652D8B" w:rsidRDefault="00652D8B" w:rsidP="00652D8B">
      <w:pPr>
        <w:tabs>
          <w:tab w:val="left" w:pos="450"/>
        </w:tabs>
        <w:spacing w:after="0" w:line="240" w:lineRule="auto"/>
        <w:rPr>
          <w:rFonts w:eastAsia="Times New Roman" w:cs="Times New Roman"/>
          <w:sz w:val="22"/>
          <w:szCs w:val="20"/>
        </w:rPr>
      </w:pPr>
      <w:r>
        <w:rPr>
          <w:rFonts w:eastAsia="Times New Roman" w:cs="Times New Roman"/>
          <w:sz w:val="22"/>
          <w:szCs w:val="20"/>
        </w:rPr>
        <w:t xml:space="preserve">     </w:t>
      </w:r>
      <w:r>
        <w:rPr>
          <w:rFonts w:eastAsia="Times New Roman" w:cs="Times New Roman"/>
          <w:sz w:val="22"/>
          <w:szCs w:val="20"/>
        </w:rPr>
        <w:tab/>
        <w:t>Net new LTD = $</w:t>
      </w:r>
      <w:r w:rsidR="00F87D9B">
        <w:rPr>
          <w:rFonts w:eastAsia="Times New Roman" w:cs="Times New Roman"/>
          <w:sz w:val="22"/>
          <w:szCs w:val="20"/>
        </w:rPr>
        <w:t>18</w:t>
      </w:r>
      <w:r>
        <w:rPr>
          <w:rFonts w:eastAsia="Times New Roman" w:cs="Times New Roman"/>
          <w:sz w:val="22"/>
          <w:szCs w:val="20"/>
        </w:rPr>
        <w:t>,000</w:t>
      </w:r>
      <w:r>
        <w:rPr>
          <w:rFonts w:eastAsia="Times New Roman" w:cs="Times New Roman"/>
          <w:sz w:val="22"/>
          <w:szCs w:val="20"/>
        </w:rPr>
        <w:br w:type="page"/>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lastRenderedPageBreak/>
        <w:t>22.</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ab/>
        <w:t>The income statement is:</w:t>
      </w:r>
    </w:p>
    <w:p w:rsidR="00652D8B" w:rsidRDefault="00652D8B" w:rsidP="00652D8B">
      <w:pPr>
        <w:tabs>
          <w:tab w:val="left" w:pos="446"/>
          <w:tab w:val="left" w:pos="907"/>
        </w:tabs>
        <w:spacing w:after="0" w:line="240" w:lineRule="auto"/>
        <w:rPr>
          <w:rFonts w:eastAsia="Times New Roman" w:cs="Times New Roman"/>
          <w:sz w:val="22"/>
          <w:szCs w:val="20"/>
        </w:rPr>
      </w:pPr>
    </w:p>
    <w:tbl>
      <w:tblPr>
        <w:tblW w:w="4680" w:type="dxa"/>
        <w:tblLook w:val="04A0"/>
      </w:tblPr>
      <w:tblGrid>
        <w:gridCol w:w="1440"/>
        <w:gridCol w:w="130"/>
        <w:gridCol w:w="1982"/>
        <w:gridCol w:w="1128"/>
      </w:tblGrid>
      <w:tr w:rsidR="00652D8B" w:rsidTr="00652D8B">
        <w:tc>
          <w:tcPr>
            <w:tcW w:w="1440" w:type="dxa"/>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p>
        </w:tc>
        <w:tc>
          <w:tcPr>
            <w:tcW w:w="13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3110" w:type="dxa"/>
            <w:gridSpan w:val="2"/>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jc w:val="center"/>
              <w:rPr>
                <w:rFonts w:eastAsia="Times New Roman" w:cs="Times New Roman"/>
                <w:sz w:val="22"/>
                <w:szCs w:val="20"/>
              </w:rPr>
            </w:pPr>
            <w:r>
              <w:rPr>
                <w:rFonts w:eastAsia="Times New Roman" w:cs="Times New Roman"/>
                <w:sz w:val="22"/>
                <w:szCs w:val="20"/>
                <w:u w:val="single"/>
              </w:rPr>
              <w:t>Income Statement</w:t>
            </w:r>
          </w:p>
        </w:tc>
      </w:tr>
      <w:tr w:rsidR="00652D8B" w:rsidTr="00652D8B">
        <w:tc>
          <w:tcPr>
            <w:tcW w:w="144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Sales</w:t>
            </w:r>
            <w:r>
              <w:rPr>
                <w:rFonts w:eastAsia="Times New Roman" w:cs="Times New Roman"/>
                <w:sz w:val="22"/>
                <w:szCs w:val="20"/>
              </w:rPr>
              <w:tab/>
            </w:r>
          </w:p>
        </w:tc>
        <w:tc>
          <w:tcPr>
            <w:tcW w:w="1128" w:type="dxa"/>
            <w:tcMar>
              <w:top w:w="0" w:type="dxa"/>
              <w:left w:w="58" w:type="dxa"/>
              <w:bottom w:w="0" w:type="dxa"/>
              <w:right w:w="58" w:type="dxa"/>
            </w:tcMar>
            <w:hideMark/>
          </w:tcPr>
          <w:p w:rsidR="00652D8B" w:rsidRDefault="00652D8B" w:rsidP="00F87D9B">
            <w:pPr>
              <w:tabs>
                <w:tab w:val="left" w:pos="1160"/>
                <w:tab w:val="left" w:pos="1440"/>
                <w:tab w:val="right" w:pos="4320"/>
                <w:tab w:val="left" w:pos="5220"/>
                <w:tab w:val="left" w:pos="5480"/>
              </w:tabs>
              <w:spacing w:after="0" w:line="240" w:lineRule="auto"/>
              <w:jc w:val="right"/>
              <w:rPr>
                <w:rFonts w:eastAsia="Times New Roman" w:cs="Times New Roman"/>
                <w:sz w:val="22"/>
                <w:szCs w:val="20"/>
              </w:rPr>
            </w:pPr>
            <w:r>
              <w:rPr>
                <w:rFonts w:eastAsia="Times New Roman" w:cs="Times New Roman"/>
                <w:sz w:val="22"/>
                <w:szCs w:val="20"/>
              </w:rPr>
              <w:t>$</w:t>
            </w:r>
            <w:r w:rsidR="00F87D9B">
              <w:rPr>
                <w:rFonts w:eastAsia="Times New Roman" w:cs="Times New Roman"/>
                <w:sz w:val="22"/>
                <w:szCs w:val="20"/>
              </w:rPr>
              <w:t>44,600</w:t>
            </w:r>
          </w:p>
        </w:tc>
      </w:tr>
      <w:tr w:rsidR="00652D8B" w:rsidTr="00652D8B">
        <w:tc>
          <w:tcPr>
            <w:tcW w:w="144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Cost of goods sold</w:t>
            </w:r>
          </w:p>
        </w:tc>
        <w:tc>
          <w:tcPr>
            <w:tcW w:w="1128" w:type="dxa"/>
            <w:tcMar>
              <w:top w:w="0" w:type="dxa"/>
              <w:left w:w="58" w:type="dxa"/>
              <w:bottom w:w="0" w:type="dxa"/>
              <w:right w:w="58" w:type="dxa"/>
            </w:tcMar>
            <w:hideMark/>
          </w:tcPr>
          <w:p w:rsidR="00652D8B" w:rsidRDefault="00652D8B" w:rsidP="00F87D9B">
            <w:pPr>
              <w:tabs>
                <w:tab w:val="left" w:pos="1160"/>
                <w:tab w:val="left" w:pos="1440"/>
                <w:tab w:val="right" w:pos="4320"/>
                <w:tab w:val="left" w:pos="5220"/>
                <w:tab w:val="left" w:pos="5480"/>
              </w:tabs>
              <w:spacing w:after="0" w:line="240" w:lineRule="auto"/>
              <w:jc w:val="right"/>
              <w:rPr>
                <w:rFonts w:eastAsia="Times New Roman" w:cs="Times New Roman"/>
                <w:sz w:val="22"/>
                <w:szCs w:val="20"/>
              </w:rPr>
            </w:pPr>
            <w:r>
              <w:rPr>
                <w:rFonts w:eastAsia="Times New Roman" w:cs="Times New Roman"/>
                <w:sz w:val="22"/>
                <w:szCs w:val="20"/>
              </w:rPr>
              <w:t>2</w:t>
            </w:r>
            <w:r w:rsidR="00F87D9B">
              <w:rPr>
                <w:rFonts w:eastAsia="Times New Roman" w:cs="Times New Roman"/>
                <w:sz w:val="22"/>
                <w:szCs w:val="20"/>
              </w:rPr>
              <w:t>7,5</w:t>
            </w:r>
            <w:r>
              <w:rPr>
                <w:rFonts w:eastAsia="Times New Roman" w:cs="Times New Roman"/>
                <w:sz w:val="22"/>
                <w:szCs w:val="20"/>
              </w:rPr>
              <w:t>00</w:t>
            </w:r>
          </w:p>
        </w:tc>
      </w:tr>
      <w:tr w:rsidR="00652D8B" w:rsidTr="00652D8B">
        <w:tc>
          <w:tcPr>
            <w:tcW w:w="144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Depreciation</w:t>
            </w:r>
          </w:p>
        </w:tc>
        <w:tc>
          <w:tcPr>
            <w:tcW w:w="1128" w:type="dxa"/>
            <w:tcMar>
              <w:top w:w="0" w:type="dxa"/>
              <w:left w:w="58" w:type="dxa"/>
              <w:bottom w:w="0" w:type="dxa"/>
              <w:right w:w="58" w:type="dxa"/>
            </w:tcMar>
            <w:hideMark/>
          </w:tcPr>
          <w:p w:rsidR="00652D8B" w:rsidRDefault="00652D8B" w:rsidP="00F87D9B">
            <w:pPr>
              <w:tabs>
                <w:tab w:val="left" w:pos="1160"/>
                <w:tab w:val="left" w:pos="1440"/>
                <w:tab w:val="right" w:pos="4320"/>
                <w:tab w:val="left" w:pos="5220"/>
                <w:tab w:val="left" w:pos="5480"/>
              </w:tabs>
              <w:spacing w:after="0" w:line="240" w:lineRule="auto"/>
              <w:jc w:val="right"/>
              <w:rPr>
                <w:rFonts w:eastAsia="Times New Roman" w:cs="Times New Roman"/>
                <w:sz w:val="22"/>
                <w:szCs w:val="20"/>
                <w:u w:val="single"/>
              </w:rPr>
            </w:pPr>
            <w:r>
              <w:rPr>
                <w:rFonts w:eastAsia="Times New Roman" w:cs="Times New Roman"/>
                <w:sz w:val="22"/>
                <w:szCs w:val="20"/>
                <w:u w:val="single"/>
              </w:rPr>
              <w:t xml:space="preserve">  </w:t>
            </w:r>
            <w:r w:rsidR="00F87D9B">
              <w:rPr>
                <w:rFonts w:eastAsia="Times New Roman" w:cs="Times New Roman"/>
                <w:sz w:val="22"/>
                <w:szCs w:val="20"/>
                <w:u w:val="single"/>
              </w:rPr>
              <w:t xml:space="preserve"> 4,630</w:t>
            </w:r>
          </w:p>
        </w:tc>
      </w:tr>
      <w:tr w:rsidR="00652D8B" w:rsidTr="00652D8B">
        <w:tc>
          <w:tcPr>
            <w:tcW w:w="144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EBIT</w:t>
            </w:r>
          </w:p>
        </w:tc>
        <w:tc>
          <w:tcPr>
            <w:tcW w:w="1128" w:type="dxa"/>
            <w:tcMar>
              <w:top w:w="0" w:type="dxa"/>
              <w:left w:w="58" w:type="dxa"/>
              <w:bottom w:w="0" w:type="dxa"/>
              <w:right w:w="58" w:type="dxa"/>
            </w:tcMar>
            <w:hideMark/>
          </w:tcPr>
          <w:p w:rsidR="00652D8B" w:rsidRDefault="00F87D9B" w:rsidP="00F87D9B">
            <w:pPr>
              <w:tabs>
                <w:tab w:val="left" w:pos="1160"/>
                <w:tab w:val="left" w:pos="1440"/>
                <w:tab w:val="right" w:pos="4320"/>
                <w:tab w:val="left" w:pos="5220"/>
                <w:tab w:val="left" w:pos="5480"/>
              </w:tabs>
              <w:spacing w:after="0" w:line="240" w:lineRule="auto"/>
              <w:jc w:val="right"/>
              <w:rPr>
                <w:rFonts w:eastAsia="Times New Roman" w:cs="Times New Roman"/>
                <w:sz w:val="22"/>
                <w:szCs w:val="20"/>
              </w:rPr>
            </w:pPr>
            <w:r>
              <w:rPr>
                <w:rFonts w:eastAsia="Times New Roman" w:cs="Times New Roman"/>
                <w:sz w:val="22"/>
                <w:szCs w:val="20"/>
              </w:rPr>
              <w:t>$12,470</w:t>
            </w:r>
          </w:p>
        </w:tc>
      </w:tr>
      <w:tr w:rsidR="00652D8B" w:rsidTr="00652D8B">
        <w:tc>
          <w:tcPr>
            <w:tcW w:w="144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Interest</w:t>
            </w:r>
          </w:p>
        </w:tc>
        <w:tc>
          <w:tcPr>
            <w:tcW w:w="1128" w:type="dxa"/>
            <w:tcMar>
              <w:top w:w="0" w:type="dxa"/>
              <w:left w:w="58" w:type="dxa"/>
              <w:bottom w:w="0" w:type="dxa"/>
              <w:right w:w="58" w:type="dxa"/>
            </w:tcMar>
            <w:hideMark/>
          </w:tcPr>
          <w:p w:rsidR="00652D8B" w:rsidRDefault="00652D8B" w:rsidP="00F87D9B">
            <w:pPr>
              <w:tabs>
                <w:tab w:val="left" w:pos="1160"/>
                <w:tab w:val="left" w:pos="1440"/>
                <w:tab w:val="right" w:pos="4320"/>
                <w:tab w:val="left" w:pos="5220"/>
                <w:tab w:val="left" w:pos="5480"/>
              </w:tabs>
              <w:spacing w:after="0" w:line="240" w:lineRule="auto"/>
              <w:jc w:val="right"/>
              <w:rPr>
                <w:rFonts w:eastAsia="Times New Roman" w:cs="Times New Roman"/>
                <w:sz w:val="22"/>
                <w:szCs w:val="20"/>
                <w:u w:val="single"/>
              </w:rPr>
            </w:pPr>
            <w:r>
              <w:rPr>
                <w:rFonts w:eastAsia="Times New Roman" w:cs="Times New Roman"/>
                <w:sz w:val="22"/>
                <w:szCs w:val="20"/>
                <w:u w:val="single"/>
              </w:rPr>
              <w:t xml:space="preserve">    </w:t>
            </w:r>
            <w:r w:rsidR="00F87D9B">
              <w:rPr>
                <w:rFonts w:eastAsia="Times New Roman" w:cs="Times New Roman"/>
                <w:sz w:val="22"/>
                <w:szCs w:val="20"/>
                <w:u w:val="single"/>
              </w:rPr>
              <w:t>1,050</w:t>
            </w:r>
          </w:p>
        </w:tc>
      </w:tr>
      <w:tr w:rsidR="00652D8B" w:rsidTr="00652D8B">
        <w:tc>
          <w:tcPr>
            <w:tcW w:w="144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Taxable income</w:t>
            </w:r>
          </w:p>
        </w:tc>
        <w:tc>
          <w:tcPr>
            <w:tcW w:w="1128" w:type="dxa"/>
            <w:tcMar>
              <w:top w:w="0" w:type="dxa"/>
              <w:left w:w="58" w:type="dxa"/>
              <w:bottom w:w="0" w:type="dxa"/>
              <w:right w:w="58" w:type="dxa"/>
            </w:tcMar>
            <w:hideMark/>
          </w:tcPr>
          <w:p w:rsidR="00652D8B" w:rsidRDefault="00F87D9B" w:rsidP="00F87D9B">
            <w:pPr>
              <w:tabs>
                <w:tab w:val="left" w:pos="1160"/>
                <w:tab w:val="left" w:pos="1440"/>
                <w:tab w:val="right" w:pos="4320"/>
                <w:tab w:val="left" w:pos="5220"/>
                <w:tab w:val="left" w:pos="5480"/>
              </w:tabs>
              <w:spacing w:after="0" w:line="240" w:lineRule="auto"/>
              <w:jc w:val="right"/>
              <w:rPr>
                <w:rFonts w:eastAsia="Times New Roman" w:cs="Times New Roman"/>
                <w:sz w:val="22"/>
                <w:szCs w:val="20"/>
              </w:rPr>
            </w:pPr>
            <w:r>
              <w:rPr>
                <w:rFonts w:eastAsia="Times New Roman" w:cs="Times New Roman"/>
                <w:sz w:val="22"/>
                <w:szCs w:val="20"/>
              </w:rPr>
              <w:t>$11,420</w:t>
            </w:r>
          </w:p>
        </w:tc>
      </w:tr>
      <w:tr w:rsidR="00652D8B" w:rsidTr="00652D8B">
        <w:tc>
          <w:tcPr>
            <w:tcW w:w="144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Taxes (40%)</w:t>
            </w:r>
          </w:p>
        </w:tc>
        <w:tc>
          <w:tcPr>
            <w:tcW w:w="1128" w:type="dxa"/>
            <w:tcMar>
              <w:top w:w="0" w:type="dxa"/>
              <w:left w:w="58" w:type="dxa"/>
              <w:bottom w:w="0" w:type="dxa"/>
              <w:right w:w="58" w:type="dxa"/>
            </w:tcMar>
            <w:hideMark/>
          </w:tcPr>
          <w:p w:rsidR="00652D8B" w:rsidRDefault="00652D8B" w:rsidP="00F87D9B">
            <w:pPr>
              <w:tabs>
                <w:tab w:val="left" w:pos="1160"/>
                <w:tab w:val="left" w:pos="1440"/>
                <w:tab w:val="right" w:pos="4320"/>
                <w:tab w:val="left" w:pos="5220"/>
                <w:tab w:val="left" w:pos="5480"/>
              </w:tabs>
              <w:spacing w:after="0" w:line="240" w:lineRule="auto"/>
              <w:jc w:val="right"/>
              <w:rPr>
                <w:rFonts w:eastAsia="Times New Roman" w:cs="Times New Roman"/>
                <w:sz w:val="22"/>
                <w:szCs w:val="20"/>
                <w:u w:val="single"/>
              </w:rPr>
            </w:pPr>
            <w:r>
              <w:rPr>
                <w:rFonts w:eastAsia="Times New Roman" w:cs="Times New Roman"/>
                <w:sz w:val="22"/>
                <w:szCs w:val="20"/>
                <w:u w:val="single"/>
              </w:rPr>
              <w:t xml:space="preserve">  </w:t>
            </w:r>
            <w:r w:rsidR="00F87D9B">
              <w:rPr>
                <w:rFonts w:eastAsia="Times New Roman" w:cs="Times New Roman"/>
                <w:sz w:val="22"/>
                <w:szCs w:val="20"/>
                <w:u w:val="single"/>
              </w:rPr>
              <w:t>4,568</w:t>
            </w:r>
          </w:p>
        </w:tc>
      </w:tr>
      <w:tr w:rsidR="00652D8B" w:rsidTr="00652D8B">
        <w:tc>
          <w:tcPr>
            <w:tcW w:w="144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652D8B" w:rsidRDefault="00652D8B">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Net income</w:t>
            </w:r>
          </w:p>
        </w:tc>
        <w:tc>
          <w:tcPr>
            <w:tcW w:w="1128" w:type="dxa"/>
            <w:tcMar>
              <w:top w:w="0" w:type="dxa"/>
              <w:left w:w="58" w:type="dxa"/>
              <w:bottom w:w="0" w:type="dxa"/>
              <w:right w:w="58" w:type="dxa"/>
            </w:tcMar>
            <w:hideMark/>
          </w:tcPr>
          <w:p w:rsidR="00652D8B" w:rsidRDefault="00652D8B" w:rsidP="00F87D9B">
            <w:pPr>
              <w:tabs>
                <w:tab w:val="left" w:pos="1160"/>
                <w:tab w:val="left" w:pos="1440"/>
                <w:tab w:val="right" w:pos="4320"/>
                <w:tab w:val="left" w:pos="5220"/>
                <w:tab w:val="left" w:pos="5480"/>
              </w:tabs>
              <w:spacing w:after="0" w:line="240" w:lineRule="auto"/>
              <w:jc w:val="right"/>
              <w:rPr>
                <w:rFonts w:eastAsia="Times New Roman" w:cs="Times New Roman"/>
                <w:sz w:val="22"/>
                <w:szCs w:val="20"/>
                <w:u w:val="double"/>
              </w:rPr>
            </w:pPr>
            <w:r>
              <w:rPr>
                <w:rFonts w:eastAsia="Times New Roman" w:cs="Times New Roman"/>
                <w:sz w:val="22"/>
                <w:szCs w:val="20"/>
                <w:u w:val="double"/>
              </w:rPr>
              <w:t xml:space="preserve">$ </w:t>
            </w:r>
            <w:r w:rsidR="00F87D9B">
              <w:rPr>
                <w:rFonts w:eastAsia="Times New Roman" w:cs="Times New Roman"/>
                <w:sz w:val="22"/>
                <w:szCs w:val="20"/>
                <w:u w:val="double"/>
              </w:rPr>
              <w:t>6,852</w:t>
            </w:r>
          </w:p>
        </w:tc>
      </w:tr>
    </w:tbl>
    <w:p w:rsidR="00652D8B" w:rsidRDefault="00652D8B" w:rsidP="00652D8B">
      <w:pPr>
        <w:tabs>
          <w:tab w:val="left" w:pos="1160"/>
          <w:tab w:val="left" w:pos="1440"/>
          <w:tab w:val="right" w:pos="4320"/>
          <w:tab w:val="left" w:pos="5220"/>
          <w:tab w:val="left" w:pos="5480"/>
        </w:tabs>
        <w:spacing w:after="0" w:line="240" w:lineRule="auto"/>
        <w:rPr>
          <w:rFonts w:eastAsia="Times New Roman" w:cs="Times New Roman"/>
          <w:sz w:val="22"/>
          <w:szCs w:val="20"/>
        </w:rPr>
      </w:pPr>
    </w:p>
    <w:p w:rsidR="00652D8B" w:rsidRDefault="00652D8B" w:rsidP="00652D8B">
      <w:pPr>
        <w:tabs>
          <w:tab w:val="left" w:pos="446"/>
          <w:tab w:val="left" w:pos="907"/>
          <w:tab w:val="left" w:pos="1411"/>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sz w:val="22"/>
          <w:szCs w:val="20"/>
        </w:rPr>
        <w:tab/>
      </w:r>
      <w:r>
        <w:rPr>
          <w:rFonts w:eastAsia="Times New Roman" w:cs="Times New Roman"/>
          <w:sz w:val="22"/>
          <w:szCs w:val="20"/>
        </w:rPr>
        <w:tab/>
        <w:t xml:space="preserve">OCF </w:t>
      </w:r>
      <w:r>
        <w:rPr>
          <w:rFonts w:eastAsia="Times New Roman" w:cs="Times New Roman"/>
          <w:sz w:val="22"/>
          <w:szCs w:val="20"/>
        </w:rPr>
        <w:tab/>
        <w:t>= EBIT + Depreciation – Taxes</w:t>
      </w:r>
    </w:p>
    <w:p w:rsidR="00652D8B" w:rsidRDefault="00652D8B" w:rsidP="00652D8B">
      <w:pPr>
        <w:tabs>
          <w:tab w:val="left" w:pos="446"/>
          <w:tab w:val="left" w:pos="907"/>
          <w:tab w:val="left" w:pos="1411"/>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OCF</w:t>
      </w:r>
      <w:r>
        <w:rPr>
          <w:rFonts w:eastAsia="Times New Roman" w:cs="Times New Roman"/>
          <w:sz w:val="22"/>
          <w:szCs w:val="20"/>
        </w:rPr>
        <w:tab/>
        <w:t>= $</w:t>
      </w:r>
      <w:r w:rsidR="00F87D9B">
        <w:rPr>
          <w:rFonts w:eastAsia="Times New Roman" w:cs="Times New Roman"/>
          <w:sz w:val="22"/>
          <w:szCs w:val="20"/>
        </w:rPr>
        <w:t>12,470</w:t>
      </w:r>
      <w:r>
        <w:rPr>
          <w:rFonts w:eastAsia="Times New Roman" w:cs="Times New Roman"/>
          <w:sz w:val="22"/>
          <w:szCs w:val="20"/>
        </w:rPr>
        <w:t xml:space="preserve"> + </w:t>
      </w:r>
      <w:r w:rsidR="00F87D9B">
        <w:rPr>
          <w:rFonts w:eastAsia="Times New Roman" w:cs="Times New Roman"/>
          <w:sz w:val="22"/>
          <w:szCs w:val="20"/>
        </w:rPr>
        <w:t>4,630</w:t>
      </w:r>
      <w:r>
        <w:rPr>
          <w:rFonts w:eastAsia="Times New Roman" w:cs="Times New Roman"/>
          <w:sz w:val="22"/>
          <w:szCs w:val="20"/>
        </w:rPr>
        <w:t xml:space="preserve"> – </w:t>
      </w:r>
      <w:r w:rsidR="00F87D9B">
        <w:rPr>
          <w:rFonts w:eastAsia="Times New Roman" w:cs="Times New Roman"/>
          <w:sz w:val="22"/>
          <w:szCs w:val="20"/>
        </w:rPr>
        <w:t>4,568</w:t>
      </w:r>
      <w:r>
        <w:rPr>
          <w:rFonts w:eastAsia="Times New Roman" w:cs="Times New Roman"/>
          <w:sz w:val="22"/>
          <w:szCs w:val="20"/>
        </w:rPr>
        <w:t xml:space="preserve"> </w:t>
      </w:r>
    </w:p>
    <w:p w:rsidR="00652D8B" w:rsidRDefault="00652D8B" w:rsidP="00652D8B">
      <w:pPr>
        <w:tabs>
          <w:tab w:val="left" w:pos="446"/>
          <w:tab w:val="left" w:pos="907"/>
          <w:tab w:val="left" w:pos="1411"/>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OCF</w:t>
      </w:r>
      <w:r>
        <w:rPr>
          <w:rFonts w:eastAsia="Times New Roman" w:cs="Times New Roman"/>
          <w:sz w:val="22"/>
          <w:szCs w:val="20"/>
        </w:rPr>
        <w:tab/>
        <w:t>= $</w:t>
      </w:r>
      <w:r w:rsidR="00F87D9B">
        <w:rPr>
          <w:rFonts w:eastAsia="Times New Roman" w:cs="Times New Roman"/>
          <w:sz w:val="22"/>
          <w:szCs w:val="20"/>
        </w:rPr>
        <w:t>12,532</w:t>
      </w:r>
    </w:p>
    <w:p w:rsidR="00652D8B" w:rsidRDefault="00652D8B" w:rsidP="00652D8B">
      <w:pPr>
        <w:tabs>
          <w:tab w:val="left" w:pos="446"/>
          <w:tab w:val="left" w:pos="907"/>
          <w:tab w:val="left" w:pos="2340"/>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 w:val="left" w:pos="907"/>
          <w:tab w:val="left" w:pos="2610"/>
        </w:tabs>
        <w:spacing w:after="0" w:line="240" w:lineRule="auto"/>
        <w:rPr>
          <w:rFonts w:eastAsia="Times New Roman" w:cs="Times New Roman"/>
          <w:sz w:val="22"/>
          <w:szCs w:val="20"/>
        </w:rPr>
      </w:pPr>
      <w:r>
        <w:rPr>
          <w:rFonts w:eastAsia="Times New Roman" w:cs="Times New Roman"/>
          <w:i/>
          <w:sz w:val="22"/>
          <w:szCs w:val="20"/>
        </w:rPr>
        <w:tab/>
        <w:t>c.</w:t>
      </w:r>
      <w:r>
        <w:rPr>
          <w:rFonts w:eastAsia="Times New Roman" w:cs="Times New Roman"/>
          <w:sz w:val="22"/>
          <w:szCs w:val="20"/>
        </w:rPr>
        <w:tab/>
        <w:t xml:space="preserve">Change in NWC </w:t>
      </w:r>
      <w:r>
        <w:rPr>
          <w:rFonts w:eastAsia="Times New Roman" w:cs="Times New Roman"/>
          <w:sz w:val="22"/>
          <w:szCs w:val="20"/>
        </w:rPr>
        <w:tab/>
        <w:t xml:space="preserve">= </w:t>
      </w:r>
      <w:proofErr w:type="spellStart"/>
      <w:r>
        <w:rPr>
          <w:rFonts w:eastAsia="Times New Roman" w:cs="Times New Roman"/>
          <w:sz w:val="22"/>
          <w:szCs w:val="20"/>
        </w:rPr>
        <w:t>NWC</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NWC</w:t>
      </w:r>
      <w:r>
        <w:rPr>
          <w:rFonts w:eastAsia="Times New Roman" w:cs="Times New Roman"/>
          <w:sz w:val="22"/>
          <w:szCs w:val="20"/>
          <w:vertAlign w:val="subscript"/>
        </w:rPr>
        <w:t>beg</w:t>
      </w:r>
      <w:proofErr w:type="spellEnd"/>
    </w:p>
    <w:p w:rsidR="00652D8B" w:rsidRDefault="00652D8B" w:rsidP="00652D8B">
      <w:pPr>
        <w:tabs>
          <w:tab w:val="left" w:pos="446"/>
          <w:tab w:val="left" w:pos="907"/>
          <w:tab w:val="left" w:pos="261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proofErr w:type="spellStart"/>
      <w:r>
        <w:rPr>
          <w:rFonts w:eastAsia="Times New Roman" w:cs="Times New Roman"/>
          <w:sz w:val="22"/>
          <w:szCs w:val="20"/>
        </w:rPr>
        <w:t>CA</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CL</w:t>
      </w:r>
      <w:r>
        <w:rPr>
          <w:rFonts w:eastAsia="Times New Roman" w:cs="Times New Roman"/>
          <w:sz w:val="22"/>
          <w:szCs w:val="20"/>
          <w:vertAlign w:val="subscript"/>
        </w:rPr>
        <w:t>end</w:t>
      </w:r>
      <w:proofErr w:type="spellEnd"/>
      <w:r>
        <w:rPr>
          <w:rFonts w:eastAsia="Times New Roman" w:cs="Times New Roman"/>
          <w:sz w:val="22"/>
          <w:szCs w:val="20"/>
        </w:rPr>
        <w:t>) – (</w:t>
      </w:r>
      <w:proofErr w:type="spellStart"/>
      <w:r>
        <w:rPr>
          <w:rFonts w:eastAsia="Times New Roman" w:cs="Times New Roman"/>
          <w:sz w:val="22"/>
          <w:szCs w:val="20"/>
        </w:rPr>
        <w:t>CA</w:t>
      </w:r>
      <w:r>
        <w:rPr>
          <w:rFonts w:eastAsia="Times New Roman" w:cs="Times New Roman"/>
          <w:sz w:val="22"/>
          <w:szCs w:val="20"/>
          <w:vertAlign w:val="subscript"/>
        </w:rPr>
        <w:t>beg</w:t>
      </w:r>
      <w:proofErr w:type="spellEnd"/>
      <w:r>
        <w:rPr>
          <w:rFonts w:eastAsia="Times New Roman" w:cs="Times New Roman"/>
          <w:sz w:val="22"/>
          <w:szCs w:val="20"/>
        </w:rPr>
        <w:t xml:space="preserve"> – </w:t>
      </w:r>
      <w:proofErr w:type="spellStart"/>
      <w:r>
        <w:rPr>
          <w:rFonts w:eastAsia="Times New Roman" w:cs="Times New Roman"/>
          <w:sz w:val="22"/>
          <w:szCs w:val="20"/>
        </w:rPr>
        <w:t>CL</w:t>
      </w:r>
      <w:r>
        <w:rPr>
          <w:rFonts w:eastAsia="Times New Roman" w:cs="Times New Roman"/>
          <w:sz w:val="22"/>
          <w:szCs w:val="20"/>
          <w:vertAlign w:val="subscript"/>
        </w:rPr>
        <w:t>beg</w:t>
      </w:r>
      <w:proofErr w:type="spellEnd"/>
      <w:r>
        <w:rPr>
          <w:rFonts w:eastAsia="Times New Roman" w:cs="Times New Roman"/>
          <w:sz w:val="22"/>
          <w:szCs w:val="20"/>
        </w:rPr>
        <w:t>)</w:t>
      </w:r>
    </w:p>
    <w:p w:rsidR="00652D8B" w:rsidRDefault="00652D8B" w:rsidP="00652D8B">
      <w:pPr>
        <w:tabs>
          <w:tab w:val="left" w:pos="446"/>
          <w:tab w:val="left" w:pos="907"/>
          <w:tab w:val="left" w:pos="261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  </w:t>
      </w:r>
      <w:r>
        <w:rPr>
          <w:rFonts w:eastAsia="Times New Roman" w:cs="Times New Roman"/>
          <w:sz w:val="22"/>
          <w:szCs w:val="20"/>
        </w:rPr>
        <w:tab/>
        <w:t>= ($</w:t>
      </w:r>
      <w:r w:rsidR="00F87D9B">
        <w:rPr>
          <w:rFonts w:eastAsia="Times New Roman" w:cs="Times New Roman"/>
          <w:sz w:val="22"/>
          <w:szCs w:val="20"/>
        </w:rPr>
        <w:t>7,720</w:t>
      </w:r>
      <w:r>
        <w:rPr>
          <w:rFonts w:eastAsia="Times New Roman" w:cs="Times New Roman"/>
          <w:sz w:val="22"/>
          <w:szCs w:val="20"/>
        </w:rPr>
        <w:t xml:space="preserve"> – </w:t>
      </w:r>
      <w:r w:rsidR="00F87D9B">
        <w:rPr>
          <w:rFonts w:eastAsia="Times New Roman" w:cs="Times New Roman"/>
          <w:sz w:val="22"/>
          <w:szCs w:val="20"/>
        </w:rPr>
        <w:t>4,830</w:t>
      </w:r>
      <w:r>
        <w:rPr>
          <w:rFonts w:eastAsia="Times New Roman" w:cs="Times New Roman"/>
          <w:sz w:val="22"/>
          <w:szCs w:val="20"/>
        </w:rPr>
        <w:t>) – ($</w:t>
      </w:r>
      <w:r w:rsidR="00F87D9B">
        <w:rPr>
          <w:rFonts w:eastAsia="Times New Roman" w:cs="Times New Roman"/>
          <w:sz w:val="22"/>
          <w:szCs w:val="20"/>
        </w:rPr>
        <w:t>6,840</w:t>
      </w:r>
      <w:r>
        <w:rPr>
          <w:rFonts w:eastAsia="Times New Roman" w:cs="Times New Roman"/>
          <w:sz w:val="22"/>
          <w:szCs w:val="20"/>
        </w:rPr>
        <w:t xml:space="preserve"> – </w:t>
      </w:r>
      <w:r w:rsidR="00F87D9B">
        <w:rPr>
          <w:rFonts w:eastAsia="Times New Roman" w:cs="Times New Roman"/>
          <w:sz w:val="22"/>
          <w:szCs w:val="20"/>
        </w:rPr>
        <w:t>4,580</w:t>
      </w:r>
      <w:r>
        <w:rPr>
          <w:rFonts w:eastAsia="Times New Roman" w:cs="Times New Roman"/>
          <w:sz w:val="22"/>
          <w:szCs w:val="20"/>
        </w:rPr>
        <w:t>)</w:t>
      </w:r>
    </w:p>
    <w:p w:rsidR="00652D8B" w:rsidRDefault="00652D8B" w:rsidP="00652D8B">
      <w:pPr>
        <w:tabs>
          <w:tab w:val="left" w:pos="446"/>
          <w:tab w:val="left" w:pos="907"/>
          <w:tab w:val="left" w:pos="261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  </w:t>
      </w:r>
      <w:r>
        <w:rPr>
          <w:rFonts w:eastAsia="Times New Roman" w:cs="Times New Roman"/>
          <w:sz w:val="22"/>
          <w:szCs w:val="20"/>
        </w:rPr>
        <w:tab/>
        <w:t>= $</w:t>
      </w:r>
      <w:r w:rsidR="00F87D9B">
        <w:rPr>
          <w:rFonts w:eastAsia="Times New Roman" w:cs="Times New Roman"/>
          <w:sz w:val="22"/>
          <w:szCs w:val="20"/>
        </w:rPr>
        <w:t>630</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capital spending </w:t>
      </w:r>
      <w:r>
        <w:rPr>
          <w:rFonts w:eastAsia="Times New Roman" w:cs="Times New Roman"/>
          <w:sz w:val="22"/>
          <w:szCs w:val="20"/>
        </w:rPr>
        <w:tab/>
        <w:t xml:space="preserve">= </w:t>
      </w:r>
      <w:proofErr w:type="spellStart"/>
      <w:r>
        <w:rPr>
          <w:rFonts w:eastAsia="Times New Roman" w:cs="Times New Roman"/>
          <w:sz w:val="22"/>
          <w:szCs w:val="20"/>
        </w:rPr>
        <w:t>NFA</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NFA</w:t>
      </w:r>
      <w:r>
        <w:rPr>
          <w:rFonts w:eastAsia="Times New Roman" w:cs="Times New Roman"/>
          <w:sz w:val="22"/>
          <w:szCs w:val="20"/>
          <w:vertAlign w:val="subscript"/>
        </w:rPr>
        <w:t>beg</w:t>
      </w:r>
      <w:proofErr w:type="spellEnd"/>
      <w:r>
        <w:rPr>
          <w:rFonts w:eastAsia="Times New Roman" w:cs="Times New Roman"/>
          <w:sz w:val="22"/>
          <w:szCs w:val="20"/>
        </w:rPr>
        <w:t xml:space="preserve"> + Depreciation</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r w:rsidR="00F87D9B">
        <w:rPr>
          <w:rFonts w:eastAsia="Times New Roman" w:cs="Times New Roman"/>
          <w:sz w:val="22"/>
          <w:szCs w:val="20"/>
        </w:rPr>
        <w:t>35,610</w:t>
      </w:r>
      <w:r>
        <w:rPr>
          <w:rFonts w:eastAsia="Times New Roman" w:cs="Times New Roman"/>
          <w:sz w:val="22"/>
          <w:szCs w:val="20"/>
        </w:rPr>
        <w:t xml:space="preserve"> – </w:t>
      </w:r>
      <w:r w:rsidR="00F87D9B">
        <w:rPr>
          <w:rFonts w:eastAsia="Times New Roman" w:cs="Times New Roman"/>
          <w:sz w:val="22"/>
          <w:szCs w:val="20"/>
        </w:rPr>
        <w:t>27,510</w:t>
      </w:r>
      <w:r>
        <w:rPr>
          <w:rFonts w:eastAsia="Times New Roman" w:cs="Times New Roman"/>
          <w:sz w:val="22"/>
          <w:szCs w:val="20"/>
        </w:rPr>
        <w:t xml:space="preserve"> + </w:t>
      </w:r>
      <w:r w:rsidR="00F87D9B">
        <w:rPr>
          <w:rFonts w:eastAsia="Times New Roman" w:cs="Times New Roman"/>
          <w:sz w:val="22"/>
          <w:szCs w:val="20"/>
        </w:rPr>
        <w:t>4,630</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r w:rsidR="00F87D9B">
        <w:rPr>
          <w:rFonts w:eastAsia="Times New Roman" w:cs="Times New Roman"/>
          <w:sz w:val="22"/>
          <w:szCs w:val="20"/>
        </w:rPr>
        <w:t>12,730</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CFA </w:t>
      </w:r>
      <w:r>
        <w:rPr>
          <w:rFonts w:eastAsia="Times New Roman" w:cs="Times New Roman"/>
          <w:sz w:val="22"/>
          <w:szCs w:val="20"/>
        </w:rPr>
        <w:tab/>
        <w:t>= OCF – Change in NWC – Net capital spending</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r w:rsidR="00F87D9B">
        <w:rPr>
          <w:rFonts w:eastAsia="Times New Roman" w:cs="Times New Roman"/>
          <w:sz w:val="22"/>
          <w:szCs w:val="20"/>
        </w:rPr>
        <w:t>12,532</w:t>
      </w:r>
      <w:r>
        <w:rPr>
          <w:rFonts w:eastAsia="Times New Roman" w:cs="Times New Roman"/>
          <w:sz w:val="22"/>
          <w:szCs w:val="20"/>
        </w:rPr>
        <w:t xml:space="preserve"> – </w:t>
      </w:r>
      <w:r w:rsidR="00F87D9B">
        <w:rPr>
          <w:rFonts w:eastAsia="Times New Roman" w:cs="Times New Roman"/>
          <w:sz w:val="22"/>
          <w:szCs w:val="20"/>
        </w:rPr>
        <w:t>630</w:t>
      </w:r>
      <w:r>
        <w:rPr>
          <w:rFonts w:eastAsia="Times New Roman" w:cs="Times New Roman"/>
          <w:sz w:val="22"/>
          <w:szCs w:val="20"/>
        </w:rPr>
        <w:t xml:space="preserve"> – </w:t>
      </w:r>
      <w:r w:rsidR="00F87D9B">
        <w:rPr>
          <w:rFonts w:eastAsia="Times New Roman" w:cs="Times New Roman"/>
          <w:sz w:val="22"/>
          <w:szCs w:val="20"/>
        </w:rPr>
        <w:t>12,730</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r w:rsidR="00F87D9B">
        <w:rPr>
          <w:rFonts w:eastAsia="Times New Roman" w:cs="Times New Roman"/>
          <w:sz w:val="22"/>
          <w:szCs w:val="20"/>
        </w:rPr>
        <w:t>828</w:t>
      </w:r>
    </w:p>
    <w:p w:rsidR="00652D8B" w:rsidRDefault="00652D8B" w:rsidP="00652D8B">
      <w:pPr>
        <w:tabs>
          <w:tab w:val="left" w:pos="1080"/>
          <w:tab w:val="left" w:pos="1440"/>
          <w:tab w:val="right" w:pos="4320"/>
          <w:tab w:val="left" w:pos="5220"/>
          <w:tab w:val="left" w:pos="5480"/>
        </w:tabs>
        <w:spacing w:after="0" w:line="240" w:lineRule="auto"/>
        <w:rPr>
          <w:rFonts w:eastAsia="Times New Roman" w:cs="Times New Roman"/>
          <w:sz w:val="22"/>
          <w:szCs w:val="20"/>
        </w:rPr>
      </w:pPr>
    </w:p>
    <w:p w:rsidR="00652D8B" w:rsidRDefault="00652D8B" w:rsidP="009F3348">
      <w:pPr>
        <w:tabs>
          <w:tab w:val="left" w:pos="1080"/>
          <w:tab w:val="left" w:pos="1440"/>
          <w:tab w:val="right" w:pos="4320"/>
          <w:tab w:val="left" w:pos="5220"/>
          <w:tab w:val="left" w:pos="5480"/>
        </w:tabs>
        <w:spacing w:after="0" w:line="240" w:lineRule="auto"/>
        <w:ind w:left="907" w:hanging="907"/>
        <w:jc w:val="both"/>
        <w:rPr>
          <w:rFonts w:eastAsia="Times New Roman" w:cs="Times New Roman"/>
          <w:sz w:val="22"/>
          <w:szCs w:val="20"/>
        </w:rPr>
      </w:pPr>
      <w:r>
        <w:rPr>
          <w:rFonts w:eastAsia="Times New Roman" w:cs="Times New Roman"/>
          <w:sz w:val="22"/>
          <w:szCs w:val="20"/>
        </w:rPr>
        <w:tab/>
        <w:t>The cash flow from assets can be positive or negative, since it represents whether the firm raised funds or distributed funds on a net basis. In this problem, even though net income and OCF are positive, the firm invested heavily in both fixed assets and net working capital; it had to raise a net $</w:t>
      </w:r>
      <w:r w:rsidR="00F87D9B">
        <w:rPr>
          <w:rFonts w:eastAsia="Times New Roman" w:cs="Times New Roman"/>
          <w:sz w:val="22"/>
          <w:szCs w:val="20"/>
        </w:rPr>
        <w:t>828</w:t>
      </w:r>
      <w:r>
        <w:rPr>
          <w:rFonts w:eastAsia="Times New Roman" w:cs="Times New Roman"/>
          <w:sz w:val="22"/>
          <w:szCs w:val="20"/>
        </w:rPr>
        <w:t xml:space="preserve"> in funds from its stockholders and creditors to make these investments.</w:t>
      </w:r>
    </w:p>
    <w:p w:rsidR="00652D8B" w:rsidRDefault="00652D8B" w:rsidP="00652D8B">
      <w:pPr>
        <w:tabs>
          <w:tab w:val="left" w:pos="1080"/>
          <w:tab w:val="left" w:pos="1440"/>
          <w:tab w:val="left" w:pos="3960"/>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 w:val="left" w:pos="907"/>
          <w:tab w:val="left" w:pos="2880"/>
          <w:tab w:val="left" w:pos="3330"/>
        </w:tabs>
        <w:spacing w:after="0" w:line="240" w:lineRule="auto"/>
        <w:rPr>
          <w:rFonts w:eastAsia="Times New Roman" w:cs="Times New Roman"/>
          <w:sz w:val="22"/>
          <w:szCs w:val="20"/>
        </w:rPr>
      </w:pPr>
      <w:r>
        <w:rPr>
          <w:rFonts w:eastAsia="Times New Roman" w:cs="Times New Roman"/>
          <w:i/>
          <w:sz w:val="22"/>
          <w:szCs w:val="20"/>
        </w:rPr>
        <w:tab/>
        <w:t>d.</w:t>
      </w:r>
      <w:r>
        <w:rPr>
          <w:rFonts w:eastAsia="Times New Roman" w:cs="Times New Roman"/>
          <w:sz w:val="22"/>
          <w:szCs w:val="20"/>
        </w:rPr>
        <w:tab/>
        <w:t>Cash flow to creditors</w:t>
      </w:r>
      <w:r>
        <w:rPr>
          <w:rFonts w:eastAsia="Times New Roman" w:cs="Times New Roman"/>
          <w:sz w:val="22"/>
          <w:szCs w:val="20"/>
        </w:rPr>
        <w:tab/>
      </w:r>
      <w:r>
        <w:rPr>
          <w:rFonts w:eastAsia="Times New Roman" w:cs="Times New Roman"/>
          <w:sz w:val="22"/>
          <w:szCs w:val="20"/>
        </w:rPr>
        <w:tab/>
        <w:t xml:space="preserve">= Interest – Net new LTD </w:t>
      </w:r>
    </w:p>
    <w:p w:rsidR="00652D8B" w:rsidRDefault="00652D8B" w:rsidP="00652D8B">
      <w:pPr>
        <w:tabs>
          <w:tab w:val="left" w:pos="446"/>
          <w:tab w:val="left" w:pos="907"/>
          <w:tab w:val="left" w:pos="288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r w:rsidR="00F87D9B">
        <w:rPr>
          <w:rFonts w:eastAsia="Times New Roman" w:cs="Times New Roman"/>
          <w:sz w:val="22"/>
          <w:szCs w:val="20"/>
        </w:rPr>
        <w:t>1,050</w:t>
      </w:r>
      <w:r>
        <w:rPr>
          <w:rFonts w:eastAsia="Times New Roman" w:cs="Times New Roman"/>
          <w:sz w:val="22"/>
          <w:szCs w:val="20"/>
        </w:rPr>
        <w:t xml:space="preserve"> – 0 </w:t>
      </w:r>
    </w:p>
    <w:p w:rsidR="00652D8B" w:rsidRDefault="00652D8B" w:rsidP="00652D8B">
      <w:pPr>
        <w:tabs>
          <w:tab w:val="left" w:pos="446"/>
          <w:tab w:val="left" w:pos="907"/>
          <w:tab w:val="left" w:pos="288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r w:rsidR="00F87D9B">
        <w:rPr>
          <w:rFonts w:eastAsia="Times New Roman" w:cs="Times New Roman"/>
          <w:sz w:val="22"/>
          <w:szCs w:val="20"/>
        </w:rPr>
        <w:t>1,050</w:t>
      </w:r>
    </w:p>
    <w:p w:rsidR="00652D8B" w:rsidRDefault="00652D8B" w:rsidP="00652D8B">
      <w:pPr>
        <w:tabs>
          <w:tab w:val="left" w:pos="446"/>
          <w:tab w:val="left" w:pos="907"/>
          <w:tab w:val="left" w:pos="3330"/>
        </w:tabs>
        <w:spacing w:after="0" w:line="240" w:lineRule="auto"/>
        <w:rPr>
          <w:rFonts w:eastAsia="Times New Roman" w:cs="Times New Roman"/>
          <w:sz w:val="22"/>
          <w:szCs w:val="20"/>
        </w:rPr>
      </w:pPr>
    </w:p>
    <w:p w:rsidR="00652D8B" w:rsidRDefault="00652D8B" w:rsidP="00652D8B">
      <w:pPr>
        <w:tabs>
          <w:tab w:val="left" w:pos="446"/>
          <w:tab w:val="left" w:pos="907"/>
          <w:tab w:val="left" w:pos="324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Cash flow to stockholders</w:t>
      </w:r>
      <w:r>
        <w:rPr>
          <w:rFonts w:eastAsia="Times New Roman" w:cs="Times New Roman"/>
          <w:sz w:val="22"/>
          <w:szCs w:val="20"/>
        </w:rPr>
        <w:tab/>
      </w:r>
      <w:r>
        <w:rPr>
          <w:rFonts w:eastAsia="Times New Roman" w:cs="Times New Roman"/>
          <w:sz w:val="22"/>
          <w:szCs w:val="20"/>
        </w:rPr>
        <w:tab/>
        <w:t xml:space="preserve">= Cash flow from assets – Cash flow to creditors </w:t>
      </w:r>
    </w:p>
    <w:p w:rsidR="00652D8B" w:rsidRDefault="00652D8B" w:rsidP="00652D8B">
      <w:pPr>
        <w:tabs>
          <w:tab w:val="left" w:pos="446"/>
          <w:tab w:val="left" w:pos="907"/>
          <w:tab w:val="left" w:pos="324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r w:rsidR="00F87D9B">
        <w:rPr>
          <w:rFonts w:eastAsia="Times New Roman" w:cs="Times New Roman"/>
          <w:sz w:val="22"/>
          <w:szCs w:val="20"/>
        </w:rPr>
        <w:t>828</w:t>
      </w:r>
      <w:r>
        <w:rPr>
          <w:rFonts w:eastAsia="Times New Roman" w:cs="Times New Roman"/>
          <w:sz w:val="22"/>
          <w:szCs w:val="20"/>
        </w:rPr>
        <w:t xml:space="preserve"> – </w:t>
      </w:r>
      <w:r w:rsidR="00F87D9B">
        <w:rPr>
          <w:rFonts w:eastAsia="Times New Roman" w:cs="Times New Roman"/>
          <w:sz w:val="22"/>
          <w:szCs w:val="20"/>
        </w:rPr>
        <w:t>1,050</w:t>
      </w:r>
    </w:p>
    <w:p w:rsidR="00652D8B" w:rsidRDefault="00652D8B" w:rsidP="00652D8B">
      <w:pPr>
        <w:tabs>
          <w:tab w:val="left" w:pos="446"/>
          <w:tab w:val="left" w:pos="907"/>
          <w:tab w:val="left" w:pos="324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sidR="00F87D9B">
        <w:rPr>
          <w:rFonts w:eastAsia="Times New Roman" w:cs="Times New Roman"/>
          <w:sz w:val="22"/>
          <w:szCs w:val="20"/>
        </w:rPr>
        <w:t>= –$1,878</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We can also calculate the cash flow to stockholders as:</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Cash flow to stockholders = Dividends – Net new equity  </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Solving for net new equity, we get:</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 w:val="left" w:pos="252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new equity </w:t>
      </w:r>
      <w:r>
        <w:rPr>
          <w:rFonts w:eastAsia="Times New Roman" w:cs="Times New Roman"/>
          <w:sz w:val="22"/>
          <w:szCs w:val="20"/>
        </w:rPr>
        <w:tab/>
        <w:t>= $</w:t>
      </w:r>
      <w:r w:rsidR="00F87D9B">
        <w:rPr>
          <w:rFonts w:eastAsia="Times New Roman" w:cs="Times New Roman"/>
          <w:sz w:val="22"/>
          <w:szCs w:val="20"/>
        </w:rPr>
        <w:t>2,275</w:t>
      </w:r>
      <w:r>
        <w:rPr>
          <w:rFonts w:eastAsia="Times New Roman" w:cs="Times New Roman"/>
          <w:sz w:val="22"/>
          <w:szCs w:val="20"/>
        </w:rPr>
        <w:t xml:space="preserve"> – (–1,</w:t>
      </w:r>
      <w:r w:rsidR="00F87D9B">
        <w:rPr>
          <w:rFonts w:eastAsia="Times New Roman" w:cs="Times New Roman"/>
          <w:sz w:val="22"/>
          <w:szCs w:val="20"/>
        </w:rPr>
        <w:t>878</w:t>
      </w:r>
      <w:r>
        <w:rPr>
          <w:rFonts w:eastAsia="Times New Roman" w:cs="Times New Roman"/>
          <w:sz w:val="22"/>
          <w:szCs w:val="20"/>
        </w:rPr>
        <w:t xml:space="preserve">) </w:t>
      </w:r>
    </w:p>
    <w:p w:rsidR="00652D8B" w:rsidRDefault="00652D8B" w:rsidP="00652D8B">
      <w:pPr>
        <w:tabs>
          <w:tab w:val="left" w:pos="446"/>
          <w:tab w:val="left" w:pos="907"/>
          <w:tab w:val="left" w:pos="252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w:t>
      </w:r>
      <w:r w:rsidR="00F87D9B">
        <w:rPr>
          <w:rFonts w:eastAsia="Times New Roman" w:cs="Times New Roman"/>
          <w:sz w:val="22"/>
          <w:szCs w:val="20"/>
        </w:rPr>
        <w:t>4,153</w:t>
      </w:r>
    </w:p>
    <w:p w:rsidR="00652D8B" w:rsidRDefault="00652D8B" w:rsidP="00652D8B">
      <w:pPr>
        <w:tabs>
          <w:tab w:val="left" w:pos="108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p>
    <w:p w:rsidR="00652D8B" w:rsidRDefault="00652D8B" w:rsidP="00652D8B">
      <w:pPr>
        <w:spacing w:after="0" w:line="240" w:lineRule="auto"/>
        <w:jc w:val="both"/>
        <w:rPr>
          <w:rFonts w:eastAsia="Times New Roman" w:cs="Times New Roman"/>
          <w:sz w:val="22"/>
          <w:szCs w:val="20"/>
        </w:rPr>
      </w:pPr>
    </w:p>
    <w:p w:rsidR="00652D8B" w:rsidRDefault="00652D8B" w:rsidP="00032868">
      <w:pPr>
        <w:spacing w:after="0" w:line="240" w:lineRule="auto"/>
        <w:ind w:left="907"/>
        <w:jc w:val="both"/>
        <w:rPr>
          <w:rFonts w:eastAsia="Times New Roman" w:cs="Times New Roman"/>
          <w:sz w:val="22"/>
          <w:szCs w:val="20"/>
        </w:rPr>
      </w:pPr>
      <w:r>
        <w:rPr>
          <w:rFonts w:eastAsia="Times New Roman" w:cs="Times New Roman"/>
          <w:sz w:val="22"/>
          <w:szCs w:val="20"/>
        </w:rPr>
        <w:t>The firm had positive earnings in an accounting sense (NI &gt; 0) and had positive cash flow from operations. The firm invested $</w:t>
      </w:r>
      <w:r w:rsidR="00F87D9B">
        <w:rPr>
          <w:rFonts w:eastAsia="Times New Roman" w:cs="Times New Roman"/>
          <w:sz w:val="22"/>
          <w:szCs w:val="20"/>
        </w:rPr>
        <w:t>630</w:t>
      </w:r>
      <w:r>
        <w:rPr>
          <w:rFonts w:eastAsia="Times New Roman" w:cs="Times New Roman"/>
          <w:sz w:val="22"/>
          <w:szCs w:val="20"/>
        </w:rPr>
        <w:t xml:space="preserve"> in new net working capital and $</w:t>
      </w:r>
      <w:r w:rsidR="00F87D9B">
        <w:rPr>
          <w:rFonts w:eastAsia="Times New Roman" w:cs="Times New Roman"/>
          <w:sz w:val="22"/>
          <w:szCs w:val="20"/>
        </w:rPr>
        <w:t>12,730</w:t>
      </w:r>
      <w:r>
        <w:rPr>
          <w:rFonts w:eastAsia="Times New Roman" w:cs="Times New Roman"/>
          <w:sz w:val="22"/>
          <w:szCs w:val="20"/>
        </w:rPr>
        <w:t xml:space="preserve"> in new fixed assets. The firm had to raise $</w:t>
      </w:r>
      <w:r w:rsidR="00F87D9B">
        <w:rPr>
          <w:rFonts w:eastAsia="Times New Roman" w:cs="Times New Roman"/>
          <w:sz w:val="22"/>
          <w:szCs w:val="20"/>
        </w:rPr>
        <w:t>828</w:t>
      </w:r>
      <w:r>
        <w:rPr>
          <w:rFonts w:eastAsia="Times New Roman" w:cs="Times New Roman"/>
          <w:sz w:val="22"/>
          <w:szCs w:val="20"/>
        </w:rPr>
        <w:t xml:space="preserve"> from its stakeholders to support this new investment. It accomplished this by raising $</w:t>
      </w:r>
      <w:r w:rsidR="00F87D9B">
        <w:rPr>
          <w:rFonts w:eastAsia="Times New Roman" w:cs="Times New Roman"/>
          <w:sz w:val="22"/>
          <w:szCs w:val="20"/>
        </w:rPr>
        <w:t>4,153</w:t>
      </w:r>
      <w:r>
        <w:rPr>
          <w:rFonts w:eastAsia="Times New Roman" w:cs="Times New Roman"/>
          <w:sz w:val="22"/>
          <w:szCs w:val="20"/>
        </w:rPr>
        <w:t xml:space="preserve"> in the form of new equity. After paying out $</w:t>
      </w:r>
      <w:r w:rsidR="00F87D9B">
        <w:rPr>
          <w:rFonts w:eastAsia="Times New Roman" w:cs="Times New Roman"/>
          <w:sz w:val="22"/>
          <w:szCs w:val="20"/>
        </w:rPr>
        <w:t>2,275</w:t>
      </w:r>
      <w:r>
        <w:rPr>
          <w:rFonts w:eastAsia="Times New Roman" w:cs="Times New Roman"/>
          <w:sz w:val="22"/>
          <w:szCs w:val="20"/>
        </w:rPr>
        <w:t xml:space="preserve"> of this in the form of dividends to shareholders and $</w:t>
      </w:r>
      <w:r w:rsidR="00F87D9B">
        <w:rPr>
          <w:rFonts w:eastAsia="Times New Roman" w:cs="Times New Roman"/>
          <w:sz w:val="22"/>
          <w:szCs w:val="20"/>
        </w:rPr>
        <w:t xml:space="preserve">1,050 </w:t>
      </w:r>
      <w:r>
        <w:rPr>
          <w:rFonts w:eastAsia="Times New Roman" w:cs="Times New Roman"/>
          <w:sz w:val="22"/>
          <w:szCs w:val="20"/>
        </w:rPr>
        <w:t>in the form of interest to creditors, $</w:t>
      </w:r>
      <w:r w:rsidR="00F87D9B">
        <w:rPr>
          <w:rFonts w:eastAsia="Times New Roman" w:cs="Times New Roman"/>
          <w:sz w:val="22"/>
          <w:szCs w:val="20"/>
        </w:rPr>
        <w:t>828</w:t>
      </w:r>
      <w:r>
        <w:rPr>
          <w:rFonts w:eastAsia="Times New Roman" w:cs="Times New Roman"/>
          <w:sz w:val="22"/>
          <w:szCs w:val="20"/>
        </w:rPr>
        <w:t xml:space="preserve"> was left to meet the firm’s cash flow needs for investment.</w:t>
      </w:r>
    </w:p>
    <w:p w:rsidR="00652D8B" w:rsidRDefault="00652D8B" w:rsidP="00652D8B">
      <w:pPr>
        <w:tabs>
          <w:tab w:val="left" w:pos="1160"/>
          <w:tab w:val="left" w:pos="1440"/>
          <w:tab w:val="right" w:pos="4320"/>
          <w:tab w:val="left" w:pos="5220"/>
          <w:tab w:val="left" w:pos="5480"/>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23.</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ab/>
        <w:t xml:space="preserve">Total assets </w:t>
      </w:r>
      <w:r w:rsidR="00F0236C">
        <w:rPr>
          <w:rFonts w:eastAsia="Times New Roman" w:cs="Times New Roman"/>
          <w:sz w:val="22"/>
          <w:szCs w:val="20"/>
        </w:rPr>
        <w:t>2016</w:t>
      </w:r>
      <w:r>
        <w:rPr>
          <w:rFonts w:eastAsia="Times New Roman" w:cs="Times New Roman"/>
          <w:sz w:val="22"/>
          <w:szCs w:val="20"/>
        </w:rPr>
        <w:t xml:space="preserve"> </w:t>
      </w:r>
      <w:r>
        <w:rPr>
          <w:rFonts w:eastAsia="Times New Roman" w:cs="Times New Roman"/>
          <w:sz w:val="22"/>
          <w:szCs w:val="20"/>
        </w:rPr>
        <w:tab/>
        <w:t>= $</w:t>
      </w:r>
      <w:r w:rsidR="00A8440D">
        <w:rPr>
          <w:rFonts w:eastAsia="Times New Roman" w:cs="Times New Roman"/>
          <w:sz w:val="22"/>
          <w:szCs w:val="20"/>
        </w:rPr>
        <w:t>1,066</w:t>
      </w:r>
      <w:r>
        <w:rPr>
          <w:rFonts w:eastAsia="Times New Roman" w:cs="Times New Roman"/>
          <w:sz w:val="22"/>
          <w:szCs w:val="20"/>
        </w:rPr>
        <w:t xml:space="preserve"> + </w:t>
      </w:r>
      <w:r w:rsidR="00A8440D">
        <w:rPr>
          <w:rFonts w:eastAsia="Times New Roman" w:cs="Times New Roman"/>
          <w:sz w:val="22"/>
          <w:szCs w:val="20"/>
        </w:rPr>
        <w:t>5,184</w:t>
      </w:r>
      <w:r>
        <w:rPr>
          <w:rFonts w:eastAsia="Times New Roman" w:cs="Times New Roman"/>
          <w:sz w:val="22"/>
          <w:szCs w:val="20"/>
        </w:rPr>
        <w:t xml:space="preserve"> = $</w:t>
      </w:r>
      <w:r w:rsidR="00A8440D">
        <w:rPr>
          <w:rFonts w:eastAsia="Times New Roman" w:cs="Times New Roman"/>
          <w:sz w:val="22"/>
          <w:szCs w:val="20"/>
        </w:rPr>
        <w:t>6,250</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Total liabilities </w:t>
      </w:r>
      <w:r w:rsidR="00F0236C">
        <w:rPr>
          <w:rFonts w:eastAsia="Times New Roman" w:cs="Times New Roman"/>
          <w:sz w:val="22"/>
          <w:szCs w:val="20"/>
        </w:rPr>
        <w:t>2016</w:t>
      </w:r>
      <w:r>
        <w:rPr>
          <w:rFonts w:eastAsia="Times New Roman" w:cs="Times New Roman"/>
          <w:sz w:val="22"/>
          <w:szCs w:val="20"/>
        </w:rPr>
        <w:tab/>
        <w:t>= $</w:t>
      </w:r>
      <w:r w:rsidR="00A8440D">
        <w:rPr>
          <w:rFonts w:eastAsia="Times New Roman" w:cs="Times New Roman"/>
          <w:sz w:val="22"/>
          <w:szCs w:val="20"/>
        </w:rPr>
        <w:t>475</w:t>
      </w:r>
      <w:r>
        <w:rPr>
          <w:rFonts w:eastAsia="Times New Roman" w:cs="Times New Roman"/>
          <w:sz w:val="22"/>
          <w:szCs w:val="20"/>
        </w:rPr>
        <w:t xml:space="preserve"> + 2,</w:t>
      </w:r>
      <w:r w:rsidR="00A8440D">
        <w:rPr>
          <w:rFonts w:eastAsia="Times New Roman" w:cs="Times New Roman"/>
          <w:sz w:val="22"/>
          <w:szCs w:val="20"/>
        </w:rPr>
        <w:t>880</w:t>
      </w:r>
      <w:r>
        <w:rPr>
          <w:rFonts w:eastAsia="Times New Roman" w:cs="Times New Roman"/>
          <w:sz w:val="22"/>
          <w:szCs w:val="20"/>
        </w:rPr>
        <w:t xml:space="preserve"> = $</w:t>
      </w:r>
      <w:r w:rsidR="00A8440D">
        <w:rPr>
          <w:rFonts w:eastAsia="Times New Roman" w:cs="Times New Roman"/>
          <w:sz w:val="22"/>
          <w:szCs w:val="20"/>
        </w:rPr>
        <w:t>3,355</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Owners’ equity </w:t>
      </w:r>
      <w:r w:rsidR="00F0236C">
        <w:rPr>
          <w:rFonts w:eastAsia="Times New Roman" w:cs="Times New Roman"/>
          <w:sz w:val="22"/>
          <w:szCs w:val="20"/>
        </w:rPr>
        <w:t>2016</w:t>
      </w:r>
      <w:r>
        <w:rPr>
          <w:rFonts w:eastAsia="Times New Roman" w:cs="Times New Roman"/>
          <w:sz w:val="22"/>
          <w:szCs w:val="20"/>
        </w:rPr>
        <w:t xml:space="preserve"> </w:t>
      </w:r>
      <w:r>
        <w:rPr>
          <w:rFonts w:eastAsia="Times New Roman" w:cs="Times New Roman"/>
          <w:sz w:val="22"/>
          <w:szCs w:val="20"/>
        </w:rPr>
        <w:tab/>
        <w:t>= $</w:t>
      </w:r>
      <w:r w:rsidR="00A8440D">
        <w:rPr>
          <w:rFonts w:eastAsia="Times New Roman" w:cs="Times New Roman"/>
          <w:sz w:val="22"/>
          <w:szCs w:val="20"/>
        </w:rPr>
        <w:t>6,250</w:t>
      </w:r>
      <w:r>
        <w:rPr>
          <w:rFonts w:eastAsia="Times New Roman" w:cs="Times New Roman"/>
          <w:sz w:val="22"/>
          <w:szCs w:val="20"/>
        </w:rPr>
        <w:t xml:space="preserve"> – </w:t>
      </w:r>
      <w:r w:rsidR="00A8440D">
        <w:rPr>
          <w:rFonts w:eastAsia="Times New Roman" w:cs="Times New Roman"/>
          <w:sz w:val="22"/>
          <w:szCs w:val="20"/>
        </w:rPr>
        <w:t>3,355</w:t>
      </w:r>
      <w:r>
        <w:rPr>
          <w:rFonts w:eastAsia="Times New Roman" w:cs="Times New Roman"/>
          <w:sz w:val="22"/>
          <w:szCs w:val="20"/>
        </w:rPr>
        <w:t xml:space="preserve"> = $</w:t>
      </w:r>
      <w:r w:rsidR="00A8440D">
        <w:rPr>
          <w:rFonts w:eastAsia="Times New Roman" w:cs="Times New Roman"/>
          <w:sz w:val="22"/>
          <w:szCs w:val="20"/>
        </w:rPr>
        <w:t>2,895</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Total assets </w:t>
      </w:r>
      <w:r w:rsidR="00F0236C">
        <w:rPr>
          <w:rFonts w:eastAsia="Times New Roman" w:cs="Times New Roman"/>
          <w:sz w:val="22"/>
          <w:szCs w:val="20"/>
        </w:rPr>
        <w:t>2017</w:t>
      </w:r>
      <w:r>
        <w:rPr>
          <w:rFonts w:eastAsia="Times New Roman" w:cs="Times New Roman"/>
          <w:sz w:val="22"/>
          <w:szCs w:val="20"/>
        </w:rPr>
        <w:t xml:space="preserve"> </w:t>
      </w:r>
      <w:r>
        <w:rPr>
          <w:rFonts w:eastAsia="Times New Roman" w:cs="Times New Roman"/>
          <w:sz w:val="22"/>
          <w:szCs w:val="20"/>
        </w:rPr>
        <w:tab/>
        <w:t>= $</w:t>
      </w:r>
      <w:r w:rsidR="00A8440D">
        <w:rPr>
          <w:rFonts w:eastAsia="Times New Roman" w:cs="Times New Roman"/>
          <w:sz w:val="22"/>
          <w:szCs w:val="20"/>
        </w:rPr>
        <w:t>1,145</w:t>
      </w:r>
      <w:r>
        <w:rPr>
          <w:rFonts w:eastAsia="Times New Roman" w:cs="Times New Roman"/>
          <w:sz w:val="22"/>
          <w:szCs w:val="20"/>
        </w:rPr>
        <w:t xml:space="preserve"> + </w:t>
      </w:r>
      <w:r w:rsidR="00A8440D">
        <w:rPr>
          <w:rFonts w:eastAsia="Times New Roman" w:cs="Times New Roman"/>
          <w:sz w:val="22"/>
          <w:szCs w:val="20"/>
        </w:rPr>
        <w:t>5,472</w:t>
      </w:r>
      <w:r>
        <w:rPr>
          <w:rFonts w:eastAsia="Times New Roman" w:cs="Times New Roman"/>
          <w:sz w:val="22"/>
          <w:szCs w:val="20"/>
        </w:rPr>
        <w:t xml:space="preserve"> = $</w:t>
      </w:r>
      <w:r w:rsidR="00A8440D">
        <w:rPr>
          <w:rFonts w:eastAsia="Times New Roman" w:cs="Times New Roman"/>
          <w:sz w:val="22"/>
          <w:szCs w:val="20"/>
        </w:rPr>
        <w:t>6,617</w:t>
      </w:r>
      <w:r>
        <w:rPr>
          <w:rFonts w:eastAsia="Times New Roman" w:cs="Times New Roman"/>
          <w:sz w:val="22"/>
          <w:szCs w:val="20"/>
        </w:rPr>
        <w:t xml:space="preserve">   </w:t>
      </w:r>
      <w:r>
        <w:rPr>
          <w:rFonts w:eastAsia="Times New Roman" w:cs="Times New Roman"/>
          <w:sz w:val="22"/>
          <w:szCs w:val="20"/>
        </w:rPr>
        <w:tab/>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Total liabilities </w:t>
      </w:r>
      <w:r w:rsidR="00F0236C">
        <w:rPr>
          <w:rFonts w:eastAsia="Times New Roman" w:cs="Times New Roman"/>
          <w:sz w:val="22"/>
          <w:szCs w:val="20"/>
        </w:rPr>
        <w:t>2017</w:t>
      </w:r>
      <w:r>
        <w:rPr>
          <w:rFonts w:eastAsia="Times New Roman" w:cs="Times New Roman"/>
          <w:sz w:val="22"/>
          <w:szCs w:val="20"/>
        </w:rPr>
        <w:t xml:space="preserve"> </w:t>
      </w:r>
      <w:r>
        <w:rPr>
          <w:rFonts w:eastAsia="Times New Roman" w:cs="Times New Roman"/>
          <w:sz w:val="22"/>
          <w:szCs w:val="20"/>
        </w:rPr>
        <w:tab/>
        <w:t>= $</w:t>
      </w:r>
      <w:r w:rsidR="00A8440D">
        <w:rPr>
          <w:rFonts w:eastAsia="Times New Roman" w:cs="Times New Roman"/>
          <w:sz w:val="22"/>
          <w:szCs w:val="20"/>
        </w:rPr>
        <w:t xml:space="preserve">518 </w:t>
      </w:r>
      <w:r>
        <w:rPr>
          <w:rFonts w:eastAsia="Times New Roman" w:cs="Times New Roman"/>
          <w:sz w:val="22"/>
          <w:szCs w:val="20"/>
        </w:rPr>
        <w:t xml:space="preserve">+ </w:t>
      </w:r>
      <w:r w:rsidR="00A8440D">
        <w:rPr>
          <w:rFonts w:eastAsia="Times New Roman" w:cs="Times New Roman"/>
          <w:sz w:val="22"/>
          <w:szCs w:val="20"/>
        </w:rPr>
        <w:t>3,090</w:t>
      </w:r>
      <w:r>
        <w:rPr>
          <w:rFonts w:eastAsia="Times New Roman" w:cs="Times New Roman"/>
          <w:sz w:val="22"/>
          <w:szCs w:val="20"/>
        </w:rPr>
        <w:t xml:space="preserve"> = $3,</w:t>
      </w:r>
      <w:r w:rsidR="00A8440D">
        <w:rPr>
          <w:rFonts w:eastAsia="Times New Roman" w:cs="Times New Roman"/>
          <w:sz w:val="22"/>
          <w:szCs w:val="20"/>
        </w:rPr>
        <w:t>608</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Owners’ equity </w:t>
      </w:r>
      <w:r w:rsidR="00F0236C">
        <w:rPr>
          <w:rFonts w:eastAsia="Times New Roman" w:cs="Times New Roman"/>
          <w:sz w:val="22"/>
          <w:szCs w:val="20"/>
        </w:rPr>
        <w:t>2017</w:t>
      </w:r>
      <w:r>
        <w:rPr>
          <w:rFonts w:eastAsia="Times New Roman" w:cs="Times New Roman"/>
          <w:sz w:val="22"/>
          <w:szCs w:val="20"/>
        </w:rPr>
        <w:t xml:space="preserve"> </w:t>
      </w:r>
      <w:r>
        <w:rPr>
          <w:rFonts w:eastAsia="Times New Roman" w:cs="Times New Roman"/>
          <w:sz w:val="22"/>
          <w:szCs w:val="20"/>
        </w:rPr>
        <w:tab/>
        <w:t>= $</w:t>
      </w:r>
      <w:r w:rsidR="00A8440D">
        <w:rPr>
          <w:rFonts w:eastAsia="Times New Roman" w:cs="Times New Roman"/>
          <w:sz w:val="22"/>
          <w:szCs w:val="20"/>
        </w:rPr>
        <w:t>6,617</w:t>
      </w:r>
      <w:r>
        <w:rPr>
          <w:rFonts w:eastAsia="Times New Roman" w:cs="Times New Roman"/>
          <w:sz w:val="22"/>
          <w:szCs w:val="20"/>
        </w:rPr>
        <w:t xml:space="preserve"> – </w:t>
      </w:r>
      <w:r w:rsidR="00A8440D">
        <w:rPr>
          <w:rFonts w:eastAsia="Times New Roman" w:cs="Times New Roman"/>
          <w:sz w:val="22"/>
          <w:szCs w:val="20"/>
        </w:rPr>
        <w:t>3,608</w:t>
      </w:r>
      <w:r>
        <w:rPr>
          <w:rFonts w:eastAsia="Times New Roman" w:cs="Times New Roman"/>
          <w:sz w:val="22"/>
          <w:szCs w:val="20"/>
        </w:rPr>
        <w:t xml:space="preserve"> = $</w:t>
      </w:r>
      <w:r w:rsidR="00A8440D">
        <w:rPr>
          <w:rFonts w:eastAsia="Times New Roman" w:cs="Times New Roman"/>
          <w:sz w:val="22"/>
          <w:szCs w:val="20"/>
        </w:rPr>
        <w:t>3,009</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sz w:val="22"/>
          <w:szCs w:val="20"/>
        </w:rPr>
        <w:tab/>
        <w:t xml:space="preserve">NWC </w:t>
      </w:r>
      <w:r w:rsidR="00F0236C">
        <w:rPr>
          <w:rFonts w:eastAsia="Times New Roman" w:cs="Times New Roman"/>
          <w:sz w:val="22"/>
          <w:szCs w:val="20"/>
        </w:rPr>
        <w:t>2016</w:t>
      </w:r>
      <w:r>
        <w:rPr>
          <w:rFonts w:eastAsia="Times New Roman" w:cs="Times New Roman"/>
          <w:sz w:val="22"/>
          <w:szCs w:val="20"/>
        </w:rPr>
        <w:t xml:space="preserve"> </w:t>
      </w:r>
      <w:r>
        <w:rPr>
          <w:rFonts w:eastAsia="Times New Roman" w:cs="Times New Roman"/>
          <w:sz w:val="22"/>
          <w:szCs w:val="20"/>
        </w:rPr>
        <w:tab/>
        <w:t>= CA</w:t>
      </w:r>
      <w:r w:rsidR="00F0236C">
        <w:rPr>
          <w:rFonts w:eastAsia="Times New Roman" w:cs="Times New Roman"/>
          <w:sz w:val="22"/>
          <w:szCs w:val="20"/>
          <w:vertAlign w:val="subscript"/>
        </w:rPr>
        <w:t>2016</w:t>
      </w:r>
      <w:r>
        <w:rPr>
          <w:rFonts w:eastAsia="Times New Roman" w:cs="Times New Roman"/>
          <w:sz w:val="22"/>
          <w:szCs w:val="20"/>
        </w:rPr>
        <w:t xml:space="preserve"> – CL</w:t>
      </w:r>
      <w:r w:rsidR="00F0236C">
        <w:rPr>
          <w:rFonts w:eastAsia="Times New Roman" w:cs="Times New Roman"/>
          <w:sz w:val="22"/>
          <w:szCs w:val="20"/>
          <w:vertAlign w:val="subscript"/>
        </w:rPr>
        <w:t>2016</w:t>
      </w:r>
      <w:r>
        <w:rPr>
          <w:rFonts w:eastAsia="Times New Roman" w:cs="Times New Roman"/>
          <w:sz w:val="22"/>
          <w:szCs w:val="20"/>
        </w:rPr>
        <w:t xml:space="preserve"> = $</w:t>
      </w:r>
      <w:r w:rsidR="00A8440D">
        <w:rPr>
          <w:rFonts w:eastAsia="Times New Roman" w:cs="Times New Roman"/>
          <w:sz w:val="22"/>
          <w:szCs w:val="20"/>
        </w:rPr>
        <w:t>1,066</w:t>
      </w:r>
      <w:r>
        <w:rPr>
          <w:rFonts w:eastAsia="Times New Roman" w:cs="Times New Roman"/>
          <w:sz w:val="22"/>
          <w:szCs w:val="20"/>
        </w:rPr>
        <w:t xml:space="preserve"> – </w:t>
      </w:r>
      <w:r w:rsidR="00A8440D">
        <w:rPr>
          <w:rFonts w:eastAsia="Times New Roman" w:cs="Times New Roman"/>
          <w:sz w:val="22"/>
          <w:szCs w:val="20"/>
        </w:rPr>
        <w:t>475</w:t>
      </w:r>
      <w:r>
        <w:rPr>
          <w:rFonts w:eastAsia="Times New Roman" w:cs="Times New Roman"/>
          <w:sz w:val="22"/>
          <w:szCs w:val="20"/>
        </w:rPr>
        <w:t xml:space="preserve"> = $</w:t>
      </w:r>
      <w:r w:rsidR="00A8440D">
        <w:rPr>
          <w:rFonts w:eastAsia="Times New Roman" w:cs="Times New Roman"/>
          <w:sz w:val="22"/>
          <w:szCs w:val="20"/>
        </w:rPr>
        <w:t>591</w:t>
      </w:r>
    </w:p>
    <w:p w:rsidR="00652D8B" w:rsidRDefault="00652D8B" w:rsidP="00652D8B">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NWC </w:t>
      </w:r>
      <w:r w:rsidR="00F0236C">
        <w:rPr>
          <w:rFonts w:eastAsia="Times New Roman" w:cs="Times New Roman"/>
          <w:sz w:val="22"/>
          <w:szCs w:val="20"/>
        </w:rPr>
        <w:t>2017</w:t>
      </w:r>
      <w:r>
        <w:rPr>
          <w:rFonts w:eastAsia="Times New Roman" w:cs="Times New Roman"/>
          <w:sz w:val="22"/>
          <w:szCs w:val="20"/>
        </w:rPr>
        <w:t xml:space="preserve"> </w:t>
      </w:r>
      <w:r>
        <w:rPr>
          <w:rFonts w:eastAsia="Times New Roman" w:cs="Times New Roman"/>
          <w:sz w:val="22"/>
          <w:szCs w:val="20"/>
        </w:rPr>
        <w:tab/>
        <w:t>= CA</w:t>
      </w:r>
      <w:r w:rsidR="00F0236C">
        <w:rPr>
          <w:rFonts w:eastAsia="Times New Roman" w:cs="Times New Roman"/>
          <w:sz w:val="22"/>
          <w:szCs w:val="20"/>
          <w:vertAlign w:val="subscript"/>
        </w:rPr>
        <w:t>2017</w:t>
      </w:r>
      <w:r>
        <w:rPr>
          <w:rFonts w:eastAsia="Times New Roman" w:cs="Times New Roman"/>
          <w:sz w:val="22"/>
          <w:szCs w:val="20"/>
        </w:rPr>
        <w:t xml:space="preserve"> – CL</w:t>
      </w:r>
      <w:r w:rsidR="00F0236C">
        <w:rPr>
          <w:rFonts w:eastAsia="Times New Roman" w:cs="Times New Roman"/>
          <w:sz w:val="22"/>
          <w:szCs w:val="20"/>
          <w:vertAlign w:val="subscript"/>
        </w:rPr>
        <w:t>2017</w:t>
      </w:r>
      <w:r>
        <w:rPr>
          <w:rFonts w:eastAsia="Times New Roman" w:cs="Times New Roman"/>
          <w:sz w:val="22"/>
          <w:szCs w:val="20"/>
        </w:rPr>
        <w:t xml:space="preserve"> = $</w:t>
      </w:r>
      <w:r w:rsidR="00A8440D">
        <w:rPr>
          <w:rFonts w:eastAsia="Times New Roman" w:cs="Times New Roman"/>
          <w:sz w:val="22"/>
          <w:szCs w:val="20"/>
        </w:rPr>
        <w:t>1,145</w:t>
      </w:r>
      <w:r>
        <w:rPr>
          <w:rFonts w:eastAsia="Times New Roman" w:cs="Times New Roman"/>
          <w:sz w:val="22"/>
          <w:szCs w:val="20"/>
        </w:rPr>
        <w:t xml:space="preserve"> – </w:t>
      </w:r>
      <w:r w:rsidR="00A8440D">
        <w:rPr>
          <w:rFonts w:eastAsia="Times New Roman" w:cs="Times New Roman"/>
          <w:sz w:val="22"/>
          <w:szCs w:val="20"/>
        </w:rPr>
        <w:t>518</w:t>
      </w:r>
      <w:r>
        <w:rPr>
          <w:rFonts w:eastAsia="Times New Roman" w:cs="Times New Roman"/>
          <w:sz w:val="22"/>
          <w:szCs w:val="20"/>
        </w:rPr>
        <w:t xml:space="preserve"> = $</w:t>
      </w:r>
      <w:r w:rsidR="00A8440D">
        <w:rPr>
          <w:rFonts w:eastAsia="Times New Roman" w:cs="Times New Roman"/>
          <w:sz w:val="22"/>
          <w:szCs w:val="20"/>
        </w:rPr>
        <w:t>627</w:t>
      </w:r>
    </w:p>
    <w:p w:rsidR="00652D8B" w:rsidRDefault="00652D8B" w:rsidP="00652D8B">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Change in NWC </w:t>
      </w:r>
      <w:r>
        <w:rPr>
          <w:rFonts w:eastAsia="Times New Roman" w:cs="Times New Roman"/>
          <w:sz w:val="22"/>
          <w:szCs w:val="20"/>
        </w:rPr>
        <w:tab/>
        <w:t>= NWC</w:t>
      </w:r>
      <w:r w:rsidR="00F0236C">
        <w:rPr>
          <w:rFonts w:eastAsia="Times New Roman" w:cs="Times New Roman"/>
          <w:sz w:val="22"/>
          <w:szCs w:val="20"/>
          <w:vertAlign w:val="subscript"/>
        </w:rPr>
        <w:t>2017</w:t>
      </w:r>
      <w:r>
        <w:rPr>
          <w:rFonts w:eastAsia="Times New Roman" w:cs="Times New Roman"/>
          <w:sz w:val="22"/>
          <w:szCs w:val="20"/>
        </w:rPr>
        <w:t xml:space="preserve"> – NWC</w:t>
      </w:r>
      <w:r w:rsidR="00F0236C">
        <w:rPr>
          <w:rFonts w:eastAsia="Times New Roman" w:cs="Times New Roman"/>
          <w:sz w:val="22"/>
          <w:szCs w:val="20"/>
          <w:vertAlign w:val="subscript"/>
        </w:rPr>
        <w:t>2016</w:t>
      </w:r>
      <w:r>
        <w:rPr>
          <w:rFonts w:eastAsia="Times New Roman" w:cs="Times New Roman"/>
          <w:sz w:val="22"/>
          <w:szCs w:val="20"/>
        </w:rPr>
        <w:t xml:space="preserve"> = $</w:t>
      </w:r>
      <w:r w:rsidR="00A8440D">
        <w:rPr>
          <w:rFonts w:eastAsia="Times New Roman" w:cs="Times New Roman"/>
          <w:sz w:val="22"/>
          <w:szCs w:val="20"/>
        </w:rPr>
        <w:t>627</w:t>
      </w:r>
      <w:r>
        <w:rPr>
          <w:rFonts w:eastAsia="Times New Roman" w:cs="Times New Roman"/>
          <w:sz w:val="22"/>
          <w:szCs w:val="20"/>
        </w:rPr>
        <w:t xml:space="preserve"> – </w:t>
      </w:r>
      <w:r w:rsidR="00A8440D">
        <w:rPr>
          <w:rFonts w:eastAsia="Times New Roman" w:cs="Times New Roman"/>
          <w:sz w:val="22"/>
          <w:szCs w:val="20"/>
        </w:rPr>
        <w:t>591</w:t>
      </w:r>
      <w:r>
        <w:rPr>
          <w:rFonts w:eastAsia="Times New Roman" w:cs="Times New Roman"/>
          <w:sz w:val="22"/>
          <w:szCs w:val="20"/>
        </w:rPr>
        <w:t xml:space="preserve"> = $3</w:t>
      </w:r>
      <w:r w:rsidR="00A8440D">
        <w:rPr>
          <w:rFonts w:eastAsia="Times New Roman" w:cs="Times New Roman"/>
          <w:sz w:val="22"/>
          <w:szCs w:val="20"/>
        </w:rPr>
        <w:t>6</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c.</w:t>
      </w:r>
      <w:r>
        <w:rPr>
          <w:rFonts w:eastAsia="Times New Roman" w:cs="Times New Roman"/>
          <w:sz w:val="22"/>
          <w:szCs w:val="20"/>
        </w:rPr>
        <w:tab/>
        <w:t>We can calculate net capital spending as:</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capital spending = Net fixed assets 201</w:t>
      </w:r>
      <w:r w:rsidR="00F0236C">
        <w:rPr>
          <w:rFonts w:eastAsia="Times New Roman" w:cs="Times New Roman"/>
          <w:sz w:val="22"/>
          <w:szCs w:val="20"/>
        </w:rPr>
        <w:t>7</w:t>
      </w:r>
      <w:r>
        <w:rPr>
          <w:rFonts w:eastAsia="Times New Roman" w:cs="Times New Roman"/>
          <w:sz w:val="22"/>
          <w:szCs w:val="20"/>
        </w:rPr>
        <w:t xml:space="preserve"> – Net fixed assets 201</w:t>
      </w:r>
      <w:r w:rsidR="00F0236C">
        <w:rPr>
          <w:rFonts w:eastAsia="Times New Roman" w:cs="Times New Roman"/>
          <w:sz w:val="22"/>
          <w:szCs w:val="20"/>
        </w:rPr>
        <w:t>6</w:t>
      </w:r>
      <w:r>
        <w:rPr>
          <w:rFonts w:eastAsia="Times New Roman" w:cs="Times New Roman"/>
          <w:sz w:val="22"/>
          <w:szCs w:val="20"/>
        </w:rPr>
        <w:t xml:space="preserve"> + Depreciation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capital spending = $</w:t>
      </w:r>
      <w:r w:rsidR="00A8440D">
        <w:rPr>
          <w:rFonts w:eastAsia="Times New Roman" w:cs="Times New Roman"/>
          <w:sz w:val="22"/>
          <w:szCs w:val="20"/>
        </w:rPr>
        <w:t>5,472</w:t>
      </w:r>
      <w:r>
        <w:rPr>
          <w:rFonts w:eastAsia="Times New Roman" w:cs="Times New Roman"/>
          <w:sz w:val="22"/>
          <w:szCs w:val="20"/>
        </w:rPr>
        <w:t xml:space="preserve"> – </w:t>
      </w:r>
      <w:r w:rsidR="00A8440D">
        <w:rPr>
          <w:rFonts w:eastAsia="Times New Roman" w:cs="Times New Roman"/>
          <w:sz w:val="22"/>
          <w:szCs w:val="20"/>
        </w:rPr>
        <w:t>5,184</w:t>
      </w:r>
      <w:r>
        <w:rPr>
          <w:rFonts w:eastAsia="Times New Roman" w:cs="Times New Roman"/>
          <w:sz w:val="22"/>
          <w:szCs w:val="20"/>
        </w:rPr>
        <w:t xml:space="preserve"> + 1,</w:t>
      </w:r>
      <w:r w:rsidR="00A8440D">
        <w:rPr>
          <w:rFonts w:eastAsia="Times New Roman" w:cs="Times New Roman"/>
          <w:sz w:val="22"/>
          <w:szCs w:val="20"/>
        </w:rPr>
        <w:t>339</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capital spending = $</w:t>
      </w:r>
      <w:r w:rsidR="00A8440D">
        <w:rPr>
          <w:rFonts w:eastAsia="Times New Roman" w:cs="Times New Roman"/>
          <w:sz w:val="22"/>
          <w:szCs w:val="20"/>
        </w:rPr>
        <w:t>1,627</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652D8B" w:rsidRDefault="00652D8B" w:rsidP="009F3348">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So, the company had a net capital spending cash flow of $</w:t>
      </w:r>
      <w:r w:rsidR="00A8440D">
        <w:rPr>
          <w:rFonts w:eastAsia="Times New Roman" w:cs="Times New Roman"/>
          <w:sz w:val="22"/>
          <w:szCs w:val="20"/>
        </w:rPr>
        <w:t>1,627</w:t>
      </w:r>
      <w:r>
        <w:rPr>
          <w:rFonts w:eastAsia="Times New Roman" w:cs="Times New Roman"/>
          <w:sz w:val="22"/>
          <w:szCs w:val="20"/>
        </w:rPr>
        <w:t>. We also know that net capital spending is:</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capital spending</w:t>
      </w:r>
      <w:r>
        <w:rPr>
          <w:rFonts w:eastAsia="Times New Roman" w:cs="Times New Roman"/>
          <w:sz w:val="22"/>
          <w:szCs w:val="20"/>
        </w:rPr>
        <w:tab/>
        <w:t>= Fixed assets bought – Fixed assets sold</w:t>
      </w:r>
    </w:p>
    <w:p w:rsidR="00652D8B" w:rsidRDefault="00652D8B" w:rsidP="00652D8B">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w:t>
      </w:r>
      <w:r w:rsidR="00A8440D">
        <w:rPr>
          <w:rFonts w:eastAsia="Times New Roman" w:cs="Times New Roman"/>
          <w:sz w:val="22"/>
          <w:szCs w:val="20"/>
        </w:rPr>
        <w:t>1,627</w:t>
      </w:r>
      <w:r>
        <w:rPr>
          <w:rFonts w:eastAsia="Times New Roman" w:cs="Times New Roman"/>
          <w:sz w:val="22"/>
          <w:szCs w:val="20"/>
        </w:rPr>
        <w:t xml:space="preserve"> </w:t>
      </w:r>
      <w:r>
        <w:rPr>
          <w:rFonts w:eastAsia="Times New Roman" w:cs="Times New Roman"/>
          <w:sz w:val="22"/>
          <w:szCs w:val="20"/>
        </w:rPr>
        <w:tab/>
        <w:t>= $2,</w:t>
      </w:r>
      <w:r w:rsidR="00A8440D">
        <w:rPr>
          <w:rFonts w:eastAsia="Times New Roman" w:cs="Times New Roman"/>
          <w:sz w:val="22"/>
          <w:szCs w:val="20"/>
        </w:rPr>
        <w:t>740</w:t>
      </w:r>
      <w:r>
        <w:rPr>
          <w:rFonts w:eastAsia="Times New Roman" w:cs="Times New Roman"/>
          <w:sz w:val="22"/>
          <w:szCs w:val="20"/>
        </w:rPr>
        <w:t xml:space="preserve"> – Fixed assets sold</w:t>
      </w:r>
    </w:p>
    <w:p w:rsidR="00652D8B" w:rsidRDefault="00652D8B" w:rsidP="00652D8B">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Fixed assets sold </w:t>
      </w:r>
      <w:r>
        <w:rPr>
          <w:rFonts w:eastAsia="Times New Roman" w:cs="Times New Roman"/>
          <w:sz w:val="22"/>
          <w:szCs w:val="20"/>
        </w:rPr>
        <w:tab/>
        <w:t>= $2,</w:t>
      </w:r>
      <w:r w:rsidR="00A8440D">
        <w:rPr>
          <w:rFonts w:eastAsia="Times New Roman" w:cs="Times New Roman"/>
          <w:sz w:val="22"/>
          <w:szCs w:val="20"/>
        </w:rPr>
        <w:t>740</w:t>
      </w:r>
      <w:r>
        <w:rPr>
          <w:rFonts w:eastAsia="Times New Roman" w:cs="Times New Roman"/>
          <w:sz w:val="22"/>
          <w:szCs w:val="20"/>
        </w:rPr>
        <w:t xml:space="preserve"> – </w:t>
      </w:r>
      <w:r w:rsidR="00A8440D">
        <w:rPr>
          <w:rFonts w:eastAsia="Times New Roman" w:cs="Times New Roman"/>
          <w:sz w:val="22"/>
          <w:szCs w:val="20"/>
        </w:rPr>
        <w:t>1,627</w:t>
      </w:r>
      <w:r>
        <w:rPr>
          <w:rFonts w:eastAsia="Times New Roman" w:cs="Times New Roman"/>
          <w:sz w:val="22"/>
          <w:szCs w:val="20"/>
        </w:rPr>
        <w:t xml:space="preserve"> </w:t>
      </w:r>
    </w:p>
    <w:p w:rsidR="00652D8B" w:rsidRDefault="00652D8B" w:rsidP="00652D8B">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Fixed assets sold</w:t>
      </w:r>
      <w:r>
        <w:rPr>
          <w:rFonts w:eastAsia="Times New Roman" w:cs="Times New Roman"/>
          <w:sz w:val="22"/>
          <w:szCs w:val="20"/>
        </w:rPr>
        <w:tab/>
        <w:t>= $</w:t>
      </w:r>
      <w:r w:rsidR="00A8440D">
        <w:rPr>
          <w:rFonts w:eastAsia="Times New Roman" w:cs="Times New Roman"/>
          <w:sz w:val="22"/>
          <w:szCs w:val="20"/>
        </w:rPr>
        <w:t>1,113</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9F3348">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To calculate the cash flow from assets, we must first calculate the operating cash flow. The operating cash flow is calculated as follows (you can also prepare a traditional income statement):</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EBIT = Sales – Costs – Depreciation </w:t>
      </w:r>
    </w:p>
    <w:p w:rsidR="00652D8B" w:rsidRDefault="00652D8B" w:rsidP="00652D8B">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EBIT = $1</w:t>
      </w:r>
      <w:r w:rsidR="00A8440D">
        <w:rPr>
          <w:rFonts w:eastAsia="Times New Roman" w:cs="Times New Roman"/>
          <w:sz w:val="22"/>
          <w:szCs w:val="20"/>
        </w:rPr>
        <w:t>5,690</w:t>
      </w:r>
      <w:r>
        <w:rPr>
          <w:rFonts w:eastAsia="Times New Roman" w:cs="Times New Roman"/>
          <w:sz w:val="22"/>
          <w:szCs w:val="20"/>
        </w:rPr>
        <w:t xml:space="preserve"> – </w:t>
      </w:r>
      <w:r w:rsidR="00A8440D">
        <w:rPr>
          <w:rFonts w:eastAsia="Times New Roman" w:cs="Times New Roman"/>
          <w:sz w:val="22"/>
          <w:szCs w:val="20"/>
        </w:rPr>
        <w:t>3,739</w:t>
      </w:r>
      <w:r>
        <w:rPr>
          <w:rFonts w:eastAsia="Times New Roman" w:cs="Times New Roman"/>
          <w:sz w:val="22"/>
          <w:szCs w:val="20"/>
        </w:rPr>
        <w:t xml:space="preserve"> – 1,</w:t>
      </w:r>
      <w:r w:rsidR="00A8440D">
        <w:rPr>
          <w:rFonts w:eastAsia="Times New Roman" w:cs="Times New Roman"/>
          <w:sz w:val="22"/>
          <w:szCs w:val="20"/>
        </w:rPr>
        <w:t>339</w:t>
      </w:r>
      <w:r>
        <w:rPr>
          <w:rFonts w:eastAsia="Times New Roman" w:cs="Times New Roman"/>
          <w:sz w:val="22"/>
          <w:szCs w:val="20"/>
        </w:rPr>
        <w:t xml:space="preserve"> </w:t>
      </w:r>
    </w:p>
    <w:p w:rsidR="00652D8B" w:rsidRDefault="00652D8B" w:rsidP="00652D8B">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EBIT = $</w:t>
      </w:r>
      <w:r w:rsidR="00A8440D">
        <w:rPr>
          <w:rFonts w:eastAsia="Times New Roman" w:cs="Times New Roman"/>
          <w:sz w:val="22"/>
          <w:szCs w:val="20"/>
        </w:rPr>
        <w:t>10,612</w:t>
      </w:r>
    </w:p>
    <w:p w:rsidR="00652D8B" w:rsidRDefault="00652D8B" w:rsidP="00652D8B">
      <w:pPr>
        <w:tabs>
          <w:tab w:val="left" w:pos="446"/>
          <w:tab w:val="left" w:pos="907"/>
          <w:tab w:val="left" w:pos="3060"/>
          <w:tab w:val="center" w:pos="4680"/>
          <w:tab w:val="right" w:pos="9360"/>
        </w:tabs>
        <w:spacing w:after="0" w:line="240" w:lineRule="auto"/>
        <w:rPr>
          <w:rFonts w:eastAsia="Times New Roman" w:cs="Times New Roman"/>
          <w:sz w:val="22"/>
          <w:szCs w:val="20"/>
        </w:rPr>
      </w:pPr>
    </w:p>
    <w:p w:rsidR="00652D8B" w:rsidRDefault="00652D8B" w:rsidP="00652D8B">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EBT = EBIT – Interest </w:t>
      </w:r>
    </w:p>
    <w:p w:rsidR="00652D8B" w:rsidRDefault="00652D8B" w:rsidP="00652D8B">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EBT = $</w:t>
      </w:r>
      <w:r w:rsidR="00A8440D">
        <w:rPr>
          <w:rFonts w:eastAsia="Times New Roman" w:cs="Times New Roman"/>
          <w:sz w:val="22"/>
          <w:szCs w:val="20"/>
        </w:rPr>
        <w:t>10,612</w:t>
      </w:r>
      <w:r>
        <w:rPr>
          <w:rFonts w:eastAsia="Times New Roman" w:cs="Times New Roman"/>
          <w:sz w:val="22"/>
          <w:szCs w:val="20"/>
        </w:rPr>
        <w:t xml:space="preserve"> – </w:t>
      </w:r>
      <w:r w:rsidR="00A8440D">
        <w:rPr>
          <w:rFonts w:eastAsia="Times New Roman" w:cs="Times New Roman"/>
          <w:sz w:val="22"/>
          <w:szCs w:val="20"/>
        </w:rPr>
        <w:t>562</w:t>
      </w:r>
      <w:r>
        <w:rPr>
          <w:rFonts w:eastAsia="Times New Roman" w:cs="Times New Roman"/>
          <w:sz w:val="22"/>
          <w:szCs w:val="20"/>
        </w:rPr>
        <w:t xml:space="preserve"> </w:t>
      </w:r>
    </w:p>
    <w:p w:rsidR="00652D8B" w:rsidRDefault="00652D8B" w:rsidP="00652D8B">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EBT = $</w:t>
      </w:r>
      <w:r w:rsidR="00A8440D">
        <w:rPr>
          <w:rFonts w:eastAsia="Times New Roman" w:cs="Times New Roman"/>
          <w:sz w:val="22"/>
          <w:szCs w:val="20"/>
        </w:rPr>
        <w:t>10,050</w:t>
      </w:r>
    </w:p>
    <w:p w:rsidR="00652D8B" w:rsidRDefault="00652D8B" w:rsidP="00652D8B">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 xml:space="preserve"> </w:t>
      </w:r>
    </w:p>
    <w:p w:rsidR="00652D8B" w:rsidRDefault="00652D8B" w:rsidP="00652D8B">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Taxes = EBT </w:t>
      </w:r>
      <w:r>
        <w:rPr>
          <w:rFonts w:eastAsia="Times New Roman" w:cs="Times New Roman"/>
          <w:sz w:val="22"/>
          <w:szCs w:val="20"/>
        </w:rPr>
        <w:sym w:font="Symbol" w:char="F0B4"/>
      </w:r>
      <w:r>
        <w:rPr>
          <w:rFonts w:eastAsia="Times New Roman" w:cs="Times New Roman"/>
          <w:sz w:val="22"/>
          <w:szCs w:val="20"/>
        </w:rPr>
        <w:t xml:space="preserve"> .35 </w:t>
      </w:r>
    </w:p>
    <w:p w:rsidR="00652D8B" w:rsidRDefault="00652D8B" w:rsidP="00652D8B">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Taxes = $</w:t>
      </w:r>
      <w:r w:rsidR="00A8440D">
        <w:rPr>
          <w:rFonts w:eastAsia="Times New Roman" w:cs="Times New Roman"/>
          <w:sz w:val="22"/>
          <w:szCs w:val="20"/>
        </w:rPr>
        <w:t>10,050</w:t>
      </w:r>
      <w:r>
        <w:rPr>
          <w:rFonts w:eastAsia="Times New Roman" w:cs="Times New Roman"/>
          <w:sz w:val="22"/>
          <w:szCs w:val="20"/>
        </w:rPr>
        <w:t xml:space="preserve"> </w:t>
      </w:r>
      <w:r>
        <w:rPr>
          <w:rFonts w:eastAsia="Times New Roman" w:cs="Times New Roman"/>
          <w:sz w:val="22"/>
          <w:szCs w:val="20"/>
        </w:rPr>
        <w:sym w:font="Symbol" w:char="F0B4"/>
      </w:r>
      <w:r>
        <w:rPr>
          <w:rFonts w:eastAsia="Times New Roman" w:cs="Times New Roman"/>
          <w:sz w:val="22"/>
          <w:szCs w:val="20"/>
        </w:rPr>
        <w:t xml:space="preserve"> .35 </w:t>
      </w:r>
    </w:p>
    <w:p w:rsidR="00652D8B" w:rsidRDefault="00652D8B" w:rsidP="00652D8B">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Taxes = $</w:t>
      </w:r>
      <w:r w:rsidR="00A8440D">
        <w:rPr>
          <w:rFonts w:eastAsia="Times New Roman" w:cs="Times New Roman"/>
          <w:sz w:val="22"/>
          <w:szCs w:val="20"/>
        </w:rPr>
        <w:t>3,518</w:t>
      </w:r>
    </w:p>
    <w:p w:rsidR="00652D8B" w:rsidRDefault="00652D8B" w:rsidP="00652D8B">
      <w:pPr>
        <w:tabs>
          <w:tab w:val="left" w:pos="446"/>
          <w:tab w:val="left" w:pos="907"/>
          <w:tab w:val="left" w:pos="3060"/>
        </w:tabs>
        <w:spacing w:after="0" w:line="240" w:lineRule="auto"/>
        <w:rPr>
          <w:rFonts w:eastAsia="Times New Roman" w:cs="Times New Roman"/>
          <w:sz w:val="22"/>
          <w:szCs w:val="20"/>
        </w:rPr>
      </w:pPr>
    </w:p>
    <w:p w:rsidR="00652D8B" w:rsidRDefault="00652D8B" w:rsidP="00652D8B">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652D8B" w:rsidRDefault="00652D8B" w:rsidP="00652D8B">
      <w:pPr>
        <w:tabs>
          <w:tab w:val="left" w:pos="446"/>
          <w:tab w:val="left" w:pos="907"/>
          <w:tab w:val="left" w:pos="3060"/>
        </w:tabs>
        <w:spacing w:after="0" w:line="240" w:lineRule="auto"/>
        <w:rPr>
          <w:rFonts w:eastAsia="Times New Roman" w:cs="Times New Roman"/>
          <w:sz w:val="22"/>
          <w:szCs w:val="20"/>
        </w:rPr>
      </w:pPr>
    </w:p>
    <w:p w:rsidR="00652D8B" w:rsidRDefault="009F3348" w:rsidP="00652D8B">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sidR="00652D8B">
        <w:rPr>
          <w:rFonts w:eastAsia="Times New Roman" w:cs="Times New Roman"/>
          <w:sz w:val="22"/>
          <w:szCs w:val="20"/>
        </w:rPr>
        <w:t xml:space="preserve">OCF = EBIT + Depreciation – Taxes </w:t>
      </w:r>
    </w:p>
    <w:p w:rsidR="00652D8B" w:rsidRDefault="00652D8B" w:rsidP="00652D8B">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w:t>
      </w:r>
      <w:r w:rsidR="00A8440D">
        <w:rPr>
          <w:rFonts w:eastAsia="Times New Roman" w:cs="Times New Roman"/>
          <w:sz w:val="22"/>
          <w:szCs w:val="20"/>
        </w:rPr>
        <w:t>10,612</w:t>
      </w:r>
      <w:r>
        <w:rPr>
          <w:rFonts w:eastAsia="Times New Roman" w:cs="Times New Roman"/>
          <w:sz w:val="22"/>
          <w:szCs w:val="20"/>
        </w:rPr>
        <w:t xml:space="preserve"> + 1,</w:t>
      </w:r>
      <w:r w:rsidR="00A8440D">
        <w:rPr>
          <w:rFonts w:eastAsia="Times New Roman" w:cs="Times New Roman"/>
          <w:sz w:val="22"/>
          <w:szCs w:val="20"/>
        </w:rPr>
        <w:t xml:space="preserve">339 </w:t>
      </w:r>
      <w:r>
        <w:rPr>
          <w:rFonts w:eastAsia="Times New Roman" w:cs="Times New Roman"/>
          <w:sz w:val="22"/>
          <w:szCs w:val="20"/>
        </w:rPr>
        <w:t xml:space="preserve">– </w:t>
      </w:r>
      <w:r w:rsidR="00A8440D">
        <w:rPr>
          <w:rFonts w:eastAsia="Times New Roman" w:cs="Times New Roman"/>
          <w:sz w:val="22"/>
          <w:szCs w:val="20"/>
        </w:rPr>
        <w:t>3,518</w:t>
      </w:r>
      <w:r>
        <w:rPr>
          <w:rFonts w:eastAsia="Times New Roman" w:cs="Times New Roman"/>
          <w:sz w:val="22"/>
          <w:szCs w:val="20"/>
        </w:rPr>
        <w:t xml:space="preserve"> </w:t>
      </w:r>
    </w:p>
    <w:p w:rsidR="00652D8B" w:rsidRDefault="00652D8B" w:rsidP="00652D8B">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w:t>
      </w:r>
      <w:r w:rsidR="00A8440D">
        <w:rPr>
          <w:rFonts w:eastAsia="Times New Roman" w:cs="Times New Roman"/>
          <w:sz w:val="22"/>
          <w:szCs w:val="20"/>
        </w:rPr>
        <w:t>8,434</w:t>
      </w:r>
    </w:p>
    <w:p w:rsidR="00652D8B" w:rsidRDefault="00652D8B" w:rsidP="00652D8B">
      <w:pPr>
        <w:tabs>
          <w:tab w:val="left" w:pos="446"/>
          <w:tab w:val="left" w:pos="907"/>
          <w:tab w:val="left" w:pos="3060"/>
        </w:tabs>
        <w:spacing w:after="0" w:line="240" w:lineRule="auto"/>
        <w:rPr>
          <w:rFonts w:eastAsia="Times New Roman" w:cs="Times New Roman"/>
          <w:sz w:val="22"/>
          <w:szCs w:val="20"/>
        </w:rPr>
      </w:pPr>
    </w:p>
    <w:p w:rsidR="00652D8B" w:rsidRDefault="00652D8B" w:rsidP="00652D8B">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Cash flow from assets = OCF – Change in NWC – Net capital spending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Cash flow from assets = $</w:t>
      </w:r>
      <w:r w:rsidR="00A8440D">
        <w:rPr>
          <w:rFonts w:eastAsia="Times New Roman" w:cs="Times New Roman"/>
          <w:sz w:val="22"/>
          <w:szCs w:val="20"/>
        </w:rPr>
        <w:t>8,434</w:t>
      </w:r>
      <w:r>
        <w:rPr>
          <w:rFonts w:eastAsia="Times New Roman" w:cs="Times New Roman"/>
          <w:sz w:val="22"/>
          <w:szCs w:val="20"/>
        </w:rPr>
        <w:t xml:space="preserve"> – 3</w:t>
      </w:r>
      <w:r w:rsidR="00A8440D">
        <w:rPr>
          <w:rFonts w:eastAsia="Times New Roman" w:cs="Times New Roman"/>
          <w:sz w:val="22"/>
          <w:szCs w:val="20"/>
        </w:rPr>
        <w:t>6</w:t>
      </w:r>
      <w:r>
        <w:rPr>
          <w:rFonts w:eastAsia="Times New Roman" w:cs="Times New Roman"/>
          <w:sz w:val="22"/>
          <w:szCs w:val="20"/>
        </w:rPr>
        <w:t xml:space="preserve"> – 1,</w:t>
      </w:r>
      <w:r w:rsidR="00A8440D">
        <w:rPr>
          <w:rFonts w:eastAsia="Times New Roman" w:cs="Times New Roman"/>
          <w:sz w:val="22"/>
          <w:szCs w:val="20"/>
        </w:rPr>
        <w:t>627</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Cash flow from assets = $</w:t>
      </w:r>
      <w:r w:rsidR="00A8440D">
        <w:rPr>
          <w:rFonts w:eastAsia="Times New Roman" w:cs="Times New Roman"/>
          <w:sz w:val="22"/>
          <w:szCs w:val="20"/>
        </w:rPr>
        <w:t>6,771</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vertAlign w:val="subscript"/>
        </w:rPr>
      </w:pPr>
      <w:r>
        <w:rPr>
          <w:rFonts w:eastAsia="Times New Roman" w:cs="Times New Roman"/>
          <w:sz w:val="22"/>
          <w:szCs w:val="20"/>
        </w:rPr>
        <w:tab/>
      </w:r>
      <w:r>
        <w:rPr>
          <w:rFonts w:eastAsia="Times New Roman" w:cs="Times New Roman"/>
          <w:i/>
          <w:sz w:val="22"/>
          <w:szCs w:val="20"/>
        </w:rPr>
        <w:t>d.</w:t>
      </w:r>
      <w:r>
        <w:rPr>
          <w:rFonts w:eastAsia="Times New Roman" w:cs="Times New Roman"/>
          <w:sz w:val="22"/>
          <w:szCs w:val="20"/>
        </w:rPr>
        <w:tab/>
        <w:t>Net new borrowing = LTD</w:t>
      </w:r>
      <w:r>
        <w:rPr>
          <w:rFonts w:eastAsia="Times New Roman" w:cs="Times New Roman"/>
          <w:sz w:val="22"/>
          <w:szCs w:val="20"/>
          <w:vertAlign w:val="subscript"/>
        </w:rPr>
        <w:t>20</w:t>
      </w:r>
      <w:r w:rsidR="00B94EA4">
        <w:rPr>
          <w:rFonts w:eastAsia="Times New Roman" w:cs="Times New Roman"/>
          <w:sz w:val="22"/>
          <w:szCs w:val="20"/>
          <w:vertAlign w:val="subscript"/>
        </w:rPr>
        <w:t>17</w:t>
      </w:r>
      <w:r>
        <w:rPr>
          <w:rFonts w:eastAsia="Times New Roman" w:cs="Times New Roman"/>
          <w:sz w:val="22"/>
          <w:szCs w:val="20"/>
        </w:rPr>
        <w:t xml:space="preserve"> – LTD</w:t>
      </w:r>
      <w:r>
        <w:rPr>
          <w:rFonts w:eastAsia="Times New Roman" w:cs="Times New Roman"/>
          <w:sz w:val="22"/>
          <w:szCs w:val="20"/>
          <w:vertAlign w:val="subscript"/>
        </w:rPr>
        <w:t>201</w:t>
      </w:r>
      <w:r w:rsidR="00B94EA4">
        <w:rPr>
          <w:rFonts w:eastAsia="Times New Roman" w:cs="Times New Roman"/>
          <w:sz w:val="22"/>
          <w:szCs w:val="20"/>
          <w:vertAlign w:val="subscript"/>
        </w:rPr>
        <w:t>6</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new borrowing = $</w:t>
      </w:r>
      <w:r w:rsidR="00A8440D">
        <w:rPr>
          <w:rFonts w:eastAsia="Times New Roman" w:cs="Times New Roman"/>
          <w:sz w:val="22"/>
          <w:szCs w:val="20"/>
        </w:rPr>
        <w:t>3,090</w:t>
      </w:r>
      <w:r>
        <w:rPr>
          <w:rFonts w:eastAsia="Times New Roman" w:cs="Times New Roman"/>
          <w:sz w:val="22"/>
          <w:szCs w:val="20"/>
        </w:rPr>
        <w:t xml:space="preserve"> – 2,</w:t>
      </w:r>
      <w:r w:rsidR="00A8440D">
        <w:rPr>
          <w:rFonts w:eastAsia="Times New Roman" w:cs="Times New Roman"/>
          <w:sz w:val="22"/>
          <w:szCs w:val="20"/>
        </w:rPr>
        <w:t>880</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new borrowing = $</w:t>
      </w:r>
      <w:r w:rsidR="00A8440D">
        <w:rPr>
          <w:rFonts w:eastAsia="Times New Roman" w:cs="Times New Roman"/>
          <w:sz w:val="22"/>
          <w:szCs w:val="20"/>
        </w:rPr>
        <w:t>210</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new borrowing = $</w:t>
      </w:r>
      <w:r w:rsidR="00A8440D">
        <w:rPr>
          <w:rFonts w:eastAsia="Times New Roman" w:cs="Times New Roman"/>
          <w:sz w:val="22"/>
          <w:szCs w:val="20"/>
        </w:rPr>
        <w:t>210</w:t>
      </w:r>
      <w:r>
        <w:rPr>
          <w:rFonts w:eastAsia="Times New Roman" w:cs="Times New Roman"/>
          <w:sz w:val="22"/>
          <w:szCs w:val="20"/>
        </w:rPr>
        <w:t xml:space="preserve"> = Debt issued – Debt retired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Debt retired = $</w:t>
      </w:r>
      <w:r w:rsidR="00A8440D">
        <w:rPr>
          <w:rFonts w:eastAsia="Times New Roman" w:cs="Times New Roman"/>
          <w:sz w:val="22"/>
          <w:szCs w:val="20"/>
        </w:rPr>
        <w:t>634</w:t>
      </w:r>
      <w:r>
        <w:rPr>
          <w:rFonts w:eastAsia="Times New Roman" w:cs="Times New Roman"/>
          <w:sz w:val="22"/>
          <w:szCs w:val="20"/>
        </w:rPr>
        <w:t xml:space="preserve"> – </w:t>
      </w:r>
      <w:r w:rsidR="00A8440D">
        <w:rPr>
          <w:rFonts w:eastAsia="Times New Roman" w:cs="Times New Roman"/>
          <w:sz w:val="22"/>
          <w:szCs w:val="20"/>
        </w:rPr>
        <w:t>210</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Debt retired = $</w:t>
      </w:r>
      <w:r w:rsidR="00A8440D">
        <w:rPr>
          <w:rFonts w:eastAsia="Times New Roman" w:cs="Times New Roman"/>
          <w:sz w:val="22"/>
          <w:szCs w:val="20"/>
        </w:rPr>
        <w:t>424</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Cash flow to creditors = Interest – Net new LTD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Cash flow to creditors = $</w:t>
      </w:r>
      <w:r w:rsidR="00A8440D">
        <w:rPr>
          <w:rFonts w:eastAsia="Times New Roman" w:cs="Times New Roman"/>
          <w:sz w:val="22"/>
          <w:szCs w:val="20"/>
        </w:rPr>
        <w:t>562</w:t>
      </w:r>
      <w:r>
        <w:rPr>
          <w:rFonts w:eastAsia="Times New Roman" w:cs="Times New Roman"/>
          <w:sz w:val="22"/>
          <w:szCs w:val="20"/>
        </w:rPr>
        <w:t xml:space="preserve"> – </w:t>
      </w:r>
      <w:r w:rsidR="00A8440D">
        <w:rPr>
          <w:rFonts w:eastAsia="Times New Roman" w:cs="Times New Roman"/>
          <w:sz w:val="22"/>
          <w:szCs w:val="20"/>
        </w:rPr>
        <w:t>210</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Cash flow to creditors = $</w:t>
      </w:r>
      <w:r w:rsidR="00A8440D">
        <w:rPr>
          <w:rFonts w:eastAsia="Times New Roman" w:cs="Times New Roman"/>
          <w:sz w:val="22"/>
          <w:szCs w:val="20"/>
        </w:rPr>
        <w:t>352</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24.</w:t>
      </w:r>
    </w:p>
    <w:tbl>
      <w:tblPr>
        <w:tblW w:w="8295" w:type="dxa"/>
        <w:tblInd w:w="93" w:type="dxa"/>
        <w:tblLook w:val="04A0"/>
      </w:tblPr>
      <w:tblGrid>
        <w:gridCol w:w="555"/>
        <w:gridCol w:w="2160"/>
        <w:gridCol w:w="1260"/>
        <w:gridCol w:w="271"/>
        <w:gridCol w:w="414"/>
        <w:gridCol w:w="271"/>
        <w:gridCol w:w="2104"/>
        <w:gridCol w:w="1260"/>
      </w:tblGrid>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7740" w:type="dxa"/>
            <w:gridSpan w:val="7"/>
            <w:noWrap/>
            <w:vAlign w:val="bottom"/>
            <w:hideMark/>
          </w:tcPr>
          <w:p w:rsidR="00652D8B" w:rsidRDefault="00652D8B" w:rsidP="00B94EA4">
            <w:pPr>
              <w:spacing w:after="0" w:line="240" w:lineRule="auto"/>
              <w:jc w:val="center"/>
              <w:rPr>
                <w:rFonts w:eastAsia="Times New Roman" w:cs="Times New Roman"/>
                <w:sz w:val="22"/>
                <w:u w:val="single"/>
              </w:rPr>
            </w:pPr>
            <w:r>
              <w:rPr>
                <w:rFonts w:eastAsia="Times New Roman" w:cs="Times New Roman"/>
                <w:sz w:val="22"/>
                <w:u w:val="single"/>
              </w:rPr>
              <w:t>Balance sheet as of Dec. 31, 201</w:t>
            </w:r>
            <w:r w:rsidR="00B94EA4">
              <w:rPr>
                <w:rFonts w:eastAsia="Times New Roman" w:cs="Times New Roman"/>
                <w:sz w:val="22"/>
                <w:u w:val="single"/>
              </w:rPr>
              <w:t>6</w:t>
            </w: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652D8B" w:rsidRDefault="00652D8B">
            <w:pPr>
              <w:spacing w:after="0" w:line="240" w:lineRule="auto"/>
              <w:rPr>
                <w:rFonts w:eastAsia="Times New Roman" w:cs="Times New Roman"/>
                <w:sz w:val="22"/>
              </w:rPr>
            </w:pPr>
            <w:r>
              <w:rPr>
                <w:rFonts w:eastAsia="Times New Roman" w:cs="Times New Roman"/>
                <w:sz w:val="22"/>
              </w:rPr>
              <w:t>Cash</w:t>
            </w:r>
          </w:p>
        </w:tc>
        <w:tc>
          <w:tcPr>
            <w:tcW w:w="1260" w:type="dxa"/>
            <w:noWrap/>
            <w:vAlign w:val="bottom"/>
            <w:hideMark/>
          </w:tcPr>
          <w:p w:rsidR="00652D8B" w:rsidRDefault="00652D8B" w:rsidP="00463207">
            <w:pPr>
              <w:spacing w:after="0" w:line="240" w:lineRule="auto"/>
              <w:jc w:val="right"/>
              <w:rPr>
                <w:rFonts w:eastAsia="Times New Roman" w:cs="Times New Roman"/>
                <w:sz w:val="22"/>
              </w:rPr>
            </w:pPr>
            <w:r>
              <w:rPr>
                <w:rFonts w:eastAsia="Times New Roman" w:cs="Times New Roman"/>
                <w:sz w:val="22"/>
              </w:rPr>
              <w:t>$</w:t>
            </w:r>
            <w:r w:rsidR="00B94EA4">
              <w:rPr>
                <w:rFonts w:eastAsia="Times New Roman" w:cs="Times New Roman"/>
                <w:sz w:val="22"/>
              </w:rPr>
              <w:t>21,</w:t>
            </w:r>
            <w:r w:rsidR="00463207">
              <w:rPr>
                <w:rFonts w:eastAsia="Times New Roman" w:cs="Times New Roman"/>
                <w:sz w:val="22"/>
              </w:rPr>
              <w:t>364</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Accounts payable </w:t>
            </w:r>
          </w:p>
        </w:tc>
        <w:tc>
          <w:tcPr>
            <w:tcW w:w="1260" w:type="dxa"/>
            <w:noWrap/>
            <w:vAlign w:val="bottom"/>
            <w:hideMark/>
          </w:tcPr>
          <w:p w:rsidR="00652D8B" w:rsidRDefault="00652D8B" w:rsidP="00B94EA4">
            <w:pPr>
              <w:spacing w:after="0" w:line="240" w:lineRule="auto"/>
              <w:jc w:val="right"/>
              <w:rPr>
                <w:rFonts w:eastAsia="Times New Roman" w:cs="Times New Roman"/>
                <w:sz w:val="22"/>
              </w:rPr>
            </w:pPr>
            <w:r>
              <w:rPr>
                <w:rFonts w:eastAsia="Times New Roman" w:cs="Times New Roman"/>
                <w:sz w:val="22"/>
              </w:rPr>
              <w:t>$2</w:t>
            </w:r>
            <w:r w:rsidR="00B94EA4">
              <w:rPr>
                <w:rFonts w:eastAsia="Times New Roman" w:cs="Times New Roman"/>
                <w:sz w:val="22"/>
              </w:rPr>
              <w:t>7,349</w:t>
            </w: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652D8B" w:rsidRDefault="00652D8B">
            <w:pPr>
              <w:spacing w:after="0" w:line="240" w:lineRule="auto"/>
              <w:rPr>
                <w:rFonts w:eastAsia="Times New Roman" w:cs="Times New Roman"/>
                <w:sz w:val="22"/>
              </w:rPr>
            </w:pPr>
            <w:r>
              <w:rPr>
                <w:rFonts w:eastAsia="Times New Roman" w:cs="Times New Roman"/>
                <w:sz w:val="22"/>
              </w:rPr>
              <w:t>Accounts receivable</w:t>
            </w:r>
          </w:p>
        </w:tc>
        <w:tc>
          <w:tcPr>
            <w:tcW w:w="1260" w:type="dxa"/>
            <w:noWrap/>
            <w:vAlign w:val="bottom"/>
            <w:hideMark/>
          </w:tcPr>
          <w:p w:rsidR="00652D8B" w:rsidRDefault="00652D8B" w:rsidP="00B94EA4">
            <w:pPr>
              <w:spacing w:after="0" w:line="240" w:lineRule="auto"/>
              <w:jc w:val="right"/>
              <w:rPr>
                <w:rFonts w:eastAsia="Times New Roman" w:cs="Times New Roman"/>
                <w:sz w:val="22"/>
              </w:rPr>
            </w:pPr>
            <w:r>
              <w:rPr>
                <w:rFonts w:eastAsia="Times New Roman" w:cs="Times New Roman"/>
                <w:sz w:val="22"/>
              </w:rPr>
              <w:t>2</w:t>
            </w:r>
            <w:r w:rsidR="00B94EA4">
              <w:rPr>
                <w:rFonts w:eastAsia="Times New Roman" w:cs="Times New Roman"/>
                <w:sz w:val="22"/>
              </w:rPr>
              <w:t>8,283</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tcPr>
          <w:p w:rsidR="00652D8B" w:rsidRDefault="00652D8B">
            <w:pPr>
              <w:spacing w:after="0" w:line="240" w:lineRule="auto"/>
              <w:rPr>
                <w:rFonts w:eastAsia="Times New Roman" w:cs="Times New Roman"/>
                <w:sz w:val="22"/>
              </w:rPr>
            </w:pPr>
          </w:p>
        </w:tc>
        <w:tc>
          <w:tcPr>
            <w:tcW w:w="1260" w:type="dxa"/>
            <w:noWrap/>
            <w:vAlign w:val="bottom"/>
          </w:tcPr>
          <w:p w:rsidR="00652D8B" w:rsidRDefault="00652D8B">
            <w:pPr>
              <w:spacing w:after="0" w:line="240" w:lineRule="auto"/>
              <w:jc w:val="right"/>
              <w:rPr>
                <w:rFonts w:eastAsia="Times New Roman" w:cs="Times New Roman"/>
                <w:sz w:val="22"/>
                <w:u w:val="single"/>
              </w:rPr>
            </w:pP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652D8B" w:rsidRDefault="00652D8B">
            <w:pPr>
              <w:spacing w:after="0" w:line="240" w:lineRule="auto"/>
              <w:rPr>
                <w:rFonts w:eastAsia="Times New Roman" w:cs="Times New Roman"/>
                <w:sz w:val="22"/>
              </w:rPr>
            </w:pPr>
            <w:r>
              <w:rPr>
                <w:rFonts w:eastAsia="Times New Roman" w:cs="Times New Roman"/>
                <w:sz w:val="22"/>
              </w:rPr>
              <w:t>Inventory</w:t>
            </w:r>
          </w:p>
        </w:tc>
        <w:tc>
          <w:tcPr>
            <w:tcW w:w="1260" w:type="dxa"/>
            <w:noWrap/>
            <w:vAlign w:val="bottom"/>
            <w:hideMark/>
          </w:tcPr>
          <w:p w:rsidR="00652D8B" w:rsidRDefault="00652D8B" w:rsidP="00B94EA4">
            <w:pPr>
              <w:spacing w:after="0" w:line="240" w:lineRule="auto"/>
              <w:jc w:val="right"/>
              <w:rPr>
                <w:rFonts w:eastAsia="Times New Roman" w:cs="Times New Roman"/>
                <w:sz w:val="22"/>
                <w:u w:val="single"/>
              </w:rPr>
            </w:pPr>
            <w:r>
              <w:rPr>
                <w:rFonts w:eastAsia="Times New Roman" w:cs="Times New Roman"/>
                <w:sz w:val="22"/>
                <w:u w:val="single"/>
              </w:rPr>
              <w:t xml:space="preserve">  </w:t>
            </w:r>
            <w:r w:rsidR="00B94EA4">
              <w:rPr>
                <w:rFonts w:eastAsia="Times New Roman" w:cs="Times New Roman"/>
                <w:sz w:val="22"/>
                <w:u w:val="single"/>
              </w:rPr>
              <w:t>50,287</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Long-term debt </w:t>
            </w:r>
          </w:p>
        </w:tc>
        <w:tc>
          <w:tcPr>
            <w:tcW w:w="1260" w:type="dxa"/>
            <w:noWrap/>
            <w:vAlign w:val="bottom"/>
            <w:hideMark/>
          </w:tcPr>
          <w:p w:rsidR="00652D8B" w:rsidRDefault="00B94EA4" w:rsidP="00B94EA4">
            <w:pPr>
              <w:spacing w:after="0" w:line="240" w:lineRule="auto"/>
              <w:jc w:val="right"/>
              <w:rPr>
                <w:rFonts w:eastAsia="Times New Roman" w:cs="Times New Roman"/>
                <w:sz w:val="22"/>
              </w:rPr>
            </w:pPr>
            <w:r>
              <w:rPr>
                <w:rFonts w:eastAsia="Times New Roman" w:cs="Times New Roman"/>
                <w:sz w:val="22"/>
              </w:rPr>
              <w:t>71,550</w:t>
            </w: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652D8B" w:rsidRDefault="00652D8B">
            <w:pPr>
              <w:spacing w:after="0" w:line="240" w:lineRule="auto"/>
              <w:rPr>
                <w:rFonts w:eastAsia="Times New Roman" w:cs="Times New Roman"/>
                <w:sz w:val="22"/>
              </w:rPr>
            </w:pPr>
            <w:r>
              <w:rPr>
                <w:rFonts w:eastAsia="Times New Roman" w:cs="Times New Roman"/>
                <w:sz w:val="22"/>
              </w:rPr>
              <w:t>Current assets</w:t>
            </w:r>
          </w:p>
        </w:tc>
        <w:tc>
          <w:tcPr>
            <w:tcW w:w="1260" w:type="dxa"/>
            <w:noWrap/>
            <w:vAlign w:val="bottom"/>
            <w:hideMark/>
          </w:tcPr>
          <w:p w:rsidR="00652D8B" w:rsidRDefault="00652D8B" w:rsidP="00B94EA4">
            <w:pPr>
              <w:spacing w:after="0" w:line="240" w:lineRule="auto"/>
              <w:jc w:val="right"/>
              <w:rPr>
                <w:rFonts w:eastAsia="Times New Roman" w:cs="Times New Roman"/>
                <w:sz w:val="22"/>
              </w:rPr>
            </w:pPr>
            <w:r>
              <w:rPr>
                <w:rFonts w:eastAsia="Times New Roman" w:cs="Times New Roman"/>
                <w:sz w:val="22"/>
              </w:rPr>
              <w:t>$</w:t>
            </w:r>
            <w:r w:rsidR="00B94EA4">
              <w:rPr>
                <w:rFonts w:eastAsia="Times New Roman" w:cs="Times New Roman"/>
                <w:sz w:val="22"/>
              </w:rPr>
              <w:t>99,934</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1260"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1260" w:type="dxa"/>
            <w:noWrap/>
            <w:vAlign w:val="bottom"/>
          </w:tcPr>
          <w:p w:rsidR="00652D8B" w:rsidRDefault="00652D8B">
            <w:pPr>
              <w:spacing w:after="0" w:line="240" w:lineRule="auto"/>
              <w:jc w:val="right"/>
              <w:rPr>
                <w:rFonts w:eastAsia="Times New Roman" w:cs="Times New Roman"/>
                <w:sz w:val="22"/>
              </w:rPr>
            </w:pP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tcPr>
          <w:p w:rsidR="00652D8B" w:rsidRDefault="00652D8B">
            <w:pPr>
              <w:spacing w:after="0" w:line="240" w:lineRule="auto"/>
              <w:rPr>
                <w:rFonts w:eastAsia="Times New Roman" w:cs="Times New Roman"/>
                <w:sz w:val="22"/>
              </w:rPr>
            </w:pPr>
          </w:p>
        </w:tc>
        <w:tc>
          <w:tcPr>
            <w:tcW w:w="1260"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652D8B" w:rsidRDefault="00652D8B">
            <w:pPr>
              <w:spacing w:after="0" w:line="240" w:lineRule="auto"/>
              <w:rPr>
                <w:rFonts w:eastAsia="Times New Roman" w:cs="Times New Roman"/>
                <w:sz w:val="22"/>
              </w:rPr>
            </w:pPr>
            <w:r>
              <w:rPr>
                <w:rFonts w:eastAsia="Times New Roman" w:cs="Times New Roman"/>
                <w:sz w:val="22"/>
              </w:rPr>
              <w:t>Net fixed assets</w:t>
            </w:r>
          </w:p>
        </w:tc>
        <w:tc>
          <w:tcPr>
            <w:tcW w:w="1260" w:type="dxa"/>
            <w:noWrap/>
            <w:vAlign w:val="bottom"/>
            <w:hideMark/>
          </w:tcPr>
          <w:p w:rsidR="00652D8B" w:rsidRDefault="00652D8B" w:rsidP="00B94EA4">
            <w:pPr>
              <w:spacing w:after="0" w:line="240" w:lineRule="auto"/>
              <w:jc w:val="right"/>
              <w:rPr>
                <w:rFonts w:eastAsia="Times New Roman" w:cs="Times New Roman"/>
                <w:sz w:val="22"/>
                <w:u w:val="single"/>
              </w:rPr>
            </w:pPr>
            <w:r>
              <w:rPr>
                <w:rFonts w:eastAsia="Times New Roman" w:cs="Times New Roman"/>
                <w:sz w:val="22"/>
                <w:u w:val="single"/>
              </w:rPr>
              <w:t>$</w:t>
            </w:r>
            <w:r w:rsidR="00B94EA4">
              <w:rPr>
                <w:rFonts w:eastAsia="Times New Roman" w:cs="Times New Roman"/>
                <w:sz w:val="22"/>
                <w:u w:val="single"/>
              </w:rPr>
              <w:t>179,166</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Owners' equity </w:t>
            </w:r>
          </w:p>
        </w:tc>
        <w:tc>
          <w:tcPr>
            <w:tcW w:w="1260" w:type="dxa"/>
            <w:noWrap/>
            <w:vAlign w:val="bottom"/>
            <w:hideMark/>
          </w:tcPr>
          <w:p w:rsidR="00652D8B" w:rsidRDefault="00652D8B" w:rsidP="00B94EA4">
            <w:pPr>
              <w:spacing w:after="0" w:line="240" w:lineRule="auto"/>
              <w:jc w:val="right"/>
              <w:rPr>
                <w:rFonts w:eastAsia="Times New Roman" w:cs="Times New Roman"/>
                <w:sz w:val="22"/>
                <w:u w:val="single"/>
              </w:rPr>
            </w:pPr>
            <w:r>
              <w:rPr>
                <w:rFonts w:eastAsia="Times New Roman" w:cs="Times New Roman"/>
                <w:sz w:val="22"/>
                <w:u w:val="single"/>
              </w:rPr>
              <w:t xml:space="preserve"> 1</w:t>
            </w:r>
            <w:r w:rsidR="00B94EA4">
              <w:rPr>
                <w:rFonts w:eastAsia="Times New Roman" w:cs="Times New Roman"/>
                <w:sz w:val="22"/>
                <w:u w:val="single"/>
              </w:rPr>
              <w:t>80,201</w:t>
            </w: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652D8B" w:rsidRDefault="00652D8B">
            <w:pPr>
              <w:spacing w:after="0" w:line="240" w:lineRule="auto"/>
              <w:rPr>
                <w:rFonts w:eastAsia="Times New Roman" w:cs="Times New Roman"/>
                <w:sz w:val="22"/>
              </w:rPr>
            </w:pPr>
            <w:r>
              <w:rPr>
                <w:rFonts w:eastAsia="Times New Roman" w:cs="Times New Roman"/>
                <w:sz w:val="22"/>
              </w:rPr>
              <w:t>Total assets</w:t>
            </w:r>
          </w:p>
        </w:tc>
        <w:tc>
          <w:tcPr>
            <w:tcW w:w="1260" w:type="dxa"/>
            <w:noWrap/>
            <w:vAlign w:val="bottom"/>
            <w:hideMark/>
          </w:tcPr>
          <w:p w:rsidR="00652D8B" w:rsidRDefault="00652D8B" w:rsidP="00B94EA4">
            <w:pPr>
              <w:spacing w:after="0" w:line="240" w:lineRule="auto"/>
              <w:jc w:val="right"/>
              <w:rPr>
                <w:rFonts w:eastAsia="Times New Roman" w:cs="Times New Roman"/>
                <w:sz w:val="22"/>
                <w:u w:val="double"/>
              </w:rPr>
            </w:pPr>
            <w:r>
              <w:rPr>
                <w:rFonts w:eastAsia="Times New Roman" w:cs="Times New Roman"/>
                <w:sz w:val="22"/>
                <w:u w:val="double"/>
              </w:rPr>
              <w:t>$</w:t>
            </w:r>
            <w:r w:rsidR="00B94EA4">
              <w:rPr>
                <w:rFonts w:eastAsia="Times New Roman" w:cs="Times New Roman"/>
                <w:sz w:val="22"/>
                <w:u w:val="double"/>
              </w:rPr>
              <w:t>279,100</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Total </w:t>
            </w:r>
            <w:proofErr w:type="spellStart"/>
            <w:r>
              <w:rPr>
                <w:rFonts w:eastAsia="Times New Roman" w:cs="Times New Roman"/>
                <w:sz w:val="22"/>
              </w:rPr>
              <w:t>liab</w:t>
            </w:r>
            <w:proofErr w:type="spellEnd"/>
            <w:r>
              <w:rPr>
                <w:rFonts w:eastAsia="Times New Roman" w:cs="Times New Roman"/>
                <w:sz w:val="22"/>
              </w:rPr>
              <w:t xml:space="preserve">. &amp; equity </w:t>
            </w:r>
          </w:p>
        </w:tc>
        <w:tc>
          <w:tcPr>
            <w:tcW w:w="1260" w:type="dxa"/>
            <w:noWrap/>
            <w:vAlign w:val="bottom"/>
            <w:hideMark/>
          </w:tcPr>
          <w:p w:rsidR="00652D8B" w:rsidRDefault="00652D8B" w:rsidP="00B94EA4">
            <w:pPr>
              <w:spacing w:after="0" w:line="240" w:lineRule="auto"/>
              <w:jc w:val="right"/>
              <w:rPr>
                <w:rFonts w:eastAsia="Times New Roman" w:cs="Times New Roman"/>
                <w:sz w:val="22"/>
                <w:u w:val="double"/>
              </w:rPr>
            </w:pPr>
            <w:r>
              <w:rPr>
                <w:rFonts w:eastAsia="Times New Roman" w:cs="Times New Roman"/>
                <w:sz w:val="22"/>
                <w:u w:val="double"/>
              </w:rPr>
              <w:t>$2</w:t>
            </w:r>
            <w:r w:rsidR="00B94EA4">
              <w:rPr>
                <w:rFonts w:eastAsia="Times New Roman" w:cs="Times New Roman"/>
                <w:sz w:val="22"/>
                <w:u w:val="double"/>
              </w:rPr>
              <w:t>79,100</w:t>
            </w:r>
          </w:p>
        </w:tc>
      </w:tr>
    </w:tbl>
    <w:p w:rsidR="00652D8B" w:rsidRDefault="00652D8B" w:rsidP="00652D8B">
      <w:pPr>
        <w:tabs>
          <w:tab w:val="center" w:pos="1980"/>
          <w:tab w:val="center" w:pos="7200"/>
        </w:tabs>
        <w:spacing w:after="0" w:line="240" w:lineRule="auto"/>
        <w:rPr>
          <w:rFonts w:eastAsia="Times New Roman" w:cs="Times New Roman"/>
          <w:sz w:val="22"/>
          <w:szCs w:val="20"/>
        </w:rPr>
      </w:pPr>
    </w:p>
    <w:tbl>
      <w:tblPr>
        <w:tblW w:w="8295" w:type="dxa"/>
        <w:tblInd w:w="93" w:type="dxa"/>
        <w:tblLook w:val="04A0"/>
      </w:tblPr>
      <w:tblGrid>
        <w:gridCol w:w="555"/>
        <w:gridCol w:w="2160"/>
        <w:gridCol w:w="1260"/>
        <w:gridCol w:w="271"/>
        <w:gridCol w:w="414"/>
        <w:gridCol w:w="271"/>
        <w:gridCol w:w="2104"/>
        <w:gridCol w:w="1260"/>
      </w:tblGrid>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7740" w:type="dxa"/>
            <w:gridSpan w:val="7"/>
            <w:noWrap/>
            <w:vAlign w:val="bottom"/>
            <w:hideMark/>
          </w:tcPr>
          <w:p w:rsidR="00652D8B" w:rsidRDefault="00652D8B" w:rsidP="00B94EA4">
            <w:pPr>
              <w:spacing w:after="0" w:line="240" w:lineRule="auto"/>
              <w:jc w:val="center"/>
              <w:rPr>
                <w:rFonts w:eastAsia="Times New Roman" w:cs="Times New Roman"/>
                <w:sz w:val="22"/>
                <w:u w:val="single"/>
              </w:rPr>
            </w:pPr>
            <w:r>
              <w:rPr>
                <w:rFonts w:eastAsia="Times New Roman" w:cs="Times New Roman"/>
                <w:sz w:val="22"/>
                <w:u w:val="single"/>
              </w:rPr>
              <w:t>Balance sheet as of Dec. 31, 201</w:t>
            </w:r>
            <w:r w:rsidR="00B94EA4">
              <w:rPr>
                <w:rFonts w:eastAsia="Times New Roman" w:cs="Times New Roman"/>
                <w:sz w:val="22"/>
                <w:u w:val="single"/>
              </w:rPr>
              <w:t>7</w:t>
            </w: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Cash</w:t>
            </w:r>
          </w:p>
        </w:tc>
        <w:tc>
          <w:tcPr>
            <w:tcW w:w="1260" w:type="dxa"/>
            <w:noWrap/>
            <w:vAlign w:val="bottom"/>
            <w:hideMark/>
          </w:tcPr>
          <w:p w:rsidR="00652D8B" w:rsidRDefault="00652D8B" w:rsidP="00B94EA4">
            <w:pPr>
              <w:spacing w:after="0" w:line="240" w:lineRule="auto"/>
              <w:jc w:val="right"/>
              <w:rPr>
                <w:rFonts w:eastAsia="Times New Roman" w:cs="Times New Roman"/>
                <w:szCs w:val="24"/>
              </w:rPr>
            </w:pPr>
            <w:r>
              <w:rPr>
                <w:rFonts w:eastAsia="Times New Roman" w:cs="Times New Roman"/>
                <w:sz w:val="22"/>
                <w:szCs w:val="20"/>
              </w:rPr>
              <w:t>$</w:t>
            </w:r>
            <w:r w:rsidR="00B94EA4">
              <w:rPr>
                <w:rFonts w:eastAsia="Times New Roman" w:cs="Times New Roman"/>
                <w:sz w:val="22"/>
                <w:szCs w:val="20"/>
              </w:rPr>
              <w:t>21,856</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Accounts payable </w:t>
            </w:r>
          </w:p>
        </w:tc>
        <w:tc>
          <w:tcPr>
            <w:tcW w:w="1260" w:type="dxa"/>
            <w:noWrap/>
            <w:vAlign w:val="bottom"/>
            <w:hideMark/>
          </w:tcPr>
          <w:p w:rsidR="00652D8B" w:rsidRDefault="00652D8B" w:rsidP="00B94EA4">
            <w:pPr>
              <w:spacing w:after="0" w:line="240" w:lineRule="auto"/>
              <w:jc w:val="right"/>
              <w:rPr>
                <w:rFonts w:eastAsia="Times New Roman" w:cs="Times New Roman"/>
                <w:szCs w:val="24"/>
              </w:rPr>
            </w:pPr>
            <w:r>
              <w:rPr>
                <w:rFonts w:eastAsia="Times New Roman" w:cs="Times New Roman"/>
                <w:sz w:val="22"/>
                <w:szCs w:val="20"/>
              </w:rPr>
              <w:t>$2</w:t>
            </w:r>
            <w:r w:rsidR="00B94EA4">
              <w:rPr>
                <w:rFonts w:eastAsia="Times New Roman" w:cs="Times New Roman"/>
                <w:sz w:val="22"/>
                <w:szCs w:val="20"/>
              </w:rPr>
              <w:t>5,639</w:t>
            </w: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Accounts receivable</w:t>
            </w:r>
          </w:p>
        </w:tc>
        <w:tc>
          <w:tcPr>
            <w:tcW w:w="1260" w:type="dxa"/>
            <w:noWrap/>
            <w:vAlign w:val="bottom"/>
            <w:hideMark/>
          </w:tcPr>
          <w:p w:rsidR="00652D8B" w:rsidRDefault="00B94EA4" w:rsidP="00B94EA4">
            <w:pPr>
              <w:spacing w:after="0" w:line="240" w:lineRule="auto"/>
              <w:jc w:val="right"/>
              <w:rPr>
                <w:rFonts w:eastAsia="Times New Roman" w:cs="Times New Roman"/>
                <w:sz w:val="22"/>
              </w:rPr>
            </w:pPr>
            <w:r>
              <w:rPr>
                <w:rFonts w:eastAsia="Times New Roman" w:cs="Times New Roman"/>
                <w:sz w:val="22"/>
              </w:rPr>
              <w:t>31,864</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tcPr>
          <w:p w:rsidR="00652D8B" w:rsidRDefault="00652D8B">
            <w:pPr>
              <w:spacing w:after="0" w:line="240" w:lineRule="auto"/>
              <w:rPr>
                <w:rFonts w:eastAsia="Times New Roman" w:cs="Times New Roman"/>
                <w:sz w:val="22"/>
              </w:rPr>
            </w:pPr>
          </w:p>
        </w:tc>
        <w:tc>
          <w:tcPr>
            <w:tcW w:w="1260" w:type="dxa"/>
            <w:noWrap/>
            <w:vAlign w:val="bottom"/>
          </w:tcPr>
          <w:p w:rsidR="00652D8B" w:rsidRDefault="00652D8B">
            <w:pPr>
              <w:spacing w:after="0" w:line="240" w:lineRule="auto"/>
              <w:jc w:val="right"/>
              <w:rPr>
                <w:rFonts w:eastAsia="Times New Roman" w:cs="Times New Roman"/>
                <w:szCs w:val="24"/>
                <w:u w:val="single"/>
              </w:rPr>
            </w:pP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Inventory</w:t>
            </w:r>
          </w:p>
        </w:tc>
        <w:tc>
          <w:tcPr>
            <w:tcW w:w="1260" w:type="dxa"/>
            <w:noWrap/>
            <w:vAlign w:val="bottom"/>
            <w:hideMark/>
          </w:tcPr>
          <w:p w:rsidR="00652D8B" w:rsidRDefault="00652D8B" w:rsidP="00B94EA4">
            <w:pPr>
              <w:spacing w:after="0" w:line="240" w:lineRule="auto"/>
              <w:jc w:val="right"/>
              <w:rPr>
                <w:rFonts w:eastAsia="Times New Roman" w:cs="Times New Roman"/>
                <w:szCs w:val="24"/>
                <w:u w:val="single"/>
              </w:rPr>
            </w:pPr>
            <w:r>
              <w:rPr>
                <w:rFonts w:eastAsia="Times New Roman" w:cs="Times New Roman"/>
                <w:sz w:val="22"/>
                <w:szCs w:val="20"/>
                <w:u w:val="single"/>
              </w:rPr>
              <w:t xml:space="preserve">  </w:t>
            </w:r>
            <w:r w:rsidR="00B94EA4">
              <w:rPr>
                <w:rFonts w:eastAsia="Times New Roman" w:cs="Times New Roman"/>
                <w:sz w:val="22"/>
                <w:szCs w:val="20"/>
                <w:u w:val="single"/>
              </w:rPr>
              <w:t>51,675</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Long-term debt </w:t>
            </w:r>
          </w:p>
        </w:tc>
        <w:tc>
          <w:tcPr>
            <w:tcW w:w="1260" w:type="dxa"/>
            <w:noWrap/>
            <w:vAlign w:val="bottom"/>
            <w:hideMark/>
          </w:tcPr>
          <w:p w:rsidR="00652D8B" w:rsidRDefault="00B94EA4" w:rsidP="00B94EA4">
            <w:pPr>
              <w:spacing w:after="0" w:line="240" w:lineRule="auto"/>
              <w:jc w:val="right"/>
              <w:rPr>
                <w:rFonts w:eastAsia="Times New Roman" w:cs="Times New Roman"/>
                <w:szCs w:val="24"/>
              </w:rPr>
            </w:pPr>
            <w:r>
              <w:rPr>
                <w:rFonts w:eastAsia="Times New Roman" w:cs="Times New Roman"/>
                <w:sz w:val="22"/>
                <w:szCs w:val="20"/>
              </w:rPr>
              <w:t>83,476</w:t>
            </w: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Current assets</w:t>
            </w:r>
          </w:p>
        </w:tc>
        <w:tc>
          <w:tcPr>
            <w:tcW w:w="1260" w:type="dxa"/>
            <w:noWrap/>
            <w:vAlign w:val="bottom"/>
            <w:hideMark/>
          </w:tcPr>
          <w:p w:rsidR="00652D8B" w:rsidRDefault="00652D8B" w:rsidP="00B94EA4">
            <w:pPr>
              <w:spacing w:after="0" w:line="240" w:lineRule="auto"/>
              <w:jc w:val="right"/>
              <w:rPr>
                <w:rFonts w:eastAsia="Times New Roman" w:cs="Times New Roman"/>
                <w:szCs w:val="24"/>
              </w:rPr>
            </w:pPr>
            <w:r>
              <w:rPr>
                <w:rFonts w:eastAsia="Times New Roman" w:cs="Times New Roman"/>
                <w:sz w:val="22"/>
                <w:szCs w:val="20"/>
              </w:rPr>
              <w:t>$</w:t>
            </w:r>
            <w:r w:rsidR="00B94EA4">
              <w:rPr>
                <w:rFonts w:eastAsia="Times New Roman" w:cs="Times New Roman"/>
                <w:sz w:val="22"/>
                <w:szCs w:val="20"/>
              </w:rPr>
              <w:t>105,395</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1260" w:type="dxa"/>
            <w:noWrap/>
            <w:vAlign w:val="bottom"/>
          </w:tcPr>
          <w:p w:rsidR="00652D8B" w:rsidRDefault="00652D8B">
            <w:pPr>
              <w:spacing w:after="0" w:line="240" w:lineRule="auto"/>
              <w:jc w:val="right"/>
              <w:rPr>
                <w:rFonts w:eastAsia="Times New Roman" w:cs="Times New Roman"/>
                <w:szCs w:val="24"/>
              </w:rPr>
            </w:pP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1260" w:type="dxa"/>
            <w:noWrap/>
            <w:vAlign w:val="bottom"/>
          </w:tcPr>
          <w:p w:rsidR="00652D8B" w:rsidRDefault="00652D8B">
            <w:pPr>
              <w:spacing w:after="0" w:line="240" w:lineRule="auto"/>
              <w:jc w:val="right"/>
              <w:rPr>
                <w:rFonts w:eastAsia="Times New Roman" w:cs="Times New Roman"/>
                <w:szCs w:val="24"/>
              </w:rPr>
            </w:pP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tcPr>
          <w:p w:rsidR="00652D8B" w:rsidRDefault="00652D8B">
            <w:pPr>
              <w:spacing w:after="0" w:line="240" w:lineRule="auto"/>
              <w:rPr>
                <w:rFonts w:eastAsia="Times New Roman" w:cs="Times New Roman"/>
                <w:sz w:val="22"/>
              </w:rPr>
            </w:pPr>
          </w:p>
        </w:tc>
        <w:tc>
          <w:tcPr>
            <w:tcW w:w="1260" w:type="dxa"/>
            <w:noWrap/>
            <w:vAlign w:val="bottom"/>
          </w:tcPr>
          <w:p w:rsidR="00652D8B" w:rsidRDefault="00652D8B">
            <w:pPr>
              <w:spacing w:after="0" w:line="240" w:lineRule="auto"/>
              <w:jc w:val="right"/>
              <w:rPr>
                <w:rFonts w:eastAsia="Times New Roman" w:cs="Times New Roman"/>
                <w:szCs w:val="24"/>
              </w:rPr>
            </w:pPr>
          </w:p>
        </w:tc>
      </w:tr>
      <w:tr w:rsidR="00652D8B" w:rsidTr="00652D8B">
        <w:trPr>
          <w:trHeight w:val="300"/>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Net fixed assets</w:t>
            </w:r>
          </w:p>
        </w:tc>
        <w:tc>
          <w:tcPr>
            <w:tcW w:w="1260" w:type="dxa"/>
            <w:noWrap/>
            <w:vAlign w:val="bottom"/>
            <w:hideMark/>
          </w:tcPr>
          <w:p w:rsidR="00652D8B" w:rsidRDefault="00652D8B" w:rsidP="00B94EA4">
            <w:pPr>
              <w:spacing w:after="0" w:line="240" w:lineRule="auto"/>
              <w:jc w:val="right"/>
              <w:rPr>
                <w:rFonts w:eastAsia="Times New Roman" w:cs="Times New Roman"/>
                <w:szCs w:val="24"/>
                <w:u w:val="single"/>
              </w:rPr>
            </w:pPr>
            <w:r>
              <w:rPr>
                <w:rFonts w:eastAsia="Times New Roman" w:cs="Times New Roman"/>
                <w:sz w:val="22"/>
                <w:szCs w:val="20"/>
                <w:u w:val="single"/>
              </w:rPr>
              <w:t>$1</w:t>
            </w:r>
            <w:r w:rsidR="00B94EA4">
              <w:rPr>
                <w:rFonts w:eastAsia="Times New Roman" w:cs="Times New Roman"/>
                <w:sz w:val="22"/>
                <w:szCs w:val="20"/>
                <w:u w:val="single"/>
              </w:rPr>
              <w:t>83,440</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Owners' equity </w:t>
            </w:r>
          </w:p>
        </w:tc>
        <w:tc>
          <w:tcPr>
            <w:tcW w:w="1260" w:type="dxa"/>
            <w:noWrap/>
            <w:vAlign w:val="bottom"/>
            <w:hideMark/>
          </w:tcPr>
          <w:p w:rsidR="00652D8B" w:rsidRDefault="00652D8B" w:rsidP="00B94EA4">
            <w:pPr>
              <w:spacing w:after="0" w:line="240" w:lineRule="auto"/>
              <w:jc w:val="right"/>
              <w:rPr>
                <w:rFonts w:eastAsia="Times New Roman" w:cs="Times New Roman"/>
                <w:szCs w:val="24"/>
                <w:u w:val="single"/>
              </w:rPr>
            </w:pPr>
            <w:r>
              <w:rPr>
                <w:rFonts w:eastAsia="Times New Roman" w:cs="Times New Roman"/>
                <w:sz w:val="22"/>
                <w:szCs w:val="20"/>
                <w:u w:val="single"/>
              </w:rPr>
              <w:t xml:space="preserve"> 1</w:t>
            </w:r>
            <w:r w:rsidR="00B94EA4">
              <w:rPr>
                <w:rFonts w:eastAsia="Times New Roman" w:cs="Times New Roman"/>
                <w:sz w:val="22"/>
                <w:szCs w:val="20"/>
                <w:u w:val="single"/>
              </w:rPr>
              <w:t>79,720</w:t>
            </w:r>
          </w:p>
        </w:tc>
      </w:tr>
      <w:tr w:rsidR="00652D8B" w:rsidTr="00652D8B">
        <w:trPr>
          <w:trHeight w:val="315"/>
        </w:trPr>
        <w:tc>
          <w:tcPr>
            <w:tcW w:w="555"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Total assets</w:t>
            </w:r>
          </w:p>
        </w:tc>
        <w:tc>
          <w:tcPr>
            <w:tcW w:w="1260" w:type="dxa"/>
            <w:noWrap/>
            <w:vAlign w:val="bottom"/>
            <w:hideMark/>
          </w:tcPr>
          <w:p w:rsidR="00652D8B" w:rsidRDefault="00652D8B" w:rsidP="00B94EA4">
            <w:pPr>
              <w:spacing w:after="0" w:line="240" w:lineRule="auto"/>
              <w:jc w:val="right"/>
              <w:rPr>
                <w:rFonts w:eastAsia="Times New Roman" w:cs="Times New Roman"/>
                <w:szCs w:val="24"/>
                <w:u w:val="double"/>
              </w:rPr>
            </w:pPr>
            <w:r>
              <w:rPr>
                <w:rFonts w:eastAsia="Times New Roman" w:cs="Times New Roman"/>
                <w:sz w:val="22"/>
                <w:szCs w:val="20"/>
                <w:u w:val="double"/>
              </w:rPr>
              <w:t>$</w:t>
            </w:r>
            <w:r w:rsidR="00B94EA4">
              <w:rPr>
                <w:rFonts w:eastAsia="Times New Roman" w:cs="Times New Roman"/>
                <w:sz w:val="22"/>
                <w:szCs w:val="20"/>
                <w:u w:val="double"/>
              </w:rPr>
              <w:t>288,835</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Total </w:t>
            </w:r>
            <w:proofErr w:type="spellStart"/>
            <w:r>
              <w:rPr>
                <w:rFonts w:eastAsia="Times New Roman" w:cs="Times New Roman"/>
                <w:sz w:val="22"/>
              </w:rPr>
              <w:t>liab</w:t>
            </w:r>
            <w:proofErr w:type="spellEnd"/>
            <w:r>
              <w:rPr>
                <w:rFonts w:eastAsia="Times New Roman" w:cs="Times New Roman"/>
                <w:sz w:val="22"/>
              </w:rPr>
              <w:t xml:space="preserve">. &amp; equity </w:t>
            </w:r>
          </w:p>
        </w:tc>
        <w:tc>
          <w:tcPr>
            <w:tcW w:w="1260" w:type="dxa"/>
            <w:noWrap/>
            <w:vAlign w:val="bottom"/>
            <w:hideMark/>
          </w:tcPr>
          <w:p w:rsidR="00652D8B" w:rsidRDefault="00652D8B" w:rsidP="00B94EA4">
            <w:pPr>
              <w:spacing w:after="0" w:line="240" w:lineRule="auto"/>
              <w:jc w:val="right"/>
              <w:rPr>
                <w:rFonts w:eastAsia="Times New Roman" w:cs="Times New Roman"/>
                <w:szCs w:val="24"/>
                <w:u w:val="double"/>
              </w:rPr>
            </w:pPr>
            <w:r>
              <w:rPr>
                <w:rFonts w:eastAsia="Times New Roman" w:cs="Times New Roman"/>
                <w:sz w:val="22"/>
                <w:szCs w:val="20"/>
                <w:u w:val="double"/>
              </w:rPr>
              <w:t>$2</w:t>
            </w:r>
            <w:r w:rsidR="00B94EA4">
              <w:rPr>
                <w:rFonts w:eastAsia="Times New Roman" w:cs="Times New Roman"/>
                <w:sz w:val="22"/>
                <w:szCs w:val="20"/>
                <w:u w:val="double"/>
              </w:rPr>
              <w:t>88,835</w:t>
            </w:r>
          </w:p>
        </w:tc>
      </w:tr>
    </w:tbl>
    <w:p w:rsidR="00652D8B" w:rsidRDefault="00652D8B" w:rsidP="00652D8B">
      <w:pPr>
        <w:tabs>
          <w:tab w:val="center" w:pos="1440"/>
          <w:tab w:val="center" w:pos="7200"/>
        </w:tabs>
        <w:spacing w:after="0" w:line="240" w:lineRule="auto"/>
        <w:rPr>
          <w:rFonts w:eastAsia="Times New Roman" w:cs="Times New Roman"/>
          <w:sz w:val="22"/>
          <w:szCs w:val="20"/>
        </w:rPr>
      </w:pPr>
    </w:p>
    <w:p w:rsidR="00652D8B" w:rsidRDefault="00652D8B" w:rsidP="00652D8B">
      <w:pPr>
        <w:tabs>
          <w:tab w:val="center" w:pos="1440"/>
          <w:tab w:val="center" w:pos="7200"/>
        </w:tabs>
        <w:spacing w:after="0" w:line="240" w:lineRule="auto"/>
        <w:rPr>
          <w:rFonts w:eastAsia="Times New Roman" w:cs="Times New Roman"/>
          <w:sz w:val="22"/>
          <w:szCs w:val="20"/>
        </w:rPr>
      </w:pPr>
    </w:p>
    <w:p w:rsidR="00652D8B" w:rsidRDefault="00652D8B" w:rsidP="00652D8B">
      <w:pPr>
        <w:tabs>
          <w:tab w:val="center" w:pos="1440"/>
          <w:tab w:val="center" w:pos="7200"/>
        </w:tabs>
        <w:spacing w:after="0" w:line="240" w:lineRule="auto"/>
        <w:rPr>
          <w:rFonts w:eastAsia="Times New Roman" w:cs="Times New Roman"/>
          <w:sz w:val="22"/>
          <w:szCs w:val="20"/>
        </w:rPr>
      </w:pPr>
    </w:p>
    <w:p w:rsidR="00652D8B" w:rsidRDefault="00652D8B" w:rsidP="00652D8B">
      <w:pPr>
        <w:tabs>
          <w:tab w:val="center" w:pos="2160"/>
          <w:tab w:val="center" w:pos="764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br w:type="page"/>
      </w:r>
    </w:p>
    <w:p w:rsidR="00652D8B" w:rsidRDefault="00652D8B" w:rsidP="00652D8B">
      <w:pPr>
        <w:tabs>
          <w:tab w:val="center" w:pos="2160"/>
          <w:tab w:val="center" w:pos="7640"/>
        </w:tabs>
        <w:spacing w:after="0" w:line="240" w:lineRule="auto"/>
        <w:rPr>
          <w:rFonts w:eastAsia="Times New Roman" w:cs="Times New Roman"/>
          <w:sz w:val="22"/>
          <w:szCs w:val="20"/>
        </w:rPr>
      </w:pPr>
      <w:r>
        <w:rPr>
          <w:rFonts w:eastAsia="Times New Roman" w:cs="Times New Roman"/>
          <w:sz w:val="22"/>
          <w:szCs w:val="20"/>
        </w:rPr>
        <w:lastRenderedPageBreak/>
        <w:tab/>
      </w:r>
      <w:r w:rsidR="00220CF8">
        <w:rPr>
          <w:rFonts w:eastAsia="Times New Roman" w:cs="Times New Roman"/>
          <w:sz w:val="22"/>
          <w:szCs w:val="20"/>
          <w:u w:val="single"/>
        </w:rPr>
        <w:t xml:space="preserve">2016 </w:t>
      </w:r>
      <w:r>
        <w:rPr>
          <w:rFonts w:eastAsia="Times New Roman" w:cs="Times New Roman"/>
          <w:sz w:val="22"/>
          <w:szCs w:val="20"/>
          <w:u w:val="single"/>
        </w:rPr>
        <w:t>Income Statement</w:t>
      </w:r>
      <w:r>
        <w:rPr>
          <w:rFonts w:eastAsia="Times New Roman" w:cs="Times New Roman"/>
          <w:sz w:val="22"/>
          <w:szCs w:val="20"/>
        </w:rPr>
        <w:tab/>
      </w:r>
      <w:r w:rsidR="00220CF8">
        <w:rPr>
          <w:rFonts w:eastAsia="Times New Roman" w:cs="Times New Roman"/>
          <w:sz w:val="22"/>
          <w:szCs w:val="20"/>
          <w:u w:val="single"/>
        </w:rPr>
        <w:t xml:space="preserve">2017 </w:t>
      </w:r>
      <w:r>
        <w:rPr>
          <w:rFonts w:eastAsia="Times New Roman" w:cs="Times New Roman"/>
          <w:sz w:val="22"/>
          <w:szCs w:val="20"/>
          <w:u w:val="single"/>
        </w:rPr>
        <w:t>Income Statement</w:t>
      </w:r>
    </w:p>
    <w:tbl>
      <w:tblPr>
        <w:tblW w:w="9188" w:type="dxa"/>
        <w:tblLook w:val="04A0"/>
      </w:tblPr>
      <w:tblGrid>
        <w:gridCol w:w="728"/>
        <w:gridCol w:w="1562"/>
        <w:gridCol w:w="1318"/>
        <w:gridCol w:w="2430"/>
        <w:gridCol w:w="1980"/>
        <w:gridCol w:w="1170"/>
      </w:tblGrid>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Sales</w:t>
            </w:r>
          </w:p>
        </w:tc>
        <w:tc>
          <w:tcPr>
            <w:tcW w:w="1318" w:type="dxa"/>
            <w:tcMar>
              <w:top w:w="0" w:type="dxa"/>
              <w:left w:w="0" w:type="dxa"/>
              <w:bottom w:w="0" w:type="dxa"/>
              <w:right w:w="0" w:type="dxa"/>
            </w:tcMar>
            <w:vAlign w:val="bottom"/>
            <w:hideMark/>
          </w:tcPr>
          <w:p w:rsidR="00652D8B" w:rsidRDefault="00652D8B" w:rsidP="00220CF8">
            <w:pPr>
              <w:spacing w:after="0" w:line="240" w:lineRule="auto"/>
              <w:jc w:val="right"/>
              <w:rPr>
                <w:rFonts w:eastAsia="Times New Roman" w:cs="Times New Roman"/>
                <w:szCs w:val="24"/>
              </w:rPr>
            </w:pPr>
            <w:r>
              <w:rPr>
                <w:rFonts w:eastAsia="Times New Roman" w:cs="Times New Roman"/>
                <w:sz w:val="22"/>
                <w:szCs w:val="20"/>
              </w:rPr>
              <w:t>$</w:t>
            </w:r>
            <w:r w:rsidR="004C5FFB">
              <w:rPr>
                <w:rFonts w:eastAsia="Times New Roman" w:cs="Times New Roman"/>
                <w:sz w:val="22"/>
                <w:szCs w:val="20"/>
              </w:rPr>
              <w:t>40,</w:t>
            </w:r>
            <w:r w:rsidR="00220CF8">
              <w:rPr>
                <w:rFonts w:eastAsia="Times New Roman" w:cs="Times New Roman"/>
                <w:sz w:val="22"/>
                <w:szCs w:val="20"/>
              </w:rPr>
              <w:t>743</w:t>
            </w:r>
            <w:r>
              <w:rPr>
                <w:rFonts w:eastAsia="Times New Roman" w:cs="Times New Roman"/>
                <w:sz w:val="22"/>
                <w:szCs w:val="20"/>
              </w:rPr>
              <w:t>.00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Sales</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w:t>
            </w:r>
            <w:r w:rsidR="004C5FFB">
              <w:rPr>
                <w:rFonts w:eastAsia="Times New Roman" w:cs="Times New Roman"/>
                <w:sz w:val="22"/>
                <w:szCs w:val="20"/>
              </w:rPr>
              <w:t>43,277</w:t>
            </w:r>
            <w:r>
              <w:rPr>
                <w:rFonts w:eastAsia="Times New Roman" w:cs="Times New Roman"/>
                <w:sz w:val="22"/>
                <w:szCs w:val="20"/>
              </w:rPr>
              <w:t>.00</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COGS</w:t>
            </w:r>
          </w:p>
        </w:tc>
        <w:tc>
          <w:tcPr>
            <w:tcW w:w="1318"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1</w:t>
            </w:r>
            <w:r w:rsidR="004C5FFB">
              <w:rPr>
                <w:rFonts w:eastAsia="Times New Roman" w:cs="Times New Roman"/>
                <w:sz w:val="22"/>
                <w:szCs w:val="20"/>
              </w:rPr>
              <w:t>4,020</w:t>
            </w:r>
            <w:r>
              <w:rPr>
                <w:rFonts w:eastAsia="Times New Roman" w:cs="Times New Roman"/>
                <w:sz w:val="22"/>
                <w:szCs w:val="20"/>
              </w:rPr>
              <w:t>.00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COGS</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1</w:t>
            </w:r>
            <w:r w:rsidR="004C5FFB">
              <w:rPr>
                <w:rFonts w:eastAsia="Times New Roman" w:cs="Times New Roman"/>
                <w:sz w:val="22"/>
                <w:szCs w:val="20"/>
              </w:rPr>
              <w:t>5,912</w:t>
            </w:r>
            <w:r>
              <w:rPr>
                <w:rFonts w:eastAsia="Times New Roman" w:cs="Times New Roman"/>
                <w:sz w:val="22"/>
                <w:szCs w:val="20"/>
              </w:rPr>
              <w:t>.00</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Other expenses</w:t>
            </w:r>
          </w:p>
        </w:tc>
        <w:tc>
          <w:tcPr>
            <w:tcW w:w="1318" w:type="dxa"/>
            <w:tcMar>
              <w:top w:w="0" w:type="dxa"/>
              <w:left w:w="0" w:type="dxa"/>
              <w:bottom w:w="0" w:type="dxa"/>
              <w:right w:w="0" w:type="dxa"/>
            </w:tcMar>
            <w:vAlign w:val="bottom"/>
            <w:hideMark/>
          </w:tcPr>
          <w:p w:rsidR="00652D8B" w:rsidRDefault="004C5FFB" w:rsidP="004C5FFB">
            <w:pPr>
              <w:spacing w:after="0" w:line="240" w:lineRule="auto"/>
              <w:jc w:val="right"/>
              <w:rPr>
                <w:rFonts w:eastAsia="Times New Roman" w:cs="Times New Roman"/>
                <w:szCs w:val="24"/>
              </w:rPr>
            </w:pPr>
            <w:r>
              <w:rPr>
                <w:rFonts w:eastAsia="Times New Roman" w:cs="Times New Roman"/>
                <w:sz w:val="22"/>
                <w:szCs w:val="20"/>
              </w:rPr>
              <w:t>3,322</w:t>
            </w:r>
            <w:r w:rsidR="00652D8B">
              <w:rPr>
                <w:rFonts w:eastAsia="Times New Roman" w:cs="Times New Roman"/>
                <w:sz w:val="22"/>
                <w:szCs w:val="20"/>
              </w:rPr>
              <w:t>.00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Other expenses</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2,</w:t>
            </w:r>
            <w:r w:rsidR="004C5FFB">
              <w:rPr>
                <w:rFonts w:eastAsia="Times New Roman" w:cs="Times New Roman"/>
                <w:sz w:val="22"/>
                <w:szCs w:val="20"/>
              </w:rPr>
              <w:t>776</w:t>
            </w:r>
            <w:r>
              <w:rPr>
                <w:rFonts w:eastAsia="Times New Roman" w:cs="Times New Roman"/>
                <w:sz w:val="22"/>
                <w:szCs w:val="20"/>
              </w:rPr>
              <w:t>.00</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Depreciation</w:t>
            </w:r>
          </w:p>
        </w:tc>
        <w:tc>
          <w:tcPr>
            <w:tcW w:w="1318"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u w:val="single"/>
              </w:rPr>
            </w:pPr>
            <w:r>
              <w:rPr>
                <w:rFonts w:eastAsia="Times New Roman" w:cs="Times New Roman"/>
                <w:sz w:val="22"/>
                <w:szCs w:val="20"/>
                <w:u w:val="single"/>
              </w:rPr>
              <w:t xml:space="preserve">    </w:t>
            </w:r>
            <w:r w:rsidR="004C5FFB">
              <w:rPr>
                <w:rFonts w:eastAsia="Times New Roman" w:cs="Times New Roman"/>
                <w:sz w:val="22"/>
                <w:szCs w:val="20"/>
                <w:u w:val="single"/>
              </w:rPr>
              <w:t>5,853</w:t>
            </w:r>
            <w:r>
              <w:rPr>
                <w:rFonts w:eastAsia="Times New Roman" w:cs="Times New Roman"/>
                <w:sz w:val="22"/>
                <w:szCs w:val="20"/>
                <w:u w:val="single"/>
              </w:rPr>
              <w:t>.00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Depreciation</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u w:val="single"/>
              </w:rPr>
            </w:pPr>
            <w:r>
              <w:rPr>
                <w:rFonts w:eastAsia="Times New Roman" w:cs="Times New Roman"/>
                <w:sz w:val="22"/>
                <w:szCs w:val="20"/>
                <w:u w:val="single"/>
              </w:rPr>
              <w:t xml:space="preserve">  </w:t>
            </w:r>
            <w:r w:rsidR="004C5FFB">
              <w:rPr>
                <w:rFonts w:eastAsia="Times New Roman" w:cs="Times New Roman"/>
                <w:sz w:val="22"/>
                <w:szCs w:val="20"/>
                <w:u w:val="single"/>
              </w:rPr>
              <w:t>5,858</w:t>
            </w:r>
            <w:r>
              <w:rPr>
                <w:rFonts w:eastAsia="Times New Roman" w:cs="Times New Roman"/>
                <w:sz w:val="22"/>
                <w:szCs w:val="20"/>
                <w:u w:val="single"/>
              </w:rPr>
              <w:t>.00</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EBIT</w:t>
            </w:r>
          </w:p>
        </w:tc>
        <w:tc>
          <w:tcPr>
            <w:tcW w:w="1318"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$1</w:t>
            </w:r>
            <w:r w:rsidR="004C5FFB">
              <w:rPr>
                <w:rFonts w:eastAsia="Times New Roman" w:cs="Times New Roman"/>
                <w:sz w:val="22"/>
                <w:szCs w:val="20"/>
              </w:rPr>
              <w:t>7,548</w:t>
            </w:r>
            <w:r>
              <w:rPr>
                <w:rFonts w:eastAsia="Times New Roman" w:cs="Times New Roman"/>
                <w:sz w:val="22"/>
                <w:szCs w:val="20"/>
              </w:rPr>
              <w:t>.00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EBIT</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$1</w:t>
            </w:r>
            <w:r w:rsidR="004C5FFB">
              <w:rPr>
                <w:rFonts w:eastAsia="Times New Roman" w:cs="Times New Roman"/>
                <w:sz w:val="22"/>
                <w:szCs w:val="20"/>
              </w:rPr>
              <w:t>8,731</w:t>
            </w:r>
            <w:r>
              <w:rPr>
                <w:rFonts w:eastAsia="Times New Roman" w:cs="Times New Roman"/>
                <w:sz w:val="22"/>
                <w:szCs w:val="20"/>
              </w:rPr>
              <w:t>.00</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Interest</w:t>
            </w:r>
          </w:p>
        </w:tc>
        <w:tc>
          <w:tcPr>
            <w:tcW w:w="1318"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u w:val="single"/>
              </w:rPr>
            </w:pPr>
            <w:r>
              <w:rPr>
                <w:rFonts w:eastAsia="Times New Roman" w:cs="Times New Roman"/>
                <w:sz w:val="22"/>
                <w:szCs w:val="20"/>
                <w:u w:val="single"/>
              </w:rPr>
              <w:t xml:space="preserve">    </w:t>
            </w:r>
            <w:r w:rsidR="004C5FFB">
              <w:rPr>
                <w:rFonts w:eastAsia="Times New Roman" w:cs="Times New Roman"/>
                <w:sz w:val="22"/>
                <w:szCs w:val="20"/>
                <w:u w:val="single"/>
              </w:rPr>
              <w:t>2,098</w:t>
            </w:r>
            <w:r>
              <w:rPr>
                <w:rFonts w:eastAsia="Times New Roman" w:cs="Times New Roman"/>
                <w:sz w:val="22"/>
                <w:szCs w:val="20"/>
                <w:u w:val="single"/>
              </w:rPr>
              <w:t>.00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Interest</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u w:val="single"/>
              </w:rPr>
            </w:pPr>
            <w:r>
              <w:rPr>
                <w:rFonts w:eastAsia="Times New Roman" w:cs="Times New Roman"/>
                <w:sz w:val="22"/>
                <w:szCs w:val="20"/>
                <w:u w:val="single"/>
              </w:rPr>
              <w:t xml:space="preserve">   </w:t>
            </w:r>
            <w:r w:rsidR="004C5FFB">
              <w:rPr>
                <w:rFonts w:eastAsia="Times New Roman" w:cs="Times New Roman"/>
                <w:sz w:val="22"/>
                <w:szCs w:val="20"/>
                <w:u w:val="single"/>
              </w:rPr>
              <w:t>3,142</w:t>
            </w:r>
            <w:r>
              <w:rPr>
                <w:rFonts w:eastAsia="Times New Roman" w:cs="Times New Roman"/>
                <w:sz w:val="22"/>
                <w:szCs w:val="20"/>
                <w:u w:val="single"/>
              </w:rPr>
              <w:t>.00</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EBT</w:t>
            </w:r>
          </w:p>
        </w:tc>
        <w:tc>
          <w:tcPr>
            <w:tcW w:w="1318"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$1</w:t>
            </w:r>
            <w:r w:rsidR="004C5FFB">
              <w:rPr>
                <w:rFonts w:eastAsia="Times New Roman" w:cs="Times New Roman"/>
                <w:sz w:val="22"/>
                <w:szCs w:val="20"/>
              </w:rPr>
              <w:t>5,450</w:t>
            </w:r>
            <w:r>
              <w:rPr>
                <w:rFonts w:eastAsia="Times New Roman" w:cs="Times New Roman"/>
                <w:sz w:val="22"/>
                <w:szCs w:val="20"/>
              </w:rPr>
              <w:t>.00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EBT</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$1</w:t>
            </w:r>
            <w:r w:rsidR="004C5FFB">
              <w:rPr>
                <w:rFonts w:eastAsia="Times New Roman" w:cs="Times New Roman"/>
                <w:sz w:val="22"/>
                <w:szCs w:val="20"/>
              </w:rPr>
              <w:t>5</w:t>
            </w:r>
            <w:r>
              <w:rPr>
                <w:rFonts w:eastAsia="Times New Roman" w:cs="Times New Roman"/>
                <w:sz w:val="22"/>
                <w:szCs w:val="20"/>
              </w:rPr>
              <w:t>,</w:t>
            </w:r>
            <w:r w:rsidR="004C5FFB">
              <w:rPr>
                <w:rFonts w:eastAsia="Times New Roman" w:cs="Times New Roman"/>
                <w:sz w:val="22"/>
                <w:szCs w:val="20"/>
              </w:rPr>
              <w:t>589</w:t>
            </w:r>
            <w:r>
              <w:rPr>
                <w:rFonts w:eastAsia="Times New Roman" w:cs="Times New Roman"/>
                <w:sz w:val="22"/>
                <w:szCs w:val="20"/>
              </w:rPr>
              <w:t>.00</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Taxes (35%)</w:t>
            </w:r>
          </w:p>
        </w:tc>
        <w:tc>
          <w:tcPr>
            <w:tcW w:w="1318"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u w:val="single"/>
              </w:rPr>
            </w:pPr>
            <w:r>
              <w:rPr>
                <w:rFonts w:eastAsia="Times New Roman" w:cs="Times New Roman"/>
                <w:sz w:val="22"/>
                <w:szCs w:val="20"/>
                <w:u w:val="single"/>
              </w:rPr>
              <w:t xml:space="preserve">   </w:t>
            </w:r>
            <w:r w:rsidR="004C5FFB">
              <w:rPr>
                <w:rFonts w:eastAsia="Times New Roman" w:cs="Times New Roman"/>
                <w:sz w:val="22"/>
                <w:szCs w:val="20"/>
                <w:u w:val="single"/>
              </w:rPr>
              <w:t>5,407.50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Taxes (35%)</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u w:val="single"/>
              </w:rPr>
            </w:pPr>
            <w:r>
              <w:rPr>
                <w:rFonts w:eastAsia="Times New Roman" w:cs="Times New Roman"/>
                <w:sz w:val="22"/>
                <w:szCs w:val="20"/>
                <w:u w:val="single"/>
              </w:rPr>
              <w:t xml:space="preserve">   </w:t>
            </w:r>
            <w:r w:rsidR="004C5FFB">
              <w:rPr>
                <w:rFonts w:eastAsia="Times New Roman" w:cs="Times New Roman"/>
                <w:sz w:val="22"/>
                <w:szCs w:val="20"/>
                <w:u w:val="single"/>
              </w:rPr>
              <w:t>5,456.15</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Net income</w:t>
            </w:r>
          </w:p>
        </w:tc>
        <w:tc>
          <w:tcPr>
            <w:tcW w:w="1318"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w:t>
            </w:r>
            <w:r w:rsidR="004C5FFB">
              <w:rPr>
                <w:rFonts w:eastAsia="Times New Roman" w:cs="Times New Roman"/>
                <w:sz w:val="22"/>
                <w:szCs w:val="20"/>
              </w:rPr>
              <w:t>10,042.50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Net income</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w:t>
            </w:r>
            <w:r w:rsidR="004C5FFB">
              <w:rPr>
                <w:rFonts w:eastAsia="Times New Roman" w:cs="Times New Roman"/>
                <w:sz w:val="22"/>
                <w:szCs w:val="20"/>
              </w:rPr>
              <w:t>10,132.85</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318" w:type="dxa"/>
            <w:tcMar>
              <w:top w:w="0" w:type="dxa"/>
              <w:left w:w="0" w:type="dxa"/>
              <w:bottom w:w="0" w:type="dxa"/>
              <w:right w:w="0" w:type="dxa"/>
            </w:tcMar>
            <w:vAlign w:val="bottom"/>
          </w:tcPr>
          <w:p w:rsidR="00652D8B" w:rsidRDefault="00652D8B">
            <w:pPr>
              <w:spacing w:after="0" w:line="240" w:lineRule="auto"/>
              <w:jc w:val="right"/>
              <w:rPr>
                <w:rFonts w:eastAsia="Times New Roman" w:cs="Times New Roman"/>
                <w:szCs w:val="24"/>
              </w:rPr>
            </w:pP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tcPr>
          <w:p w:rsidR="00652D8B" w:rsidRDefault="00652D8B">
            <w:pPr>
              <w:spacing w:after="0" w:line="240" w:lineRule="auto"/>
              <w:rPr>
                <w:rFonts w:eastAsia="Times New Roman" w:cs="Times New Roman"/>
                <w:sz w:val="22"/>
                <w:szCs w:val="20"/>
              </w:rPr>
            </w:pPr>
          </w:p>
        </w:tc>
        <w:tc>
          <w:tcPr>
            <w:tcW w:w="1170" w:type="dxa"/>
            <w:tcMar>
              <w:top w:w="0" w:type="dxa"/>
              <w:left w:w="0" w:type="dxa"/>
              <w:bottom w:w="0" w:type="dxa"/>
              <w:right w:w="0" w:type="dxa"/>
            </w:tcMar>
            <w:vAlign w:val="bottom"/>
          </w:tcPr>
          <w:p w:rsidR="00652D8B" w:rsidRDefault="00652D8B">
            <w:pPr>
              <w:spacing w:after="0" w:line="240" w:lineRule="auto"/>
              <w:jc w:val="right"/>
              <w:rPr>
                <w:rFonts w:eastAsia="Times New Roman" w:cs="Times New Roman"/>
                <w:szCs w:val="24"/>
              </w:rPr>
            </w:pP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Dividends</w:t>
            </w:r>
          </w:p>
        </w:tc>
        <w:tc>
          <w:tcPr>
            <w:tcW w:w="1318"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$4,</w:t>
            </w:r>
            <w:r w:rsidR="004C5FFB">
              <w:rPr>
                <w:rFonts w:eastAsia="Times New Roman" w:cs="Times New Roman"/>
                <w:sz w:val="22"/>
                <w:szCs w:val="20"/>
              </w:rPr>
              <w:t>966</w:t>
            </w:r>
            <w:r>
              <w:rPr>
                <w:rFonts w:eastAsia="Times New Roman" w:cs="Times New Roman"/>
                <w:sz w:val="22"/>
                <w:szCs w:val="20"/>
              </w:rPr>
              <w:t>.00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Dividends</w:t>
            </w:r>
          </w:p>
        </w:tc>
        <w:tc>
          <w:tcPr>
            <w:tcW w:w="1170"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w:t>
            </w:r>
            <w:r w:rsidR="004C5FFB">
              <w:rPr>
                <w:rFonts w:eastAsia="Times New Roman" w:cs="Times New Roman"/>
                <w:sz w:val="22"/>
                <w:szCs w:val="20"/>
              </w:rPr>
              <w:t>5,468</w:t>
            </w:r>
            <w:r>
              <w:rPr>
                <w:rFonts w:eastAsia="Times New Roman" w:cs="Times New Roman"/>
                <w:sz w:val="22"/>
                <w:szCs w:val="20"/>
              </w:rPr>
              <w:t>.00</w:t>
            </w:r>
          </w:p>
        </w:tc>
      </w:tr>
      <w:tr w:rsidR="004C5FFB" w:rsidTr="00652D8B">
        <w:tc>
          <w:tcPr>
            <w:tcW w:w="728"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Additions to RE</w:t>
            </w:r>
          </w:p>
        </w:tc>
        <w:tc>
          <w:tcPr>
            <w:tcW w:w="1318" w:type="dxa"/>
            <w:tcMar>
              <w:top w:w="0" w:type="dxa"/>
              <w:left w:w="0" w:type="dxa"/>
              <w:bottom w:w="0" w:type="dxa"/>
              <w:right w:w="0" w:type="dxa"/>
            </w:tcMar>
            <w:vAlign w:val="bottom"/>
            <w:hideMark/>
          </w:tcPr>
          <w:p w:rsidR="00652D8B" w:rsidRDefault="00652D8B" w:rsidP="004C5FFB">
            <w:pPr>
              <w:spacing w:after="0" w:line="240" w:lineRule="auto"/>
              <w:jc w:val="right"/>
              <w:rPr>
                <w:rFonts w:eastAsia="Times New Roman" w:cs="Times New Roman"/>
                <w:szCs w:val="24"/>
              </w:rPr>
            </w:pPr>
            <w:r>
              <w:rPr>
                <w:rFonts w:eastAsia="Times New Roman" w:cs="Times New Roman"/>
                <w:sz w:val="22"/>
                <w:szCs w:val="20"/>
              </w:rPr>
              <w:t>$</w:t>
            </w:r>
            <w:r w:rsidR="004C5FFB">
              <w:rPr>
                <w:rFonts w:eastAsia="Times New Roman" w:cs="Times New Roman"/>
                <w:sz w:val="22"/>
                <w:szCs w:val="20"/>
              </w:rPr>
              <w:t>5,076.50</w:t>
            </w:r>
          </w:p>
        </w:tc>
        <w:tc>
          <w:tcPr>
            <w:tcW w:w="2430" w:type="dxa"/>
            <w:tcMar>
              <w:top w:w="0" w:type="dxa"/>
              <w:left w:w="0" w:type="dxa"/>
              <w:bottom w:w="0" w:type="dxa"/>
              <w:right w:w="0" w:type="dxa"/>
            </w:tcMar>
          </w:tcPr>
          <w:p w:rsidR="00652D8B" w:rsidRDefault="00652D8B">
            <w:pPr>
              <w:spacing w:after="0" w:line="240" w:lineRule="auto"/>
              <w:rPr>
                <w:rFonts w:eastAsia="Times New Roman" w:cs="Times New Roman"/>
                <w:sz w:val="22"/>
                <w:szCs w:val="20"/>
              </w:rPr>
            </w:pPr>
          </w:p>
        </w:tc>
        <w:tc>
          <w:tcPr>
            <w:tcW w:w="1980" w:type="dxa"/>
            <w:hideMark/>
          </w:tcPr>
          <w:p w:rsidR="00652D8B" w:rsidRDefault="00652D8B">
            <w:pPr>
              <w:spacing w:after="0" w:line="240" w:lineRule="auto"/>
              <w:rPr>
                <w:rFonts w:eastAsia="Times New Roman" w:cs="Times New Roman"/>
                <w:sz w:val="22"/>
                <w:szCs w:val="20"/>
              </w:rPr>
            </w:pPr>
            <w:r>
              <w:rPr>
                <w:rFonts w:eastAsia="Times New Roman" w:cs="Times New Roman"/>
                <w:sz w:val="22"/>
                <w:szCs w:val="20"/>
              </w:rPr>
              <w:t>Additions to RE</w:t>
            </w:r>
          </w:p>
        </w:tc>
        <w:tc>
          <w:tcPr>
            <w:tcW w:w="1170" w:type="dxa"/>
            <w:tcMar>
              <w:top w:w="0" w:type="dxa"/>
              <w:left w:w="0" w:type="dxa"/>
              <w:bottom w:w="0" w:type="dxa"/>
              <w:right w:w="0" w:type="dxa"/>
            </w:tcMar>
            <w:vAlign w:val="bottom"/>
            <w:hideMark/>
          </w:tcPr>
          <w:p w:rsidR="00652D8B" w:rsidRDefault="004C5FFB">
            <w:pPr>
              <w:spacing w:after="0" w:line="240" w:lineRule="auto"/>
              <w:jc w:val="right"/>
              <w:rPr>
                <w:rFonts w:eastAsia="Times New Roman" w:cs="Times New Roman"/>
                <w:szCs w:val="24"/>
              </w:rPr>
            </w:pPr>
            <w:r>
              <w:rPr>
                <w:rFonts w:eastAsia="Times New Roman" w:cs="Times New Roman"/>
                <w:sz w:val="22"/>
                <w:szCs w:val="20"/>
              </w:rPr>
              <w:t>4,664.85</w:t>
            </w:r>
          </w:p>
        </w:tc>
      </w:tr>
    </w:tbl>
    <w:p w:rsidR="00652D8B" w:rsidRDefault="00652D8B" w:rsidP="00652D8B">
      <w:pPr>
        <w:tabs>
          <w:tab w:val="left" w:pos="720"/>
        </w:tabs>
        <w:spacing w:after="0" w:line="240" w:lineRule="auto"/>
        <w:rPr>
          <w:rFonts w:eastAsia="Times New Roman" w:cs="Times New Roman"/>
          <w:b/>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25.</w:t>
      </w:r>
      <w:r>
        <w:rPr>
          <w:rFonts w:eastAsia="Times New Roman" w:cs="Times New Roman"/>
          <w:sz w:val="22"/>
          <w:szCs w:val="20"/>
        </w:rPr>
        <w:tab/>
        <w:t xml:space="preserve">OCF = EBIT + Depreciation – Taxes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OCF = $1</w:t>
      </w:r>
      <w:r w:rsidR="004C5FFB">
        <w:rPr>
          <w:rFonts w:eastAsia="Times New Roman" w:cs="Times New Roman"/>
          <w:sz w:val="22"/>
          <w:szCs w:val="20"/>
        </w:rPr>
        <w:t>8,731</w:t>
      </w:r>
      <w:r>
        <w:rPr>
          <w:rFonts w:eastAsia="Times New Roman" w:cs="Times New Roman"/>
          <w:sz w:val="22"/>
          <w:szCs w:val="20"/>
        </w:rPr>
        <w:t xml:space="preserve"> + </w:t>
      </w:r>
      <w:r w:rsidR="004C5FFB">
        <w:rPr>
          <w:rFonts w:eastAsia="Times New Roman" w:cs="Times New Roman"/>
          <w:sz w:val="22"/>
          <w:szCs w:val="20"/>
        </w:rPr>
        <w:t>5,858</w:t>
      </w:r>
      <w:r>
        <w:rPr>
          <w:rFonts w:eastAsia="Times New Roman" w:cs="Times New Roman"/>
          <w:sz w:val="22"/>
          <w:szCs w:val="20"/>
        </w:rPr>
        <w:t xml:space="preserve"> – </w:t>
      </w:r>
      <w:r w:rsidR="004C5FFB">
        <w:rPr>
          <w:rFonts w:eastAsia="Times New Roman" w:cs="Times New Roman"/>
          <w:sz w:val="22"/>
          <w:szCs w:val="20"/>
        </w:rPr>
        <w:t>5,456.15</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OCF = $</w:t>
      </w:r>
      <w:r w:rsidR="004C5FFB">
        <w:rPr>
          <w:rFonts w:eastAsia="Times New Roman" w:cs="Times New Roman"/>
          <w:sz w:val="22"/>
          <w:szCs w:val="20"/>
        </w:rPr>
        <w:t>19,132.85</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Change in NWC = </w:t>
      </w:r>
      <w:proofErr w:type="spellStart"/>
      <w:r>
        <w:rPr>
          <w:rFonts w:eastAsia="Times New Roman" w:cs="Times New Roman"/>
          <w:sz w:val="22"/>
          <w:szCs w:val="20"/>
        </w:rPr>
        <w:t>NWC</w:t>
      </w:r>
      <w:r>
        <w:rPr>
          <w:rFonts w:eastAsia="Times New Roman" w:cs="Times New Roman"/>
          <w:sz w:val="22"/>
          <w:szCs w:val="20"/>
          <w:vertAlign w:val="subscript"/>
        </w:rPr>
        <w:t>end</w:t>
      </w:r>
      <w:proofErr w:type="spellEnd"/>
      <w:r>
        <w:rPr>
          <w:rFonts w:eastAsia="Times New Roman" w:cs="Times New Roman"/>
          <w:sz w:val="18"/>
          <w:szCs w:val="20"/>
        </w:rPr>
        <w:t xml:space="preserve"> </w:t>
      </w:r>
      <w:r>
        <w:rPr>
          <w:rFonts w:eastAsia="Times New Roman" w:cs="Times New Roman"/>
          <w:sz w:val="22"/>
          <w:szCs w:val="20"/>
        </w:rPr>
        <w:t xml:space="preserve">– </w:t>
      </w:r>
      <w:proofErr w:type="spellStart"/>
      <w:r>
        <w:rPr>
          <w:rFonts w:eastAsia="Times New Roman" w:cs="Times New Roman"/>
          <w:sz w:val="22"/>
          <w:szCs w:val="20"/>
        </w:rPr>
        <w:t>NWC</w:t>
      </w:r>
      <w:r>
        <w:rPr>
          <w:rFonts w:eastAsia="Times New Roman" w:cs="Times New Roman"/>
          <w:sz w:val="22"/>
          <w:szCs w:val="20"/>
          <w:vertAlign w:val="subscript"/>
        </w:rPr>
        <w:t>beg</w:t>
      </w:r>
      <w:proofErr w:type="spellEnd"/>
      <w:r>
        <w:rPr>
          <w:rFonts w:eastAsia="Times New Roman" w:cs="Times New Roman"/>
          <w:sz w:val="22"/>
          <w:szCs w:val="20"/>
        </w:rPr>
        <w:t xml:space="preserve"> = (CA – CL)</w:t>
      </w:r>
      <w:r>
        <w:rPr>
          <w:rFonts w:eastAsia="Times New Roman" w:cs="Times New Roman"/>
          <w:sz w:val="22"/>
          <w:szCs w:val="20"/>
          <w:vertAlign w:val="subscript"/>
        </w:rPr>
        <w:t xml:space="preserve"> end</w:t>
      </w:r>
      <w:r>
        <w:rPr>
          <w:rFonts w:eastAsia="Times New Roman" w:cs="Times New Roman"/>
          <w:position w:val="-4"/>
          <w:sz w:val="22"/>
          <w:szCs w:val="20"/>
        </w:rPr>
        <w:t xml:space="preserve"> </w:t>
      </w:r>
      <w:r>
        <w:rPr>
          <w:rFonts w:eastAsia="Times New Roman" w:cs="Times New Roman"/>
          <w:sz w:val="22"/>
          <w:szCs w:val="20"/>
        </w:rPr>
        <w:t>– (CA – CL)</w:t>
      </w:r>
      <w:r>
        <w:rPr>
          <w:rFonts w:eastAsia="Times New Roman" w:cs="Times New Roman"/>
          <w:sz w:val="22"/>
          <w:szCs w:val="20"/>
          <w:vertAlign w:val="subscript"/>
        </w:rPr>
        <w:t xml:space="preserve"> beg</w:t>
      </w:r>
      <w:r>
        <w:rPr>
          <w:rFonts w:eastAsia="Times New Roman" w:cs="Times New Roman"/>
          <w:sz w:val="18"/>
          <w:szCs w:val="20"/>
        </w:rPr>
        <w:t xml:space="preserve"> </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Change in NWC = ($</w:t>
      </w:r>
      <w:r w:rsidR="004C5FFB">
        <w:rPr>
          <w:rFonts w:eastAsia="Times New Roman" w:cs="Times New Roman"/>
          <w:sz w:val="22"/>
          <w:szCs w:val="20"/>
        </w:rPr>
        <w:t>105,395</w:t>
      </w:r>
      <w:r>
        <w:rPr>
          <w:rFonts w:eastAsia="Times New Roman" w:cs="Times New Roman"/>
          <w:sz w:val="22"/>
          <w:szCs w:val="20"/>
        </w:rPr>
        <w:t xml:space="preserve"> – </w:t>
      </w:r>
      <w:r w:rsidR="004C5FFB">
        <w:rPr>
          <w:rFonts w:eastAsia="Times New Roman" w:cs="Times New Roman"/>
          <w:sz w:val="22"/>
          <w:szCs w:val="20"/>
        </w:rPr>
        <w:t>25,639</w:t>
      </w:r>
      <w:r>
        <w:rPr>
          <w:rFonts w:eastAsia="Times New Roman" w:cs="Times New Roman"/>
          <w:sz w:val="22"/>
          <w:szCs w:val="20"/>
        </w:rPr>
        <w:t>) – ($</w:t>
      </w:r>
      <w:r w:rsidR="004C5FFB">
        <w:rPr>
          <w:rFonts w:eastAsia="Times New Roman" w:cs="Times New Roman"/>
          <w:sz w:val="22"/>
          <w:szCs w:val="20"/>
        </w:rPr>
        <w:t>99,934</w:t>
      </w:r>
      <w:r>
        <w:rPr>
          <w:rFonts w:eastAsia="Times New Roman" w:cs="Times New Roman"/>
          <w:sz w:val="22"/>
          <w:szCs w:val="20"/>
        </w:rPr>
        <w:t xml:space="preserve"> – </w:t>
      </w:r>
      <w:r w:rsidR="004C5FFB">
        <w:rPr>
          <w:rFonts w:eastAsia="Times New Roman" w:cs="Times New Roman"/>
          <w:sz w:val="22"/>
          <w:szCs w:val="20"/>
        </w:rPr>
        <w:t>27,349</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Change in NWC = $</w:t>
      </w:r>
      <w:r w:rsidR="004C5FFB">
        <w:rPr>
          <w:rFonts w:eastAsia="Times New Roman" w:cs="Times New Roman"/>
          <w:sz w:val="22"/>
          <w:szCs w:val="20"/>
        </w:rPr>
        <w:t>7,171</w:t>
      </w:r>
    </w:p>
    <w:p w:rsidR="004C5FFB" w:rsidRDefault="004C5FF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Net capital spending = </w:t>
      </w:r>
      <w:proofErr w:type="spellStart"/>
      <w:r>
        <w:rPr>
          <w:rFonts w:eastAsia="Times New Roman" w:cs="Times New Roman"/>
          <w:sz w:val="22"/>
          <w:szCs w:val="20"/>
        </w:rPr>
        <w:t>NFA</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NFA</w:t>
      </w:r>
      <w:r>
        <w:rPr>
          <w:rFonts w:eastAsia="Times New Roman" w:cs="Times New Roman"/>
          <w:sz w:val="22"/>
          <w:szCs w:val="20"/>
          <w:vertAlign w:val="subscript"/>
        </w:rPr>
        <w:t>beg</w:t>
      </w:r>
      <w:proofErr w:type="spellEnd"/>
      <w:r>
        <w:rPr>
          <w:rFonts w:eastAsia="Times New Roman" w:cs="Times New Roman"/>
          <w:sz w:val="18"/>
          <w:szCs w:val="20"/>
        </w:rPr>
        <w:t xml:space="preserve"> </w:t>
      </w:r>
      <w:r>
        <w:rPr>
          <w:rFonts w:eastAsia="Times New Roman" w:cs="Times New Roman"/>
          <w:sz w:val="22"/>
          <w:szCs w:val="20"/>
        </w:rPr>
        <w:t xml:space="preserve">+ Depreciation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capital spending = $</w:t>
      </w:r>
      <w:r w:rsidR="004C5FFB">
        <w:rPr>
          <w:rFonts w:eastAsia="Times New Roman" w:cs="Times New Roman"/>
          <w:sz w:val="22"/>
          <w:szCs w:val="20"/>
        </w:rPr>
        <w:t>183,440</w:t>
      </w:r>
      <w:r>
        <w:rPr>
          <w:rFonts w:eastAsia="Times New Roman" w:cs="Times New Roman"/>
          <w:sz w:val="22"/>
          <w:szCs w:val="20"/>
        </w:rPr>
        <w:t xml:space="preserve"> – 1</w:t>
      </w:r>
      <w:r w:rsidR="004C5FFB">
        <w:rPr>
          <w:rFonts w:eastAsia="Times New Roman" w:cs="Times New Roman"/>
          <w:sz w:val="22"/>
          <w:szCs w:val="20"/>
        </w:rPr>
        <w:t>79,166</w:t>
      </w:r>
      <w:r>
        <w:rPr>
          <w:rFonts w:eastAsia="Times New Roman" w:cs="Times New Roman"/>
          <w:sz w:val="22"/>
          <w:szCs w:val="20"/>
        </w:rPr>
        <w:t xml:space="preserve"> + </w:t>
      </w:r>
      <w:r w:rsidR="004C5FFB">
        <w:rPr>
          <w:rFonts w:eastAsia="Times New Roman" w:cs="Times New Roman"/>
          <w:sz w:val="22"/>
          <w:szCs w:val="20"/>
        </w:rPr>
        <w:t>5,858</w:t>
      </w:r>
    </w:p>
    <w:p w:rsidR="004C5FF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capital spending = $</w:t>
      </w:r>
      <w:r w:rsidR="004C5FFB">
        <w:rPr>
          <w:rFonts w:eastAsia="Times New Roman" w:cs="Times New Roman"/>
          <w:sz w:val="22"/>
          <w:szCs w:val="20"/>
        </w:rPr>
        <w:t>10,132</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from assets = OCF – Change in NWC – Net capital spending</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from assets = $</w:t>
      </w:r>
      <w:r w:rsidR="004C5FFB">
        <w:rPr>
          <w:rFonts w:eastAsia="Times New Roman" w:cs="Times New Roman"/>
          <w:sz w:val="22"/>
          <w:szCs w:val="20"/>
        </w:rPr>
        <w:t>19,132.85</w:t>
      </w:r>
      <w:r>
        <w:rPr>
          <w:rFonts w:eastAsia="Times New Roman" w:cs="Times New Roman"/>
          <w:sz w:val="22"/>
          <w:szCs w:val="20"/>
        </w:rPr>
        <w:t xml:space="preserve"> – </w:t>
      </w:r>
      <w:r w:rsidR="004C5FFB">
        <w:rPr>
          <w:rFonts w:eastAsia="Times New Roman" w:cs="Times New Roman"/>
          <w:sz w:val="22"/>
          <w:szCs w:val="20"/>
        </w:rPr>
        <w:t>7,171</w:t>
      </w:r>
      <w:r>
        <w:rPr>
          <w:rFonts w:eastAsia="Times New Roman" w:cs="Times New Roman"/>
          <w:sz w:val="22"/>
          <w:szCs w:val="20"/>
        </w:rPr>
        <w:t xml:space="preserve"> – </w:t>
      </w:r>
      <w:r w:rsidR="004C5FFB">
        <w:rPr>
          <w:rFonts w:eastAsia="Times New Roman" w:cs="Times New Roman"/>
          <w:sz w:val="22"/>
          <w:szCs w:val="20"/>
        </w:rPr>
        <w:t>10,132</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from assets = $1,</w:t>
      </w:r>
      <w:r w:rsidR="00220CF8">
        <w:rPr>
          <w:rFonts w:eastAsia="Times New Roman" w:cs="Times New Roman"/>
          <w:sz w:val="22"/>
          <w:szCs w:val="20"/>
        </w:rPr>
        <w:t>829</w:t>
      </w:r>
      <w:r>
        <w:rPr>
          <w:rFonts w:eastAsia="Times New Roman" w:cs="Times New Roman"/>
          <w:sz w:val="22"/>
          <w:szCs w:val="20"/>
        </w:rPr>
        <w:t>.</w:t>
      </w:r>
      <w:r w:rsidR="00220CF8">
        <w:rPr>
          <w:rFonts w:eastAsia="Times New Roman" w:cs="Times New Roman"/>
          <w:sz w:val="22"/>
          <w:szCs w:val="20"/>
        </w:rPr>
        <w:t>8</w:t>
      </w:r>
      <w:r>
        <w:rPr>
          <w:rFonts w:eastAsia="Times New Roman" w:cs="Times New Roman"/>
          <w:sz w:val="22"/>
          <w:szCs w:val="20"/>
        </w:rPr>
        <w:t>5</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to creditors = Interest – Net new LTD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Net new LTD = </w:t>
      </w:r>
      <w:proofErr w:type="spellStart"/>
      <w:r>
        <w:rPr>
          <w:rFonts w:eastAsia="Times New Roman" w:cs="Times New Roman"/>
          <w:sz w:val="22"/>
          <w:szCs w:val="20"/>
        </w:rPr>
        <w:t>LTD</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LTD</w:t>
      </w:r>
      <w:r>
        <w:rPr>
          <w:rFonts w:eastAsia="Times New Roman" w:cs="Times New Roman"/>
          <w:sz w:val="22"/>
          <w:szCs w:val="20"/>
          <w:vertAlign w:val="subscript"/>
        </w:rPr>
        <w:t>beg</w:t>
      </w:r>
      <w:proofErr w:type="spellEnd"/>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to creditors = $</w:t>
      </w:r>
      <w:r w:rsidR="004C5FFB">
        <w:rPr>
          <w:rFonts w:eastAsia="Times New Roman" w:cs="Times New Roman"/>
          <w:sz w:val="22"/>
          <w:szCs w:val="20"/>
        </w:rPr>
        <w:t>3,142</w:t>
      </w:r>
      <w:r>
        <w:rPr>
          <w:rFonts w:eastAsia="Times New Roman" w:cs="Times New Roman"/>
          <w:sz w:val="22"/>
          <w:szCs w:val="20"/>
        </w:rPr>
        <w:t xml:space="preserve"> – ($</w:t>
      </w:r>
      <w:r w:rsidR="004C5FFB">
        <w:rPr>
          <w:rFonts w:eastAsia="Times New Roman" w:cs="Times New Roman"/>
          <w:sz w:val="22"/>
          <w:szCs w:val="20"/>
        </w:rPr>
        <w:t>83,476</w:t>
      </w:r>
      <w:r>
        <w:rPr>
          <w:rFonts w:eastAsia="Times New Roman" w:cs="Times New Roman"/>
          <w:sz w:val="22"/>
          <w:szCs w:val="20"/>
        </w:rPr>
        <w:t xml:space="preserve"> – </w:t>
      </w:r>
      <w:r w:rsidR="004C5FFB">
        <w:rPr>
          <w:rFonts w:eastAsia="Times New Roman" w:cs="Times New Roman"/>
          <w:sz w:val="22"/>
          <w:szCs w:val="20"/>
        </w:rPr>
        <w:t>71,550)</w:t>
      </w:r>
      <w:r>
        <w:rPr>
          <w:rFonts w:eastAsia="Times New Roman" w:cs="Times New Roman"/>
          <w:sz w:val="22"/>
          <w:szCs w:val="20"/>
        </w:rPr>
        <w:t xml:space="preserve"> </w:t>
      </w:r>
    </w:p>
    <w:p w:rsidR="00652D8B" w:rsidRDefault="004C5FF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to creditors = –$8,</w:t>
      </w:r>
      <w:r w:rsidR="00220CF8">
        <w:rPr>
          <w:rFonts w:eastAsia="Times New Roman" w:cs="Times New Roman"/>
          <w:sz w:val="22"/>
          <w:szCs w:val="20"/>
        </w:rPr>
        <w:t>784</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Net new equity = Common </w:t>
      </w:r>
      <w:proofErr w:type="spellStart"/>
      <w:r>
        <w:rPr>
          <w:rFonts w:eastAsia="Times New Roman" w:cs="Times New Roman"/>
          <w:sz w:val="22"/>
          <w:szCs w:val="20"/>
        </w:rPr>
        <w:t>stock</w:t>
      </w:r>
      <w:r>
        <w:rPr>
          <w:rFonts w:eastAsia="Times New Roman" w:cs="Times New Roman"/>
          <w:sz w:val="22"/>
          <w:szCs w:val="20"/>
          <w:vertAlign w:val="subscript"/>
        </w:rPr>
        <w:t>end</w:t>
      </w:r>
      <w:proofErr w:type="spellEnd"/>
      <w:r>
        <w:rPr>
          <w:rFonts w:eastAsia="Times New Roman" w:cs="Times New Roman"/>
          <w:sz w:val="22"/>
          <w:szCs w:val="20"/>
        </w:rPr>
        <w:t xml:space="preserve"> – Common </w:t>
      </w:r>
      <w:proofErr w:type="spellStart"/>
      <w:r>
        <w:rPr>
          <w:rFonts w:eastAsia="Times New Roman" w:cs="Times New Roman"/>
          <w:sz w:val="22"/>
          <w:szCs w:val="20"/>
        </w:rPr>
        <w:t>stock</w:t>
      </w:r>
      <w:r>
        <w:rPr>
          <w:rFonts w:eastAsia="Times New Roman" w:cs="Times New Roman"/>
          <w:sz w:val="22"/>
          <w:szCs w:val="20"/>
          <w:vertAlign w:val="subscript"/>
        </w:rPr>
        <w:t>beg</w:t>
      </w:r>
      <w:proofErr w:type="spellEnd"/>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Common stock + Retained earnings = Total owners’ equity</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new equity = (OE – RE)</w:t>
      </w:r>
      <w:r>
        <w:rPr>
          <w:rFonts w:eastAsia="Times New Roman" w:cs="Times New Roman"/>
          <w:sz w:val="22"/>
          <w:szCs w:val="20"/>
          <w:vertAlign w:val="subscript"/>
        </w:rPr>
        <w:t xml:space="preserve"> end</w:t>
      </w:r>
      <w:r>
        <w:rPr>
          <w:rFonts w:eastAsia="Times New Roman" w:cs="Times New Roman"/>
          <w:sz w:val="18"/>
          <w:szCs w:val="20"/>
        </w:rPr>
        <w:t xml:space="preserve"> </w:t>
      </w:r>
      <w:r>
        <w:rPr>
          <w:rFonts w:eastAsia="Times New Roman" w:cs="Times New Roman"/>
          <w:sz w:val="22"/>
          <w:szCs w:val="20"/>
        </w:rPr>
        <w:t>– (OE – RE)</w:t>
      </w:r>
      <w:r>
        <w:rPr>
          <w:rFonts w:eastAsia="Times New Roman" w:cs="Times New Roman"/>
          <w:sz w:val="22"/>
          <w:szCs w:val="20"/>
          <w:vertAlign w:val="subscript"/>
        </w:rPr>
        <w:t xml:space="preserve"> beg</w:t>
      </w:r>
      <w:r>
        <w:rPr>
          <w:rFonts w:eastAsia="Times New Roman" w:cs="Times New Roman"/>
          <w:sz w:val="18"/>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Net new equity = </w:t>
      </w:r>
      <w:proofErr w:type="spellStart"/>
      <w:r>
        <w:rPr>
          <w:rFonts w:eastAsia="Times New Roman" w:cs="Times New Roman"/>
          <w:sz w:val="22"/>
          <w:szCs w:val="20"/>
        </w:rPr>
        <w:t>OE</w:t>
      </w:r>
      <w:r>
        <w:rPr>
          <w:rFonts w:eastAsia="Times New Roman" w:cs="Times New Roman"/>
          <w:sz w:val="22"/>
          <w:szCs w:val="20"/>
          <w:vertAlign w:val="subscript"/>
        </w:rPr>
        <w:t>end</w:t>
      </w:r>
      <w:proofErr w:type="spellEnd"/>
      <w:r>
        <w:rPr>
          <w:rFonts w:eastAsia="Times New Roman" w:cs="Times New Roman"/>
          <w:position w:val="-4"/>
          <w:sz w:val="18"/>
          <w:szCs w:val="20"/>
        </w:rPr>
        <w:t xml:space="preserve"> </w:t>
      </w:r>
      <w:r>
        <w:rPr>
          <w:rFonts w:eastAsia="Times New Roman" w:cs="Times New Roman"/>
          <w:sz w:val="22"/>
          <w:szCs w:val="20"/>
        </w:rPr>
        <w:t xml:space="preserve">– </w:t>
      </w:r>
      <w:proofErr w:type="spellStart"/>
      <w:r>
        <w:rPr>
          <w:rFonts w:eastAsia="Times New Roman" w:cs="Times New Roman"/>
          <w:sz w:val="22"/>
          <w:szCs w:val="20"/>
        </w:rPr>
        <w:t>OE</w:t>
      </w:r>
      <w:r>
        <w:rPr>
          <w:rFonts w:eastAsia="Times New Roman" w:cs="Times New Roman"/>
          <w:sz w:val="22"/>
          <w:szCs w:val="20"/>
          <w:vertAlign w:val="subscript"/>
        </w:rPr>
        <w:t>beg</w:t>
      </w:r>
      <w:proofErr w:type="spellEnd"/>
      <w:r>
        <w:rPr>
          <w:rFonts w:eastAsia="Times New Roman" w:cs="Times New Roman"/>
          <w:sz w:val="22"/>
          <w:szCs w:val="20"/>
        </w:rPr>
        <w:t xml:space="preserve"> + </w:t>
      </w:r>
      <w:proofErr w:type="spellStart"/>
      <w:r>
        <w:rPr>
          <w:rFonts w:eastAsia="Times New Roman" w:cs="Times New Roman"/>
          <w:sz w:val="22"/>
          <w:szCs w:val="20"/>
        </w:rPr>
        <w:t>RE</w:t>
      </w:r>
      <w:r>
        <w:rPr>
          <w:rFonts w:eastAsia="Times New Roman" w:cs="Times New Roman"/>
          <w:sz w:val="22"/>
          <w:szCs w:val="20"/>
          <w:vertAlign w:val="subscript"/>
        </w:rPr>
        <w:t>beg</w:t>
      </w:r>
      <w:proofErr w:type="spellEnd"/>
      <w:r>
        <w:rPr>
          <w:rFonts w:eastAsia="Times New Roman" w:cs="Times New Roman"/>
          <w:sz w:val="18"/>
          <w:szCs w:val="20"/>
        </w:rPr>
        <w:t xml:space="preserve"> </w:t>
      </w:r>
      <w:r>
        <w:rPr>
          <w:rFonts w:eastAsia="Times New Roman" w:cs="Times New Roman"/>
          <w:sz w:val="22"/>
          <w:szCs w:val="20"/>
        </w:rPr>
        <w:t xml:space="preserve">– </w:t>
      </w:r>
      <w:proofErr w:type="spellStart"/>
      <w:r>
        <w:rPr>
          <w:rFonts w:eastAsia="Times New Roman" w:cs="Times New Roman"/>
          <w:sz w:val="22"/>
          <w:szCs w:val="20"/>
        </w:rPr>
        <w:t>RE</w:t>
      </w:r>
      <w:r>
        <w:rPr>
          <w:rFonts w:eastAsia="Times New Roman" w:cs="Times New Roman"/>
          <w:sz w:val="22"/>
          <w:szCs w:val="20"/>
          <w:vertAlign w:val="subscript"/>
        </w:rPr>
        <w:t>end</w:t>
      </w:r>
      <w:proofErr w:type="spellEnd"/>
    </w:p>
    <w:p w:rsidR="00652D8B" w:rsidRDefault="00652D8B" w:rsidP="00652D8B">
      <w:pPr>
        <w:tabs>
          <w:tab w:val="left" w:pos="446"/>
          <w:tab w:val="left" w:pos="907"/>
        </w:tabs>
        <w:spacing w:after="0" w:line="240" w:lineRule="auto"/>
        <w:rPr>
          <w:rFonts w:eastAsia="Times New Roman" w:cs="Times New Roman"/>
          <w:position w:val="-4"/>
          <w:sz w:val="22"/>
          <w:szCs w:val="20"/>
        </w:rPr>
      </w:pPr>
      <w:r>
        <w:rPr>
          <w:rFonts w:eastAsia="Times New Roman" w:cs="Times New Roman"/>
          <w:sz w:val="22"/>
          <w:szCs w:val="20"/>
        </w:rPr>
        <w:tab/>
      </w:r>
      <w:proofErr w:type="spellStart"/>
      <w:r>
        <w:rPr>
          <w:rFonts w:eastAsia="Times New Roman" w:cs="Times New Roman"/>
          <w:sz w:val="22"/>
          <w:szCs w:val="20"/>
        </w:rPr>
        <w:t>RE</w:t>
      </w:r>
      <w:r>
        <w:rPr>
          <w:rFonts w:eastAsia="Times New Roman" w:cs="Times New Roman"/>
          <w:sz w:val="22"/>
          <w:szCs w:val="20"/>
          <w:vertAlign w:val="subscript"/>
        </w:rPr>
        <w:t>end</w:t>
      </w:r>
      <w:proofErr w:type="spellEnd"/>
      <w:r>
        <w:rPr>
          <w:rFonts w:eastAsia="Times New Roman" w:cs="Times New Roman"/>
          <w:i/>
          <w:sz w:val="22"/>
          <w:szCs w:val="20"/>
        </w:rPr>
        <w:t xml:space="preserve"> </w:t>
      </w:r>
      <w:r>
        <w:rPr>
          <w:rFonts w:eastAsia="Times New Roman" w:cs="Times New Roman"/>
          <w:sz w:val="22"/>
          <w:szCs w:val="20"/>
        </w:rPr>
        <w:t xml:space="preserve">= </w:t>
      </w:r>
      <w:proofErr w:type="spellStart"/>
      <w:r>
        <w:rPr>
          <w:rFonts w:eastAsia="Times New Roman" w:cs="Times New Roman"/>
          <w:sz w:val="22"/>
          <w:szCs w:val="20"/>
        </w:rPr>
        <w:t>RE</w:t>
      </w:r>
      <w:r>
        <w:rPr>
          <w:rFonts w:eastAsia="Times New Roman" w:cs="Times New Roman"/>
          <w:sz w:val="22"/>
          <w:szCs w:val="20"/>
          <w:vertAlign w:val="subscript"/>
        </w:rPr>
        <w:t>beg</w:t>
      </w:r>
      <w:proofErr w:type="spellEnd"/>
      <w:r>
        <w:rPr>
          <w:rFonts w:eastAsia="Times New Roman" w:cs="Times New Roman"/>
          <w:i/>
          <w:sz w:val="22"/>
          <w:szCs w:val="20"/>
        </w:rPr>
        <w:t xml:space="preserve"> </w:t>
      </w:r>
      <w:r>
        <w:rPr>
          <w:rFonts w:eastAsia="Times New Roman" w:cs="Times New Roman"/>
          <w:sz w:val="22"/>
          <w:szCs w:val="20"/>
        </w:rPr>
        <w:t>+ Additions to RE</w:t>
      </w:r>
    </w:p>
    <w:p w:rsidR="00652D8B" w:rsidRDefault="009F3348" w:rsidP="00652D8B">
      <w:pPr>
        <w:tabs>
          <w:tab w:val="left" w:pos="446"/>
          <w:tab w:val="left" w:pos="907"/>
        </w:tabs>
        <w:spacing w:after="0" w:line="240" w:lineRule="auto"/>
        <w:jc w:val="both"/>
        <w:rPr>
          <w:rFonts w:eastAsia="Times New Roman" w:cs="Times New Roman"/>
          <w:sz w:val="22"/>
          <w:szCs w:val="20"/>
        </w:rPr>
      </w:pPr>
      <w:r>
        <w:rPr>
          <w:rFonts w:eastAsia="Times New Roman" w:cs="Times New Roman"/>
          <w:sz w:val="22"/>
          <w:szCs w:val="20"/>
        </w:rPr>
        <w:tab/>
      </w:r>
      <w:r w:rsidR="00652D8B">
        <w:rPr>
          <w:rFonts w:eastAsia="Times New Roman" w:cs="Times New Roman"/>
          <w:sz w:val="22"/>
          <w:szCs w:val="20"/>
        </w:rPr>
        <w:t xml:space="preserve">Net new equity = </w:t>
      </w:r>
      <w:proofErr w:type="spellStart"/>
      <w:r w:rsidR="00652D8B">
        <w:rPr>
          <w:rFonts w:eastAsia="Times New Roman" w:cs="Times New Roman"/>
          <w:sz w:val="22"/>
          <w:szCs w:val="20"/>
        </w:rPr>
        <w:t>OE</w:t>
      </w:r>
      <w:r w:rsidR="00652D8B">
        <w:rPr>
          <w:rFonts w:eastAsia="Times New Roman" w:cs="Times New Roman"/>
          <w:sz w:val="22"/>
          <w:szCs w:val="20"/>
          <w:vertAlign w:val="subscript"/>
        </w:rPr>
        <w:t>end</w:t>
      </w:r>
      <w:proofErr w:type="spellEnd"/>
      <w:r w:rsidR="00652D8B">
        <w:rPr>
          <w:rFonts w:eastAsia="Times New Roman" w:cs="Times New Roman"/>
          <w:sz w:val="18"/>
          <w:szCs w:val="20"/>
        </w:rPr>
        <w:t xml:space="preserve"> </w:t>
      </w:r>
      <w:r w:rsidR="00652D8B">
        <w:rPr>
          <w:rFonts w:eastAsia="Times New Roman" w:cs="Times New Roman"/>
          <w:sz w:val="22"/>
          <w:szCs w:val="20"/>
        </w:rPr>
        <w:t xml:space="preserve">– </w:t>
      </w:r>
      <w:proofErr w:type="spellStart"/>
      <w:r w:rsidR="00652D8B">
        <w:rPr>
          <w:rFonts w:eastAsia="Times New Roman" w:cs="Times New Roman"/>
          <w:sz w:val="22"/>
          <w:szCs w:val="20"/>
        </w:rPr>
        <w:t>OE</w:t>
      </w:r>
      <w:r w:rsidR="00652D8B">
        <w:rPr>
          <w:rFonts w:eastAsia="Times New Roman" w:cs="Times New Roman"/>
          <w:sz w:val="22"/>
          <w:szCs w:val="20"/>
          <w:vertAlign w:val="subscript"/>
        </w:rPr>
        <w:t>beg</w:t>
      </w:r>
      <w:proofErr w:type="spellEnd"/>
      <w:r w:rsidR="00652D8B">
        <w:rPr>
          <w:rFonts w:eastAsia="Times New Roman" w:cs="Times New Roman"/>
          <w:i/>
          <w:sz w:val="22"/>
          <w:szCs w:val="20"/>
        </w:rPr>
        <w:t xml:space="preserve"> </w:t>
      </w:r>
      <w:r w:rsidR="00652D8B">
        <w:rPr>
          <w:rFonts w:eastAsia="Times New Roman" w:cs="Times New Roman"/>
          <w:sz w:val="22"/>
          <w:szCs w:val="20"/>
        </w:rPr>
        <w:t xml:space="preserve">+ </w:t>
      </w:r>
      <w:proofErr w:type="spellStart"/>
      <w:r w:rsidR="00652D8B">
        <w:rPr>
          <w:rFonts w:eastAsia="Times New Roman" w:cs="Times New Roman"/>
          <w:sz w:val="22"/>
          <w:szCs w:val="20"/>
        </w:rPr>
        <w:t>RE</w:t>
      </w:r>
      <w:r w:rsidR="00652D8B">
        <w:rPr>
          <w:rFonts w:eastAsia="Times New Roman" w:cs="Times New Roman"/>
          <w:sz w:val="22"/>
          <w:szCs w:val="20"/>
          <w:vertAlign w:val="subscript"/>
        </w:rPr>
        <w:t>beg</w:t>
      </w:r>
      <w:proofErr w:type="spellEnd"/>
      <w:r w:rsidR="00652D8B">
        <w:rPr>
          <w:rFonts w:eastAsia="Times New Roman" w:cs="Times New Roman"/>
          <w:position w:val="-4"/>
          <w:sz w:val="22"/>
          <w:szCs w:val="20"/>
        </w:rPr>
        <w:t xml:space="preserve"> </w:t>
      </w:r>
      <w:r w:rsidR="00652D8B">
        <w:rPr>
          <w:rFonts w:eastAsia="Times New Roman" w:cs="Times New Roman"/>
          <w:sz w:val="22"/>
          <w:szCs w:val="20"/>
        </w:rPr>
        <w:t>– (</w:t>
      </w:r>
      <w:proofErr w:type="spellStart"/>
      <w:r w:rsidR="00652D8B">
        <w:rPr>
          <w:rFonts w:eastAsia="Times New Roman" w:cs="Times New Roman"/>
          <w:sz w:val="22"/>
          <w:szCs w:val="20"/>
        </w:rPr>
        <w:t>RE</w:t>
      </w:r>
      <w:r w:rsidR="00652D8B">
        <w:rPr>
          <w:rFonts w:eastAsia="Times New Roman" w:cs="Times New Roman"/>
          <w:sz w:val="22"/>
          <w:szCs w:val="20"/>
          <w:vertAlign w:val="subscript"/>
        </w:rPr>
        <w:t>beg</w:t>
      </w:r>
      <w:proofErr w:type="spellEnd"/>
      <w:r w:rsidR="00652D8B">
        <w:rPr>
          <w:rFonts w:eastAsia="Times New Roman" w:cs="Times New Roman"/>
          <w:sz w:val="22"/>
          <w:szCs w:val="20"/>
        </w:rPr>
        <w:t xml:space="preserve"> + Additions to RE</w:t>
      </w:r>
      <w:r w:rsidR="00652D8B">
        <w:rPr>
          <w:rFonts w:eastAsia="Times New Roman" w:cs="Times New Roman"/>
          <w:sz w:val="22"/>
          <w:szCs w:val="20"/>
          <w:vertAlign w:val="subscript"/>
        </w:rPr>
        <w:t>2014</w:t>
      </w:r>
      <w:r w:rsidR="00652D8B">
        <w:rPr>
          <w:rFonts w:eastAsia="Times New Roman" w:cs="Times New Roman"/>
          <w:sz w:val="22"/>
          <w:szCs w:val="20"/>
        </w:rPr>
        <w:t>)</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sidR="009F3348">
        <w:rPr>
          <w:rFonts w:eastAsia="Times New Roman" w:cs="Times New Roman"/>
          <w:sz w:val="22"/>
          <w:szCs w:val="20"/>
        </w:rPr>
        <w:t>Net new equity =</w:t>
      </w:r>
      <w:r>
        <w:rPr>
          <w:rFonts w:eastAsia="Times New Roman" w:cs="Times New Roman"/>
          <w:sz w:val="22"/>
          <w:szCs w:val="20"/>
        </w:rPr>
        <w:t xml:space="preserve"> </w:t>
      </w:r>
      <w:proofErr w:type="spellStart"/>
      <w:r>
        <w:rPr>
          <w:rFonts w:eastAsia="Times New Roman" w:cs="Times New Roman"/>
          <w:sz w:val="22"/>
          <w:szCs w:val="20"/>
        </w:rPr>
        <w:t>OE</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OE</w:t>
      </w:r>
      <w:r>
        <w:rPr>
          <w:rFonts w:eastAsia="Times New Roman" w:cs="Times New Roman"/>
          <w:sz w:val="22"/>
          <w:szCs w:val="20"/>
          <w:vertAlign w:val="subscript"/>
        </w:rPr>
        <w:t>beg</w:t>
      </w:r>
      <w:proofErr w:type="spellEnd"/>
      <w:r>
        <w:rPr>
          <w:rFonts w:eastAsia="Times New Roman" w:cs="Times New Roman"/>
          <w:sz w:val="22"/>
          <w:szCs w:val="20"/>
        </w:rPr>
        <w:t xml:space="preserve"> – Additions to RE</w:t>
      </w:r>
      <w:r>
        <w:rPr>
          <w:rFonts w:eastAsia="Times New Roman" w:cs="Times New Roman"/>
          <w:sz w:val="22"/>
          <w:szCs w:val="20"/>
          <w:vertAlign w:val="subscript"/>
        </w:rPr>
        <w:t>2014</w:t>
      </w:r>
    </w:p>
    <w:p w:rsidR="00652D8B" w:rsidRDefault="009F3348"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sidR="00652D8B">
        <w:rPr>
          <w:rFonts w:eastAsia="Times New Roman" w:cs="Times New Roman"/>
          <w:sz w:val="22"/>
          <w:szCs w:val="20"/>
        </w:rPr>
        <w:t>Net new equity = $</w:t>
      </w:r>
      <w:r w:rsidR="004C5FFB">
        <w:rPr>
          <w:rFonts w:eastAsia="Times New Roman" w:cs="Times New Roman"/>
          <w:sz w:val="22"/>
          <w:szCs w:val="20"/>
        </w:rPr>
        <w:t>179,720</w:t>
      </w:r>
      <w:r w:rsidR="00652D8B">
        <w:rPr>
          <w:rFonts w:eastAsia="Times New Roman" w:cs="Times New Roman"/>
          <w:sz w:val="22"/>
          <w:szCs w:val="20"/>
        </w:rPr>
        <w:t xml:space="preserve"> – 1</w:t>
      </w:r>
      <w:r w:rsidR="004C5FFB">
        <w:rPr>
          <w:rFonts w:eastAsia="Times New Roman" w:cs="Times New Roman"/>
          <w:sz w:val="22"/>
          <w:szCs w:val="20"/>
        </w:rPr>
        <w:t>80,201</w:t>
      </w:r>
      <w:r w:rsidR="00652D8B">
        <w:rPr>
          <w:rFonts w:eastAsia="Times New Roman" w:cs="Times New Roman"/>
          <w:sz w:val="22"/>
          <w:szCs w:val="20"/>
        </w:rPr>
        <w:t xml:space="preserve"> – 4,</w:t>
      </w:r>
      <w:r w:rsidR="004C5FFB">
        <w:rPr>
          <w:rFonts w:eastAsia="Times New Roman" w:cs="Times New Roman"/>
          <w:sz w:val="22"/>
          <w:szCs w:val="20"/>
        </w:rPr>
        <w:t>664.85</w:t>
      </w:r>
      <w:r w:rsidR="00652D8B">
        <w:rPr>
          <w:rFonts w:eastAsia="Times New Roman" w:cs="Times New Roman"/>
          <w:sz w:val="22"/>
          <w:szCs w:val="20"/>
        </w:rPr>
        <w:t xml:space="preserve"> </w:t>
      </w:r>
    </w:p>
    <w:p w:rsidR="00652D8B" w:rsidRDefault="009F3348"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sidR="00652D8B">
        <w:rPr>
          <w:rFonts w:eastAsia="Times New Roman" w:cs="Times New Roman"/>
          <w:sz w:val="22"/>
          <w:szCs w:val="20"/>
        </w:rPr>
        <w:t>Net new equity = –$</w:t>
      </w:r>
      <w:r w:rsidR="00420EBA">
        <w:rPr>
          <w:rFonts w:eastAsia="Times New Roman" w:cs="Times New Roman"/>
          <w:sz w:val="22"/>
          <w:szCs w:val="20"/>
        </w:rPr>
        <w:t>5,145.85</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to stockholders = Dividends – Net new equity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to stockholders = $</w:t>
      </w:r>
      <w:r w:rsidR="00420EBA">
        <w:rPr>
          <w:rFonts w:eastAsia="Times New Roman" w:cs="Times New Roman"/>
          <w:sz w:val="22"/>
          <w:szCs w:val="20"/>
        </w:rPr>
        <w:t>5,468</w:t>
      </w:r>
      <w:r>
        <w:rPr>
          <w:rFonts w:eastAsia="Times New Roman" w:cs="Times New Roman"/>
          <w:sz w:val="22"/>
          <w:szCs w:val="20"/>
        </w:rPr>
        <w:t xml:space="preserve"> – (–$</w:t>
      </w:r>
      <w:r w:rsidR="00420EBA">
        <w:rPr>
          <w:rFonts w:eastAsia="Times New Roman" w:cs="Times New Roman"/>
          <w:sz w:val="22"/>
          <w:szCs w:val="20"/>
        </w:rPr>
        <w:t>5,145.85</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b/>
          <w:sz w:val="22"/>
          <w:szCs w:val="20"/>
        </w:rPr>
      </w:pPr>
      <w:r>
        <w:rPr>
          <w:rFonts w:eastAsia="Times New Roman" w:cs="Times New Roman"/>
          <w:sz w:val="22"/>
          <w:szCs w:val="20"/>
        </w:rPr>
        <w:tab/>
        <w:t>Cash flow to stockholders = $</w:t>
      </w:r>
      <w:r w:rsidR="004C5FFB">
        <w:rPr>
          <w:rFonts w:eastAsia="Times New Roman" w:cs="Times New Roman"/>
          <w:sz w:val="22"/>
          <w:szCs w:val="20"/>
        </w:rPr>
        <w:t>10,613.85</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br w:type="page"/>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lastRenderedPageBreak/>
        <w:tab/>
        <w:t>As a check, cash flow from assets is $1,</w:t>
      </w:r>
      <w:r w:rsidR="004C5FFB">
        <w:rPr>
          <w:rFonts w:eastAsia="Times New Roman" w:cs="Times New Roman"/>
          <w:sz w:val="22"/>
          <w:szCs w:val="20"/>
        </w:rPr>
        <w:t>829.85</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from assets = Cash flow </w:t>
      </w:r>
      <w:r w:rsidR="004C5FFB">
        <w:rPr>
          <w:rFonts w:eastAsia="Times New Roman" w:cs="Times New Roman"/>
          <w:sz w:val="22"/>
          <w:szCs w:val="20"/>
        </w:rPr>
        <w:t>to</w:t>
      </w:r>
      <w:r>
        <w:rPr>
          <w:rFonts w:eastAsia="Times New Roman" w:cs="Times New Roman"/>
          <w:sz w:val="22"/>
          <w:szCs w:val="20"/>
        </w:rPr>
        <w:t xml:space="preserve"> creditors + Cash flow to stockholders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from assets = –$</w:t>
      </w:r>
      <w:r w:rsidR="004C5FFB">
        <w:rPr>
          <w:rFonts w:eastAsia="Times New Roman" w:cs="Times New Roman"/>
          <w:sz w:val="22"/>
          <w:szCs w:val="20"/>
        </w:rPr>
        <w:t>8,</w:t>
      </w:r>
      <w:r w:rsidR="006E5445">
        <w:rPr>
          <w:rFonts w:eastAsia="Times New Roman" w:cs="Times New Roman"/>
          <w:sz w:val="22"/>
          <w:szCs w:val="20"/>
        </w:rPr>
        <w:t xml:space="preserve">784 </w:t>
      </w:r>
      <w:r>
        <w:rPr>
          <w:rFonts w:eastAsia="Times New Roman" w:cs="Times New Roman"/>
          <w:sz w:val="22"/>
          <w:szCs w:val="20"/>
        </w:rPr>
        <w:t xml:space="preserve">+ </w:t>
      </w:r>
      <w:r w:rsidR="004C5FFB">
        <w:rPr>
          <w:rFonts w:eastAsia="Times New Roman" w:cs="Times New Roman"/>
          <w:sz w:val="22"/>
          <w:szCs w:val="20"/>
        </w:rPr>
        <w:t>10,613.85</w:t>
      </w:r>
      <w:r>
        <w:rPr>
          <w:rFonts w:eastAsia="Times New Roman" w:cs="Times New Roman"/>
          <w:sz w:val="22"/>
          <w:szCs w:val="20"/>
        </w:rPr>
        <w:t xml:space="preserve">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from assets = $1,</w:t>
      </w:r>
      <w:r w:rsidR="004C5FFB">
        <w:rPr>
          <w:rFonts w:eastAsia="Times New Roman" w:cs="Times New Roman"/>
          <w:sz w:val="22"/>
          <w:szCs w:val="20"/>
        </w:rPr>
        <w:t>829.85</w:t>
      </w:r>
    </w:p>
    <w:p w:rsidR="00652D8B" w:rsidRDefault="00652D8B" w:rsidP="00652D8B">
      <w:pPr>
        <w:tabs>
          <w:tab w:val="left" w:pos="360"/>
        </w:tabs>
        <w:spacing w:after="0" w:line="240" w:lineRule="auto"/>
        <w:rPr>
          <w:rFonts w:eastAsia="Times New Roman" w:cs="Times New Roman"/>
          <w:sz w:val="22"/>
          <w:szCs w:val="20"/>
        </w:rPr>
      </w:pPr>
    </w:p>
    <w:p w:rsidR="00652D8B" w:rsidRDefault="00652D8B" w:rsidP="00652D8B">
      <w:pPr>
        <w:tabs>
          <w:tab w:val="left" w:pos="720"/>
          <w:tab w:val="left" w:pos="1080"/>
        </w:tabs>
        <w:spacing w:after="0" w:line="240" w:lineRule="auto"/>
        <w:rPr>
          <w:rFonts w:eastAsia="Times New Roman" w:cs="Times New Roman"/>
          <w:i/>
          <w:sz w:val="22"/>
          <w:szCs w:val="20"/>
        </w:rPr>
      </w:pPr>
      <w:r>
        <w:rPr>
          <w:rFonts w:eastAsia="Times New Roman" w:cs="Times New Roman"/>
          <w:i/>
          <w:sz w:val="22"/>
          <w:szCs w:val="20"/>
        </w:rPr>
        <w:tab/>
      </w:r>
      <w:r>
        <w:rPr>
          <w:rFonts w:eastAsia="Times New Roman" w:cs="Times New Roman"/>
          <w:i/>
          <w:sz w:val="22"/>
          <w:szCs w:val="20"/>
          <w:u w:val="single"/>
        </w:rPr>
        <w:t>Challenge</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9F3348">
      <w:pPr>
        <w:tabs>
          <w:tab w:val="left" w:pos="446"/>
        </w:tabs>
        <w:spacing w:after="0" w:line="240" w:lineRule="auto"/>
        <w:ind w:left="446" w:hanging="446"/>
        <w:jc w:val="both"/>
        <w:rPr>
          <w:rFonts w:eastAsia="Times New Roman" w:cs="Times New Roman"/>
          <w:sz w:val="22"/>
          <w:szCs w:val="20"/>
        </w:rPr>
      </w:pPr>
      <w:r>
        <w:rPr>
          <w:rFonts w:eastAsia="Times New Roman" w:cs="Times New Roman"/>
          <w:b/>
          <w:sz w:val="22"/>
          <w:szCs w:val="20"/>
        </w:rPr>
        <w:t>26.</w:t>
      </w:r>
      <w:r>
        <w:rPr>
          <w:rFonts w:eastAsia="Times New Roman" w:cs="Times New Roman"/>
          <w:sz w:val="22"/>
          <w:szCs w:val="20"/>
        </w:rPr>
        <w:tab/>
        <w:t>We will begin by calculating the operating cash flow. First, we need the EBIT, which can be calculated as:</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EBIT = Net income + Current taxes + Deferred taxes + Interest</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EBIT = $321 + 185 + 34 + 96</w:t>
      </w: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EBIT = $636 </w:t>
      </w:r>
    </w:p>
    <w:p w:rsidR="00652D8B" w:rsidRDefault="00652D8B" w:rsidP="00652D8B">
      <w:pPr>
        <w:tabs>
          <w:tab w:val="left" w:pos="446"/>
        </w:tabs>
        <w:spacing w:after="0" w:line="240" w:lineRule="auto"/>
        <w:rPr>
          <w:rFonts w:eastAsia="Times New Roman" w:cs="Times New Roman"/>
          <w:sz w:val="22"/>
          <w:szCs w:val="20"/>
        </w:rPr>
      </w:pPr>
    </w:p>
    <w:p w:rsidR="00652D8B" w:rsidRDefault="00652D8B" w:rsidP="00652D8B">
      <w:pPr>
        <w:tabs>
          <w:tab w:val="left" w:pos="446"/>
        </w:tabs>
        <w:spacing w:after="0" w:line="240" w:lineRule="auto"/>
        <w:rPr>
          <w:rFonts w:eastAsia="Times New Roman" w:cs="Times New Roman"/>
          <w:sz w:val="22"/>
          <w:szCs w:val="20"/>
        </w:rPr>
      </w:pPr>
      <w:r>
        <w:rPr>
          <w:rFonts w:eastAsia="Times New Roman" w:cs="Times New Roman"/>
          <w:sz w:val="22"/>
          <w:szCs w:val="20"/>
        </w:rPr>
        <w:tab/>
        <w:t>Now we can calculate the operating cash flow as:</w:t>
      </w:r>
    </w:p>
    <w:p w:rsidR="00652D8B" w:rsidRDefault="00652D8B" w:rsidP="00652D8B">
      <w:pPr>
        <w:tabs>
          <w:tab w:val="left" w:pos="720"/>
          <w:tab w:val="left" w:pos="1080"/>
        </w:tabs>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652D8B" w:rsidTr="00652D8B">
        <w:trPr>
          <w:trHeight w:val="300"/>
        </w:trPr>
        <w:tc>
          <w:tcPr>
            <w:tcW w:w="34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Operating cash flow</w:t>
            </w:r>
          </w:p>
        </w:tc>
        <w:tc>
          <w:tcPr>
            <w:tcW w:w="1591"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r>
      <w:tr w:rsidR="00652D8B" w:rsidTr="00652D8B">
        <w:trPr>
          <w:trHeight w:val="300"/>
        </w:trPr>
        <w:tc>
          <w:tcPr>
            <w:tcW w:w="34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Earnings before interest and taxes</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$636</w:t>
            </w:r>
          </w:p>
        </w:tc>
      </w:tr>
      <w:tr w:rsidR="00652D8B" w:rsidTr="00652D8B">
        <w:trPr>
          <w:trHeight w:val="300"/>
        </w:trPr>
        <w:tc>
          <w:tcPr>
            <w:tcW w:w="34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Depreciation</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177</w:t>
            </w:r>
          </w:p>
        </w:tc>
      </w:tr>
      <w:tr w:rsidR="00652D8B" w:rsidTr="00652D8B">
        <w:trPr>
          <w:trHeight w:val="300"/>
        </w:trPr>
        <w:tc>
          <w:tcPr>
            <w:tcW w:w="34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Current taxes</w:t>
            </w:r>
          </w:p>
        </w:tc>
        <w:tc>
          <w:tcPr>
            <w:tcW w:w="1591" w:type="dxa"/>
            <w:noWrap/>
            <w:vAlign w:val="bottom"/>
            <w:hideMark/>
          </w:tcPr>
          <w:p w:rsidR="00652D8B" w:rsidRDefault="00652D8B" w:rsidP="006E5445">
            <w:pPr>
              <w:spacing w:after="0" w:line="240" w:lineRule="auto"/>
              <w:jc w:val="right"/>
              <w:rPr>
                <w:rFonts w:eastAsia="Times New Roman" w:cs="Times New Roman"/>
                <w:sz w:val="22"/>
                <w:u w:val="single"/>
              </w:rPr>
            </w:pPr>
            <w:r>
              <w:rPr>
                <w:rFonts w:eastAsia="Times New Roman" w:cs="Times New Roman"/>
                <w:sz w:val="22"/>
                <w:u w:val="single"/>
              </w:rPr>
              <w:t xml:space="preserve">  </w:t>
            </w:r>
            <w:r w:rsidR="006E5445">
              <w:rPr>
                <w:rFonts w:eastAsia="Times New Roman" w:cs="Times New Roman"/>
                <w:sz w:val="22"/>
                <w:u w:val="single"/>
              </w:rPr>
              <w:t>185</w:t>
            </w:r>
          </w:p>
        </w:tc>
      </w:tr>
      <w:tr w:rsidR="00652D8B" w:rsidTr="00652D8B">
        <w:trPr>
          <w:trHeight w:val="300"/>
        </w:trPr>
        <w:tc>
          <w:tcPr>
            <w:tcW w:w="34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Operating cash flow</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$628</w:t>
            </w:r>
          </w:p>
        </w:tc>
      </w:tr>
    </w:tbl>
    <w:p w:rsidR="00652D8B" w:rsidRDefault="00652D8B" w:rsidP="009F3348">
      <w:pPr>
        <w:tabs>
          <w:tab w:val="left" w:pos="446"/>
        </w:tabs>
        <w:spacing w:after="0" w:line="240" w:lineRule="auto"/>
        <w:ind w:left="446" w:hanging="446"/>
        <w:jc w:val="both"/>
        <w:rPr>
          <w:rFonts w:eastAsia="Times New Roman" w:cs="Times New Roman"/>
          <w:sz w:val="22"/>
          <w:szCs w:val="20"/>
        </w:rPr>
      </w:pPr>
    </w:p>
    <w:p w:rsidR="00652D8B" w:rsidRDefault="00652D8B" w:rsidP="009F3348">
      <w:pPr>
        <w:tabs>
          <w:tab w:val="left" w:pos="446"/>
        </w:tabs>
        <w:spacing w:after="0" w:line="240" w:lineRule="auto"/>
        <w:ind w:left="446" w:hanging="446"/>
        <w:jc w:val="both"/>
        <w:rPr>
          <w:rFonts w:eastAsia="Times New Roman" w:cs="Times New Roman"/>
          <w:sz w:val="22"/>
          <w:szCs w:val="20"/>
        </w:rPr>
      </w:pPr>
      <w:r>
        <w:rPr>
          <w:rFonts w:eastAsia="Times New Roman" w:cs="Times New Roman"/>
          <w:sz w:val="22"/>
          <w:szCs w:val="20"/>
        </w:rPr>
        <w:tab/>
        <w:t>The net capital spending is found in the investing activities portion of the accounting statement of cash flows, so:</w:t>
      </w:r>
    </w:p>
    <w:p w:rsidR="00652D8B" w:rsidRDefault="00652D8B" w:rsidP="00652D8B">
      <w:pPr>
        <w:tabs>
          <w:tab w:val="left" w:pos="446"/>
        </w:tabs>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652D8B" w:rsidTr="00652D8B">
        <w:trPr>
          <w:trHeight w:val="300"/>
        </w:trPr>
        <w:tc>
          <w:tcPr>
            <w:tcW w:w="34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Net capital spending</w:t>
            </w:r>
          </w:p>
        </w:tc>
        <w:tc>
          <w:tcPr>
            <w:tcW w:w="1591"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34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Acquisition of fixed assets</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$332</w:t>
            </w:r>
          </w:p>
        </w:tc>
      </w:tr>
      <w:tr w:rsidR="00652D8B" w:rsidTr="00652D8B">
        <w:trPr>
          <w:trHeight w:val="300"/>
        </w:trPr>
        <w:tc>
          <w:tcPr>
            <w:tcW w:w="34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Sale of fixed assets</w:t>
            </w:r>
          </w:p>
        </w:tc>
        <w:tc>
          <w:tcPr>
            <w:tcW w:w="1591" w:type="dxa"/>
            <w:noWrap/>
            <w:vAlign w:val="bottom"/>
            <w:hideMark/>
          </w:tcPr>
          <w:p w:rsidR="00652D8B" w:rsidRDefault="00652D8B">
            <w:pPr>
              <w:spacing w:after="0" w:line="240" w:lineRule="auto"/>
              <w:jc w:val="right"/>
              <w:rPr>
                <w:rFonts w:eastAsia="Times New Roman" w:cs="Times New Roman"/>
                <w:sz w:val="22"/>
                <w:u w:val="single"/>
              </w:rPr>
            </w:pPr>
            <w:r>
              <w:rPr>
                <w:rFonts w:eastAsia="Times New Roman" w:cs="Times New Roman"/>
                <w:sz w:val="22"/>
                <w:u w:val="single"/>
              </w:rPr>
              <w:t xml:space="preserve">    42</w:t>
            </w:r>
          </w:p>
        </w:tc>
      </w:tr>
      <w:tr w:rsidR="00652D8B" w:rsidTr="00652D8B">
        <w:trPr>
          <w:trHeight w:val="300"/>
        </w:trPr>
        <w:tc>
          <w:tcPr>
            <w:tcW w:w="34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Capital spending</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$290</w:t>
            </w:r>
          </w:p>
        </w:tc>
      </w:tr>
    </w:tbl>
    <w:p w:rsidR="00652D8B" w:rsidRDefault="00652D8B" w:rsidP="009F3348">
      <w:pPr>
        <w:spacing w:after="0" w:line="240" w:lineRule="auto"/>
        <w:ind w:left="446" w:hanging="446"/>
        <w:jc w:val="both"/>
        <w:rPr>
          <w:rFonts w:eastAsia="Times New Roman" w:cs="Times New Roman"/>
          <w:sz w:val="22"/>
          <w:szCs w:val="20"/>
        </w:rPr>
      </w:pPr>
    </w:p>
    <w:p w:rsidR="00652D8B" w:rsidRDefault="00652D8B" w:rsidP="009F3348">
      <w:pPr>
        <w:spacing w:after="0" w:line="240" w:lineRule="auto"/>
        <w:ind w:left="446" w:hanging="446"/>
        <w:jc w:val="both"/>
        <w:rPr>
          <w:rFonts w:eastAsia="Times New Roman" w:cs="Times New Roman"/>
          <w:sz w:val="22"/>
          <w:szCs w:val="20"/>
        </w:rPr>
      </w:pPr>
      <w:r>
        <w:rPr>
          <w:rFonts w:eastAsia="Times New Roman" w:cs="Times New Roman"/>
          <w:sz w:val="22"/>
          <w:szCs w:val="20"/>
        </w:rPr>
        <w:tab/>
        <w:t>The net working capital cash flows are all found in the operations cash flow section of the accounting statement of cash flows. However, instead of calculating the net working capital cash flows as the change in net working capital, we must calculate each item individually. Doing so, we find:</w:t>
      </w:r>
    </w:p>
    <w:p w:rsidR="00652D8B" w:rsidRDefault="00652D8B" w:rsidP="00652D8B">
      <w:pPr>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Net working capital cash flow</w:t>
            </w:r>
          </w:p>
        </w:tc>
        <w:tc>
          <w:tcPr>
            <w:tcW w:w="1591"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Cash</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$27</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Accounts receivable</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52</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Inventories</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–41</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Accounts payable</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–33</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Accrued expenses</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17</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Other</w:t>
            </w:r>
          </w:p>
        </w:tc>
        <w:tc>
          <w:tcPr>
            <w:tcW w:w="1591" w:type="dxa"/>
            <w:noWrap/>
            <w:vAlign w:val="bottom"/>
            <w:hideMark/>
          </w:tcPr>
          <w:p w:rsidR="00652D8B" w:rsidRDefault="00652D8B">
            <w:pPr>
              <w:spacing w:after="0" w:line="240" w:lineRule="auto"/>
              <w:jc w:val="right"/>
              <w:rPr>
                <w:rFonts w:eastAsia="Times New Roman" w:cs="Times New Roman"/>
                <w:sz w:val="22"/>
                <w:u w:val="single"/>
              </w:rPr>
            </w:pPr>
            <w:r>
              <w:rPr>
                <w:rFonts w:eastAsia="Times New Roman" w:cs="Times New Roman"/>
                <w:sz w:val="22"/>
                <w:u w:val="single"/>
              </w:rPr>
              <w:t xml:space="preserve">  –4</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NWC cash flow</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$18</w:t>
            </w:r>
          </w:p>
        </w:tc>
      </w:tr>
    </w:tbl>
    <w:p w:rsidR="00652D8B" w:rsidRDefault="00652D8B" w:rsidP="00652D8B">
      <w:pPr>
        <w:spacing w:after="0" w:line="240" w:lineRule="auto"/>
        <w:rPr>
          <w:rFonts w:eastAsia="Times New Roman" w:cs="Times New Roman"/>
          <w:sz w:val="22"/>
          <w:szCs w:val="20"/>
        </w:rPr>
      </w:pPr>
    </w:p>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tab/>
      </w:r>
    </w:p>
    <w:p w:rsidR="00652D8B" w:rsidRDefault="00652D8B" w:rsidP="00652D8B">
      <w:pPr>
        <w:spacing w:after="0" w:line="240" w:lineRule="auto"/>
        <w:jc w:val="both"/>
        <w:rPr>
          <w:rFonts w:eastAsia="Times New Roman" w:cs="Times New Roman"/>
          <w:sz w:val="22"/>
          <w:szCs w:val="20"/>
        </w:rPr>
      </w:pPr>
    </w:p>
    <w:p w:rsidR="00652D8B" w:rsidRDefault="00652D8B" w:rsidP="00032868">
      <w:pPr>
        <w:spacing w:after="0" w:line="240" w:lineRule="auto"/>
        <w:ind w:left="446"/>
        <w:jc w:val="both"/>
        <w:rPr>
          <w:rFonts w:eastAsia="Times New Roman" w:cs="Times New Roman"/>
          <w:sz w:val="22"/>
          <w:szCs w:val="20"/>
        </w:rPr>
      </w:pPr>
      <w:r>
        <w:rPr>
          <w:rFonts w:eastAsia="Times New Roman" w:cs="Times New Roman"/>
          <w:sz w:val="22"/>
          <w:szCs w:val="20"/>
        </w:rPr>
        <w:lastRenderedPageBreak/>
        <w:t>Except for the interest expense and notes payable, the cash flow to creditors is found in the financing activities of the accounting statement of cash flows. The interest expense from the income statement is given, so:</w:t>
      </w:r>
    </w:p>
    <w:p w:rsidR="00652D8B" w:rsidRDefault="00652D8B" w:rsidP="00652D8B">
      <w:pPr>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Cash flow to creditors</w:t>
            </w:r>
          </w:p>
        </w:tc>
        <w:tc>
          <w:tcPr>
            <w:tcW w:w="1591"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Interest</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$96</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Retirement of debt</w:t>
            </w:r>
          </w:p>
        </w:tc>
        <w:tc>
          <w:tcPr>
            <w:tcW w:w="1591" w:type="dxa"/>
            <w:noWrap/>
            <w:vAlign w:val="bottom"/>
            <w:hideMark/>
          </w:tcPr>
          <w:p w:rsidR="00652D8B" w:rsidRDefault="00652D8B">
            <w:pPr>
              <w:spacing w:after="0" w:line="240" w:lineRule="auto"/>
              <w:jc w:val="right"/>
              <w:rPr>
                <w:rFonts w:eastAsia="Times New Roman" w:cs="Times New Roman"/>
                <w:sz w:val="22"/>
                <w:u w:val="single"/>
              </w:rPr>
            </w:pPr>
            <w:r>
              <w:rPr>
                <w:rFonts w:eastAsia="Times New Roman" w:cs="Times New Roman"/>
                <w:sz w:val="22"/>
                <w:u w:val="single"/>
              </w:rPr>
              <w:t xml:space="preserve">  195</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Debt service</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$291</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Proceeds from sale of long-term debt</w:t>
            </w:r>
          </w:p>
        </w:tc>
        <w:tc>
          <w:tcPr>
            <w:tcW w:w="1591" w:type="dxa"/>
            <w:noWrap/>
            <w:vAlign w:val="bottom"/>
            <w:hideMark/>
          </w:tcPr>
          <w:p w:rsidR="00652D8B" w:rsidRDefault="00652D8B">
            <w:pPr>
              <w:spacing w:after="0" w:line="240" w:lineRule="auto"/>
              <w:jc w:val="right"/>
              <w:rPr>
                <w:rFonts w:eastAsia="Times New Roman" w:cs="Times New Roman"/>
                <w:sz w:val="22"/>
                <w:u w:val="single"/>
              </w:rPr>
            </w:pPr>
            <w:r>
              <w:rPr>
                <w:rFonts w:eastAsia="Times New Roman" w:cs="Times New Roman"/>
                <w:sz w:val="22"/>
                <w:u w:val="single"/>
              </w:rPr>
              <w:t xml:space="preserve">  </w:t>
            </w:r>
            <w:r w:rsidR="006E5445">
              <w:rPr>
                <w:rFonts w:eastAsia="Times New Roman" w:cs="Times New Roman"/>
                <w:sz w:val="22"/>
                <w:u w:val="single"/>
              </w:rPr>
              <w:t>–</w:t>
            </w:r>
            <w:r>
              <w:rPr>
                <w:rFonts w:eastAsia="Times New Roman" w:cs="Times New Roman"/>
                <w:sz w:val="22"/>
                <w:u w:val="single"/>
              </w:rPr>
              <w:t>105</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Total</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$186</w:t>
            </w:r>
          </w:p>
        </w:tc>
      </w:tr>
    </w:tbl>
    <w:p w:rsidR="00652D8B" w:rsidRDefault="00652D8B" w:rsidP="00652D8B">
      <w:pPr>
        <w:spacing w:after="0" w:line="240" w:lineRule="auto"/>
        <w:rPr>
          <w:rFonts w:eastAsia="Times New Roman" w:cs="Times New Roman"/>
          <w:sz w:val="22"/>
          <w:szCs w:val="20"/>
        </w:rPr>
      </w:pPr>
    </w:p>
    <w:p w:rsidR="00652D8B" w:rsidRDefault="00652D8B" w:rsidP="009F3348">
      <w:pPr>
        <w:spacing w:after="0" w:line="240" w:lineRule="auto"/>
        <w:ind w:left="446" w:hanging="446"/>
        <w:jc w:val="both"/>
        <w:rPr>
          <w:rFonts w:eastAsia="Times New Roman" w:cs="Times New Roman"/>
          <w:sz w:val="22"/>
          <w:szCs w:val="20"/>
        </w:rPr>
      </w:pPr>
      <w:r>
        <w:rPr>
          <w:rFonts w:eastAsia="Times New Roman" w:cs="Times New Roman"/>
          <w:sz w:val="22"/>
          <w:szCs w:val="20"/>
        </w:rPr>
        <w:tab/>
        <w:t>And we can find the cash flow to stockholders in the financing section of the accounting statement of cash flows. The cash flow to stockholders was:</w:t>
      </w:r>
    </w:p>
    <w:p w:rsidR="00652D8B" w:rsidRDefault="00652D8B" w:rsidP="00652D8B">
      <w:pPr>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i/>
                <w:iCs/>
                <w:sz w:val="22"/>
              </w:rPr>
            </w:pPr>
            <w:r>
              <w:rPr>
                <w:rFonts w:eastAsia="Times New Roman" w:cs="Times New Roman"/>
                <w:i/>
                <w:iCs/>
                <w:sz w:val="22"/>
              </w:rPr>
              <w:t>Cash flow to stockholders</w:t>
            </w:r>
          </w:p>
        </w:tc>
        <w:tc>
          <w:tcPr>
            <w:tcW w:w="1591" w:type="dxa"/>
            <w:noWrap/>
            <w:vAlign w:val="bottom"/>
          </w:tcPr>
          <w:p w:rsidR="00652D8B" w:rsidRDefault="00652D8B">
            <w:pPr>
              <w:spacing w:after="0" w:line="240" w:lineRule="auto"/>
              <w:jc w:val="right"/>
              <w:rPr>
                <w:rFonts w:eastAsia="Times New Roman" w:cs="Times New Roman"/>
                <w:sz w:val="22"/>
              </w:rPr>
            </w:pP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Dividends</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$158</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Repurchase of stock</w:t>
            </w:r>
          </w:p>
        </w:tc>
        <w:tc>
          <w:tcPr>
            <w:tcW w:w="1591" w:type="dxa"/>
            <w:noWrap/>
            <w:vAlign w:val="bottom"/>
            <w:hideMark/>
          </w:tcPr>
          <w:p w:rsidR="00652D8B" w:rsidRDefault="00652D8B">
            <w:pPr>
              <w:spacing w:after="0" w:line="240" w:lineRule="auto"/>
              <w:jc w:val="right"/>
              <w:rPr>
                <w:rFonts w:eastAsia="Times New Roman" w:cs="Times New Roman"/>
                <w:sz w:val="22"/>
                <w:u w:val="single"/>
              </w:rPr>
            </w:pPr>
            <w:r>
              <w:rPr>
                <w:rFonts w:eastAsia="Times New Roman" w:cs="Times New Roman"/>
                <w:sz w:val="22"/>
                <w:u w:val="single"/>
              </w:rPr>
              <w:t xml:space="preserve">   26</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Cash to stockholders</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$184</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Proceeds from new stock issue</w:t>
            </w:r>
          </w:p>
        </w:tc>
        <w:tc>
          <w:tcPr>
            <w:tcW w:w="1591" w:type="dxa"/>
            <w:noWrap/>
            <w:vAlign w:val="bottom"/>
            <w:hideMark/>
          </w:tcPr>
          <w:p w:rsidR="00652D8B" w:rsidRDefault="00652D8B">
            <w:pPr>
              <w:spacing w:after="0" w:line="240" w:lineRule="auto"/>
              <w:jc w:val="right"/>
              <w:rPr>
                <w:rFonts w:eastAsia="Times New Roman" w:cs="Times New Roman"/>
                <w:sz w:val="22"/>
                <w:u w:val="single"/>
              </w:rPr>
            </w:pPr>
            <w:r>
              <w:rPr>
                <w:rFonts w:eastAsia="Times New Roman" w:cs="Times New Roman"/>
                <w:sz w:val="22"/>
                <w:u w:val="single"/>
              </w:rPr>
              <w:t xml:space="preserve"> –50</w:t>
            </w:r>
          </w:p>
        </w:tc>
      </w:tr>
      <w:tr w:rsidR="00652D8B" w:rsidTr="00652D8B">
        <w:trPr>
          <w:trHeight w:val="300"/>
        </w:trPr>
        <w:tc>
          <w:tcPr>
            <w:tcW w:w="340"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652D8B" w:rsidRDefault="00652D8B">
            <w:pPr>
              <w:spacing w:after="0" w:line="240" w:lineRule="auto"/>
              <w:rPr>
                <w:rFonts w:eastAsia="Times New Roman" w:cs="Times New Roman"/>
                <w:sz w:val="22"/>
              </w:rPr>
            </w:pPr>
            <w:r>
              <w:rPr>
                <w:rFonts w:eastAsia="Times New Roman" w:cs="Times New Roman"/>
                <w:sz w:val="22"/>
              </w:rPr>
              <w:t xml:space="preserve">    Total</w:t>
            </w:r>
          </w:p>
        </w:tc>
        <w:tc>
          <w:tcPr>
            <w:tcW w:w="1591" w:type="dxa"/>
            <w:noWrap/>
            <w:vAlign w:val="bottom"/>
            <w:hideMark/>
          </w:tcPr>
          <w:p w:rsidR="00652D8B" w:rsidRDefault="00652D8B">
            <w:pPr>
              <w:spacing w:after="0" w:line="240" w:lineRule="auto"/>
              <w:jc w:val="right"/>
              <w:rPr>
                <w:rFonts w:eastAsia="Times New Roman" w:cs="Times New Roman"/>
                <w:sz w:val="22"/>
              </w:rPr>
            </w:pPr>
            <w:r>
              <w:rPr>
                <w:rFonts w:eastAsia="Times New Roman" w:cs="Times New Roman"/>
                <w:sz w:val="22"/>
              </w:rPr>
              <w:t>$134</w:t>
            </w:r>
          </w:p>
        </w:tc>
      </w:tr>
    </w:tbl>
    <w:p w:rsidR="00652D8B" w:rsidRDefault="00652D8B" w:rsidP="00652D8B">
      <w:pPr>
        <w:spacing w:after="0" w:line="240" w:lineRule="auto"/>
        <w:rPr>
          <w:rFonts w:eastAsia="Times New Roman" w:cs="Times New Roman"/>
          <w:sz w:val="22"/>
          <w:szCs w:val="20"/>
        </w:rPr>
      </w:pPr>
    </w:p>
    <w:p w:rsidR="00652D8B" w:rsidRDefault="00652D8B" w:rsidP="00652D8B">
      <w:pPr>
        <w:tabs>
          <w:tab w:val="left" w:pos="446"/>
          <w:tab w:val="left" w:pos="2434"/>
        </w:tabs>
        <w:spacing w:after="0" w:line="240" w:lineRule="auto"/>
        <w:rPr>
          <w:rFonts w:eastAsia="Times New Roman" w:cs="Times New Roman"/>
          <w:sz w:val="22"/>
          <w:szCs w:val="20"/>
        </w:rPr>
      </w:pPr>
      <w:r>
        <w:rPr>
          <w:rFonts w:eastAsia="Times New Roman" w:cs="Times New Roman"/>
          <w:b/>
          <w:sz w:val="22"/>
          <w:szCs w:val="20"/>
        </w:rPr>
        <w:t>27.</w:t>
      </w:r>
      <w:r>
        <w:rPr>
          <w:rFonts w:eastAsia="Times New Roman" w:cs="Times New Roman"/>
          <w:sz w:val="22"/>
          <w:szCs w:val="20"/>
        </w:rPr>
        <w:tab/>
        <w:t>Net capital spending</w:t>
      </w:r>
      <w:r>
        <w:rPr>
          <w:rFonts w:eastAsia="Times New Roman" w:cs="Times New Roman"/>
          <w:sz w:val="22"/>
          <w:szCs w:val="20"/>
        </w:rPr>
        <w:tab/>
        <w:t xml:space="preserve">=  </w:t>
      </w:r>
      <w:proofErr w:type="spellStart"/>
      <w:r>
        <w:rPr>
          <w:rFonts w:eastAsia="Times New Roman" w:cs="Times New Roman"/>
          <w:sz w:val="22"/>
          <w:szCs w:val="20"/>
        </w:rPr>
        <w:t>NFA</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NFA</w:t>
      </w:r>
      <w:r>
        <w:rPr>
          <w:rFonts w:eastAsia="Times New Roman" w:cs="Times New Roman"/>
          <w:sz w:val="22"/>
          <w:szCs w:val="20"/>
          <w:vertAlign w:val="subscript"/>
        </w:rPr>
        <w:t>beg</w:t>
      </w:r>
      <w:proofErr w:type="spellEnd"/>
      <w:r>
        <w:rPr>
          <w:rFonts w:eastAsia="Times New Roman" w:cs="Times New Roman"/>
          <w:sz w:val="22"/>
          <w:szCs w:val="20"/>
        </w:rPr>
        <w:t xml:space="preserve"> + Depreciation</w:t>
      </w:r>
    </w:p>
    <w:p w:rsidR="00652D8B" w:rsidRDefault="00652D8B" w:rsidP="00652D8B">
      <w:pPr>
        <w:tabs>
          <w:tab w:val="left" w:pos="446"/>
          <w:tab w:val="left" w:pos="2434"/>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w:t>
      </w:r>
      <w:proofErr w:type="spellStart"/>
      <w:r>
        <w:rPr>
          <w:rFonts w:eastAsia="Times New Roman" w:cs="Times New Roman"/>
          <w:sz w:val="22"/>
          <w:szCs w:val="20"/>
        </w:rPr>
        <w:t>NFA</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NFA</w:t>
      </w:r>
      <w:r>
        <w:rPr>
          <w:rFonts w:eastAsia="Times New Roman" w:cs="Times New Roman"/>
          <w:sz w:val="22"/>
          <w:szCs w:val="20"/>
          <w:vertAlign w:val="subscript"/>
        </w:rPr>
        <w:t>beg</w:t>
      </w:r>
      <w:proofErr w:type="spellEnd"/>
      <w:r>
        <w:rPr>
          <w:rFonts w:eastAsia="Times New Roman" w:cs="Times New Roman"/>
          <w:sz w:val="22"/>
          <w:szCs w:val="20"/>
        </w:rPr>
        <w:t xml:space="preserve">) + (Depreciation + </w:t>
      </w:r>
      <w:proofErr w:type="spellStart"/>
      <w:r>
        <w:rPr>
          <w:rFonts w:eastAsia="Times New Roman" w:cs="Times New Roman"/>
          <w:sz w:val="22"/>
          <w:szCs w:val="20"/>
        </w:rPr>
        <w:t>AD</w:t>
      </w:r>
      <w:r>
        <w:rPr>
          <w:rFonts w:eastAsia="Times New Roman" w:cs="Times New Roman"/>
          <w:sz w:val="22"/>
          <w:szCs w:val="20"/>
          <w:vertAlign w:val="subscript"/>
        </w:rPr>
        <w:t>beg</w:t>
      </w:r>
      <w:proofErr w:type="spellEnd"/>
      <w:r>
        <w:rPr>
          <w:rFonts w:eastAsia="Times New Roman" w:cs="Times New Roman"/>
          <w:sz w:val="22"/>
          <w:szCs w:val="20"/>
        </w:rPr>
        <w:t xml:space="preserve">) – </w:t>
      </w:r>
      <w:proofErr w:type="spellStart"/>
      <w:r>
        <w:rPr>
          <w:rFonts w:eastAsia="Times New Roman" w:cs="Times New Roman"/>
          <w:sz w:val="22"/>
          <w:szCs w:val="20"/>
        </w:rPr>
        <w:t>AD</w:t>
      </w:r>
      <w:r>
        <w:rPr>
          <w:rFonts w:eastAsia="Times New Roman" w:cs="Times New Roman"/>
          <w:sz w:val="22"/>
          <w:szCs w:val="20"/>
          <w:vertAlign w:val="subscript"/>
        </w:rPr>
        <w:t>beg</w:t>
      </w:r>
      <w:proofErr w:type="spellEnd"/>
    </w:p>
    <w:p w:rsidR="00652D8B" w:rsidRDefault="00652D8B" w:rsidP="00652D8B">
      <w:pPr>
        <w:tabs>
          <w:tab w:val="left" w:pos="446"/>
          <w:tab w:val="left" w:pos="2434"/>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w:t>
      </w:r>
      <w:proofErr w:type="spellStart"/>
      <w:r>
        <w:rPr>
          <w:rFonts w:eastAsia="Times New Roman" w:cs="Times New Roman"/>
          <w:sz w:val="22"/>
          <w:szCs w:val="20"/>
        </w:rPr>
        <w:t>NFA</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NFA</w:t>
      </w:r>
      <w:r>
        <w:rPr>
          <w:rFonts w:eastAsia="Times New Roman" w:cs="Times New Roman"/>
          <w:sz w:val="22"/>
          <w:szCs w:val="20"/>
          <w:vertAlign w:val="subscript"/>
        </w:rPr>
        <w:t>beg</w:t>
      </w:r>
      <w:proofErr w:type="spellEnd"/>
      <w:r>
        <w:rPr>
          <w:rFonts w:eastAsia="Times New Roman" w:cs="Times New Roman"/>
          <w:sz w:val="22"/>
          <w:szCs w:val="20"/>
        </w:rPr>
        <w:t xml:space="preserve">)+ </w:t>
      </w:r>
      <w:proofErr w:type="spellStart"/>
      <w:r>
        <w:rPr>
          <w:rFonts w:eastAsia="Times New Roman" w:cs="Times New Roman"/>
          <w:sz w:val="22"/>
          <w:szCs w:val="20"/>
        </w:rPr>
        <w:t>AD</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AD</w:t>
      </w:r>
      <w:r>
        <w:rPr>
          <w:rFonts w:eastAsia="Times New Roman" w:cs="Times New Roman"/>
          <w:sz w:val="22"/>
          <w:szCs w:val="20"/>
          <w:vertAlign w:val="subscript"/>
        </w:rPr>
        <w:t>beg</w:t>
      </w:r>
      <w:proofErr w:type="spellEnd"/>
    </w:p>
    <w:p w:rsidR="00652D8B" w:rsidRDefault="00652D8B" w:rsidP="00652D8B">
      <w:pPr>
        <w:tabs>
          <w:tab w:val="left" w:pos="446"/>
          <w:tab w:val="left" w:pos="2434"/>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w:t>
      </w:r>
      <w:proofErr w:type="spellStart"/>
      <w:r>
        <w:rPr>
          <w:rFonts w:eastAsia="Times New Roman" w:cs="Times New Roman"/>
          <w:sz w:val="22"/>
          <w:szCs w:val="20"/>
        </w:rPr>
        <w:t>NFA</w:t>
      </w:r>
      <w:r>
        <w:rPr>
          <w:rFonts w:eastAsia="Times New Roman" w:cs="Times New Roman"/>
          <w:sz w:val="22"/>
          <w:szCs w:val="20"/>
          <w:vertAlign w:val="subscript"/>
        </w:rPr>
        <w:t>end</w:t>
      </w:r>
      <w:proofErr w:type="spellEnd"/>
      <w:r>
        <w:rPr>
          <w:rFonts w:eastAsia="Times New Roman" w:cs="Times New Roman"/>
          <w:sz w:val="22"/>
          <w:szCs w:val="20"/>
        </w:rPr>
        <w:t xml:space="preserve"> + </w:t>
      </w:r>
      <w:proofErr w:type="spellStart"/>
      <w:r>
        <w:rPr>
          <w:rFonts w:eastAsia="Times New Roman" w:cs="Times New Roman"/>
          <w:sz w:val="22"/>
          <w:szCs w:val="20"/>
        </w:rPr>
        <w:t>AD</w:t>
      </w:r>
      <w:r>
        <w:rPr>
          <w:rFonts w:eastAsia="Times New Roman" w:cs="Times New Roman"/>
          <w:sz w:val="22"/>
          <w:szCs w:val="20"/>
          <w:vertAlign w:val="subscript"/>
        </w:rPr>
        <w:t>end</w:t>
      </w:r>
      <w:proofErr w:type="spellEnd"/>
      <w:r>
        <w:rPr>
          <w:rFonts w:eastAsia="Times New Roman" w:cs="Times New Roman"/>
          <w:sz w:val="22"/>
          <w:szCs w:val="20"/>
        </w:rPr>
        <w:t>) – (</w:t>
      </w:r>
      <w:proofErr w:type="spellStart"/>
      <w:r>
        <w:rPr>
          <w:rFonts w:eastAsia="Times New Roman" w:cs="Times New Roman"/>
          <w:sz w:val="22"/>
          <w:szCs w:val="20"/>
        </w:rPr>
        <w:t>NFA</w:t>
      </w:r>
      <w:r>
        <w:rPr>
          <w:rFonts w:eastAsia="Times New Roman" w:cs="Times New Roman"/>
          <w:sz w:val="22"/>
          <w:szCs w:val="20"/>
          <w:vertAlign w:val="subscript"/>
        </w:rPr>
        <w:t>beg</w:t>
      </w:r>
      <w:proofErr w:type="spellEnd"/>
      <w:r>
        <w:rPr>
          <w:rFonts w:eastAsia="Times New Roman" w:cs="Times New Roman"/>
          <w:sz w:val="22"/>
          <w:szCs w:val="20"/>
        </w:rPr>
        <w:t xml:space="preserve"> + </w:t>
      </w:r>
      <w:proofErr w:type="spellStart"/>
      <w:r>
        <w:rPr>
          <w:rFonts w:eastAsia="Times New Roman" w:cs="Times New Roman"/>
          <w:sz w:val="22"/>
          <w:szCs w:val="20"/>
        </w:rPr>
        <w:t>AD</w:t>
      </w:r>
      <w:r>
        <w:rPr>
          <w:rFonts w:eastAsia="Times New Roman" w:cs="Times New Roman"/>
          <w:sz w:val="22"/>
          <w:szCs w:val="20"/>
          <w:vertAlign w:val="subscript"/>
        </w:rPr>
        <w:t>beg</w:t>
      </w:r>
      <w:proofErr w:type="spellEnd"/>
      <w:r>
        <w:rPr>
          <w:rFonts w:eastAsia="Times New Roman" w:cs="Times New Roman"/>
          <w:sz w:val="22"/>
          <w:szCs w:val="20"/>
        </w:rPr>
        <w:t xml:space="preserve">) =  </w:t>
      </w:r>
      <w:proofErr w:type="spellStart"/>
      <w:r>
        <w:rPr>
          <w:rFonts w:eastAsia="Times New Roman" w:cs="Times New Roman"/>
          <w:sz w:val="22"/>
          <w:szCs w:val="20"/>
        </w:rPr>
        <w:t>FA</w:t>
      </w:r>
      <w:r>
        <w:rPr>
          <w:rFonts w:eastAsia="Times New Roman" w:cs="Times New Roman"/>
          <w:sz w:val="22"/>
          <w:szCs w:val="20"/>
          <w:vertAlign w:val="subscript"/>
        </w:rPr>
        <w:t>end</w:t>
      </w:r>
      <w:proofErr w:type="spellEnd"/>
      <w:r>
        <w:rPr>
          <w:rFonts w:eastAsia="Times New Roman" w:cs="Times New Roman"/>
          <w:position w:val="-4"/>
          <w:sz w:val="18"/>
          <w:szCs w:val="20"/>
        </w:rPr>
        <w:t xml:space="preserve"> </w:t>
      </w:r>
      <w:r>
        <w:rPr>
          <w:rFonts w:eastAsia="Times New Roman" w:cs="Times New Roman"/>
          <w:sz w:val="22"/>
          <w:szCs w:val="20"/>
        </w:rPr>
        <w:t xml:space="preserve">– </w:t>
      </w:r>
      <w:proofErr w:type="spellStart"/>
      <w:r>
        <w:rPr>
          <w:rFonts w:eastAsia="Times New Roman" w:cs="Times New Roman"/>
          <w:sz w:val="22"/>
          <w:szCs w:val="20"/>
        </w:rPr>
        <w:t>FA</w:t>
      </w:r>
      <w:r>
        <w:rPr>
          <w:rFonts w:eastAsia="Times New Roman" w:cs="Times New Roman"/>
          <w:sz w:val="22"/>
          <w:szCs w:val="20"/>
          <w:vertAlign w:val="subscript"/>
        </w:rPr>
        <w:t>beg</w:t>
      </w:r>
      <w:proofErr w:type="spellEnd"/>
    </w:p>
    <w:p w:rsidR="00652D8B" w:rsidRDefault="00652D8B" w:rsidP="00652D8B">
      <w:pPr>
        <w:tabs>
          <w:tab w:val="left" w:pos="720"/>
          <w:tab w:val="left" w:pos="1080"/>
          <w:tab w:val="left" w:pos="2340"/>
        </w:tabs>
        <w:spacing w:after="0" w:line="240" w:lineRule="auto"/>
        <w:rPr>
          <w:rFonts w:eastAsia="Times New Roman" w:cs="Times New Roman"/>
          <w:sz w:val="22"/>
          <w:szCs w:val="20"/>
        </w:rPr>
      </w:pPr>
    </w:p>
    <w:p w:rsidR="00652D8B" w:rsidRDefault="00652D8B" w:rsidP="00AE2D85">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b/>
          <w:sz w:val="22"/>
          <w:szCs w:val="20"/>
        </w:rPr>
        <w:t>28.</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ab/>
        <w:t>The tax bubble causes average tax rates to catch up to marginal tax rates, thus eliminating the tax advantage of low marginal rates for high income corporations.</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sz w:val="22"/>
          <w:szCs w:val="20"/>
        </w:rPr>
        <w:tab/>
        <w:t>Assuming a taxable income of $335,001, the taxes will be:</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Taxes = .15($50,000) + .25($25,000) + .34($25,000) + .39($235,000)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Taxes = $113,900</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Average tax rate = $113,900 / $335,000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Average tax rate = .34</w:t>
      </w:r>
      <w:r w:rsidR="00CE3FE6">
        <w:rPr>
          <w:rFonts w:eastAsia="Times New Roman" w:cs="Times New Roman"/>
          <w:sz w:val="22"/>
          <w:szCs w:val="20"/>
        </w:rPr>
        <w:t>,</w:t>
      </w:r>
      <w:r>
        <w:rPr>
          <w:rFonts w:eastAsia="Times New Roman" w:cs="Times New Roman"/>
          <w:sz w:val="22"/>
          <w:szCs w:val="20"/>
        </w:rPr>
        <w:t xml:space="preserve"> or 34%</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The marginal tax rate on the next dollar of income is 34 percent.</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AE2D85">
      <w:pPr>
        <w:spacing w:after="0" w:line="240" w:lineRule="auto"/>
        <w:ind w:left="907" w:hanging="907"/>
        <w:jc w:val="both"/>
        <w:rPr>
          <w:rFonts w:eastAsia="Times New Roman" w:cs="Times New Roman"/>
          <w:sz w:val="22"/>
          <w:szCs w:val="20"/>
        </w:rPr>
      </w:pPr>
      <w:r>
        <w:rPr>
          <w:rFonts w:eastAsia="Times New Roman" w:cs="Times New Roman"/>
          <w:sz w:val="22"/>
          <w:szCs w:val="20"/>
        </w:rPr>
        <w:tab/>
        <w:t>For corporate taxable income levels greater than $18,333,334, average tax rates are equal to marginal tax rates.</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Taxes = .34($10,000,000) + .35($5,000,000) + .38($3,333,334)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Taxes = $6,416,667</w:t>
      </w:r>
    </w:p>
    <w:p w:rsidR="00652D8B" w:rsidRDefault="00652D8B" w:rsidP="00652D8B">
      <w:pPr>
        <w:tabs>
          <w:tab w:val="left" w:pos="446"/>
          <w:tab w:val="left" w:pos="907"/>
        </w:tabs>
        <w:spacing w:after="0" w:line="240" w:lineRule="auto"/>
        <w:rPr>
          <w:rFonts w:eastAsia="Times New Roman" w:cs="Times New Roman"/>
          <w:sz w:val="22"/>
          <w:szCs w:val="20"/>
        </w:rPr>
      </w:pPr>
    </w:p>
    <w:p w:rsidR="00652D8B" w:rsidRDefault="00652D8B" w:rsidP="00652D8B">
      <w:pPr>
        <w:spacing w:after="0" w:line="240" w:lineRule="auto"/>
        <w:rPr>
          <w:rFonts w:eastAsia="Times New Roman" w:cs="Times New Roman"/>
          <w:sz w:val="22"/>
          <w:szCs w:val="20"/>
        </w:rPr>
      </w:pPr>
      <w:r>
        <w:rPr>
          <w:rFonts w:eastAsia="Times New Roman" w:cs="Times New Roman"/>
          <w:sz w:val="22"/>
          <w:szCs w:val="20"/>
        </w:rPr>
        <w:br w:type="page"/>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lastRenderedPageBreak/>
        <w:tab/>
      </w:r>
      <w:r>
        <w:rPr>
          <w:rFonts w:eastAsia="Times New Roman" w:cs="Times New Roman"/>
          <w:sz w:val="22"/>
          <w:szCs w:val="20"/>
        </w:rPr>
        <w:tab/>
        <w:t xml:space="preserve">Average tax rate = $6,416,667 / $18,333,334 </w:t>
      </w:r>
    </w:p>
    <w:p w:rsidR="00652D8B" w:rsidRDefault="00652D8B" w:rsidP="00652D8B">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Average tax rate = .35, or 35%</w:t>
      </w:r>
    </w:p>
    <w:p w:rsidR="00652D8B" w:rsidRDefault="00652D8B" w:rsidP="00652D8B">
      <w:pPr>
        <w:spacing w:after="0" w:line="240" w:lineRule="auto"/>
        <w:jc w:val="both"/>
        <w:rPr>
          <w:rFonts w:eastAsia="Times New Roman" w:cs="Times New Roman"/>
          <w:sz w:val="22"/>
          <w:szCs w:val="20"/>
        </w:rPr>
      </w:pPr>
    </w:p>
    <w:p w:rsidR="00652D8B" w:rsidRDefault="00652D8B" w:rsidP="00AE2D85">
      <w:pPr>
        <w:spacing w:after="0" w:line="240" w:lineRule="auto"/>
        <w:ind w:left="907" w:hanging="907"/>
        <w:jc w:val="both"/>
        <w:rPr>
          <w:rFonts w:eastAsia="Times New Roman" w:cs="Times New Roman"/>
          <w:sz w:val="22"/>
          <w:szCs w:val="20"/>
        </w:rPr>
      </w:pPr>
      <w:r>
        <w:rPr>
          <w:rFonts w:eastAsia="Times New Roman" w:cs="Times New Roman"/>
          <w:sz w:val="22"/>
          <w:szCs w:val="20"/>
        </w:rPr>
        <w:tab/>
        <w:t>The marginal tax rate on the next dollar of income is 35 percent. For corporate taxable income levels over $18,333,334, average tax rates are again equal to marginal tax rates.</w:t>
      </w:r>
    </w:p>
    <w:p w:rsidR="00652D8B" w:rsidRDefault="00652D8B" w:rsidP="00652D8B">
      <w:pPr>
        <w:tabs>
          <w:tab w:val="left" w:pos="446"/>
          <w:tab w:val="left" w:pos="720"/>
          <w:tab w:val="left" w:pos="907"/>
          <w:tab w:val="left" w:pos="1080"/>
          <w:tab w:val="left" w:pos="2340"/>
        </w:tabs>
        <w:spacing w:after="0" w:line="240" w:lineRule="auto"/>
        <w:rPr>
          <w:rFonts w:eastAsia="Times New Roman" w:cs="Times New Roman"/>
          <w:sz w:val="22"/>
          <w:szCs w:val="20"/>
        </w:rPr>
      </w:pPr>
    </w:p>
    <w:p w:rsidR="00652D8B" w:rsidRDefault="00652D8B" w:rsidP="00652D8B">
      <w:pPr>
        <w:tabs>
          <w:tab w:val="left" w:pos="446"/>
          <w:tab w:val="left" w:pos="907"/>
          <w:tab w:val="left" w:pos="225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c.</w:t>
      </w:r>
      <w:r>
        <w:rPr>
          <w:rFonts w:eastAsia="Times New Roman" w:cs="Times New Roman"/>
          <w:sz w:val="22"/>
          <w:szCs w:val="20"/>
        </w:rPr>
        <w:tab/>
        <w:t xml:space="preserve">Taxes </w:t>
      </w:r>
      <w:r>
        <w:rPr>
          <w:rFonts w:eastAsia="Times New Roman" w:cs="Times New Roman"/>
          <w:sz w:val="22"/>
          <w:szCs w:val="20"/>
        </w:rPr>
        <w:tab/>
        <w:t xml:space="preserve">= .34($200,000) = $68,000 </w:t>
      </w:r>
    </w:p>
    <w:p w:rsidR="00652D8B" w:rsidRDefault="00652D8B" w:rsidP="00652D8B">
      <w:pPr>
        <w:tabs>
          <w:tab w:val="left" w:pos="446"/>
          <w:tab w:val="left" w:pos="907"/>
          <w:tab w:val="left" w:pos="2250"/>
        </w:tabs>
        <w:spacing w:after="0" w:line="240" w:lineRule="auto"/>
        <w:rPr>
          <w:rFonts w:eastAsia="Times New Roman" w:cs="Times New Roman"/>
          <w:sz w:val="22"/>
          <w:szCs w:val="20"/>
        </w:rPr>
      </w:pPr>
      <w:r>
        <w:rPr>
          <w:rFonts w:eastAsia="Times New Roman" w:cs="Times New Roman"/>
          <w:i/>
          <w:sz w:val="22"/>
          <w:szCs w:val="20"/>
        </w:rPr>
        <w:tab/>
      </w:r>
      <w:r>
        <w:rPr>
          <w:rFonts w:eastAsia="Times New Roman" w:cs="Times New Roman"/>
          <w:i/>
          <w:sz w:val="22"/>
          <w:szCs w:val="20"/>
        </w:rPr>
        <w:tab/>
      </w:r>
      <w:r>
        <w:rPr>
          <w:rFonts w:eastAsia="Times New Roman" w:cs="Times New Roman"/>
          <w:sz w:val="22"/>
          <w:szCs w:val="20"/>
        </w:rPr>
        <w:t>$68,000</w:t>
      </w:r>
      <w:r>
        <w:rPr>
          <w:rFonts w:eastAsia="Times New Roman" w:cs="Times New Roman"/>
          <w:i/>
          <w:sz w:val="22"/>
          <w:szCs w:val="20"/>
        </w:rPr>
        <w:tab/>
      </w:r>
      <w:r>
        <w:rPr>
          <w:rFonts w:eastAsia="Times New Roman" w:cs="Times New Roman"/>
          <w:sz w:val="22"/>
          <w:szCs w:val="20"/>
        </w:rPr>
        <w:t>= .15($50,000) + .25($25,000) + .34($25,000) + X($100,000)</w:t>
      </w:r>
    </w:p>
    <w:p w:rsidR="00652D8B" w:rsidRDefault="00652D8B" w:rsidP="00652D8B">
      <w:pPr>
        <w:tabs>
          <w:tab w:val="left" w:pos="446"/>
          <w:tab w:val="left" w:pos="907"/>
          <w:tab w:val="left" w:pos="225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X($100,000) </w:t>
      </w:r>
      <w:r>
        <w:rPr>
          <w:rFonts w:eastAsia="Times New Roman" w:cs="Times New Roman"/>
          <w:sz w:val="22"/>
          <w:szCs w:val="20"/>
        </w:rPr>
        <w:tab/>
        <w:t>= $68,000 – 22,250 = $45,750</w:t>
      </w:r>
    </w:p>
    <w:p w:rsidR="00652D8B" w:rsidRDefault="00652D8B" w:rsidP="00652D8B">
      <w:pPr>
        <w:tabs>
          <w:tab w:val="left" w:pos="446"/>
          <w:tab w:val="left" w:pos="907"/>
          <w:tab w:val="left" w:pos="225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X </w:t>
      </w:r>
      <w:r>
        <w:rPr>
          <w:rFonts w:eastAsia="Times New Roman" w:cs="Times New Roman"/>
          <w:sz w:val="22"/>
          <w:szCs w:val="20"/>
        </w:rPr>
        <w:tab/>
        <w:t xml:space="preserve">= $45,750 / $100,000 </w:t>
      </w:r>
    </w:p>
    <w:p w:rsidR="00652D8B" w:rsidRDefault="00652D8B" w:rsidP="00652D8B">
      <w:pPr>
        <w:tabs>
          <w:tab w:val="left" w:pos="446"/>
          <w:tab w:val="left" w:pos="907"/>
          <w:tab w:val="left" w:pos="225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X </w:t>
      </w:r>
      <w:r>
        <w:rPr>
          <w:rFonts w:eastAsia="Times New Roman" w:cs="Times New Roman"/>
          <w:sz w:val="22"/>
          <w:szCs w:val="20"/>
        </w:rPr>
        <w:tab/>
        <w:t>= .4575, or 45.75%</w:t>
      </w:r>
    </w:p>
    <w:p w:rsidR="00652D8B" w:rsidRDefault="00652D8B" w:rsidP="00652D8B"/>
    <w:p w:rsidR="00652D8B" w:rsidRDefault="00652D8B">
      <w:pPr>
        <w:sectPr w:rsidR="00652D8B" w:rsidSect="00652D8B">
          <w:headerReference w:type="even" r:id="rId11"/>
          <w:pgSz w:w="12240" w:h="15840"/>
          <w:pgMar w:top="1440" w:right="1440" w:bottom="1440" w:left="1440" w:header="720" w:footer="720" w:gutter="0"/>
          <w:pgNumType w:start="1"/>
          <w:cols w:space="720"/>
          <w:titlePg/>
          <w:docGrid w:linePitch="360"/>
        </w:sectPr>
      </w:pPr>
    </w:p>
    <w:p w:rsidR="00652D8B" w:rsidRDefault="00652D8B" w:rsidP="00652D8B">
      <w:pPr>
        <w:pBdr>
          <w:top w:val="single" w:sz="18" w:space="1" w:color="auto"/>
        </w:pBdr>
        <w:tabs>
          <w:tab w:val="center" w:pos="4320"/>
          <w:tab w:val="right" w:pos="8640"/>
        </w:tabs>
        <w:spacing w:after="0" w:line="240" w:lineRule="auto"/>
        <w:rPr>
          <w:rFonts w:eastAsia="Times New Roman" w:cs="Times New Roman"/>
          <w:b/>
          <w:i/>
          <w:sz w:val="16"/>
          <w:szCs w:val="20"/>
        </w:rPr>
      </w:pPr>
    </w:p>
    <w:p w:rsidR="0025732B" w:rsidRPr="0025732B" w:rsidRDefault="00A32BB9" w:rsidP="00A32BB9">
      <w:pPr>
        <w:tabs>
          <w:tab w:val="left" w:pos="446"/>
          <w:tab w:val="left" w:pos="907"/>
        </w:tabs>
        <w:spacing w:after="0" w:line="240" w:lineRule="auto"/>
        <w:ind w:left="907" w:hanging="907"/>
        <w:jc w:val="center"/>
        <w:rPr>
          <w:rFonts w:eastAsia="Times New Roman" w:cs="Times New Roman"/>
          <w:sz w:val="22"/>
          <w:szCs w:val="20"/>
        </w:rPr>
      </w:pPr>
      <w:r>
        <w:rPr>
          <w:rFonts w:eastAsia="Times New Roman" w:cs="Times New Roman"/>
          <w:b/>
          <w:i/>
          <w:sz w:val="48"/>
          <w:szCs w:val="20"/>
        </w:rPr>
        <w:t>sample</w:t>
      </w:r>
    </w:p>
    <w:p w:rsidR="0025732B" w:rsidRPr="0025732B" w:rsidRDefault="0025732B" w:rsidP="0025732B">
      <w:pPr>
        <w:spacing w:after="0" w:line="240" w:lineRule="auto"/>
        <w:rPr>
          <w:rFonts w:eastAsia="Times New Roman" w:cs="Times New Roman"/>
          <w:sz w:val="22"/>
          <w:szCs w:val="20"/>
        </w:rPr>
      </w:pPr>
    </w:p>
    <w:p w:rsidR="0025732B" w:rsidRPr="0025732B" w:rsidRDefault="0025732B" w:rsidP="0025732B">
      <w:pPr>
        <w:spacing w:after="0" w:line="240" w:lineRule="auto"/>
        <w:rPr>
          <w:rFonts w:ascii="Times" w:eastAsia="Times New Roman" w:hAnsi="Times" w:cs="Times New Roman"/>
          <w:sz w:val="22"/>
          <w:szCs w:val="20"/>
        </w:rPr>
      </w:pPr>
    </w:p>
    <w:p w:rsidR="008C0A8A" w:rsidRPr="0091390A" w:rsidRDefault="008C0A8A" w:rsidP="0091390A">
      <w:pPr>
        <w:tabs>
          <w:tab w:val="left" w:pos="440"/>
          <w:tab w:val="left" w:pos="2340"/>
        </w:tabs>
        <w:spacing w:after="0" w:line="240" w:lineRule="auto"/>
        <w:rPr>
          <w:rFonts w:eastAsia="Times New Roman" w:cs="Times New Roman"/>
          <w:sz w:val="22"/>
        </w:rPr>
      </w:pPr>
    </w:p>
    <w:sectPr w:rsidR="008C0A8A" w:rsidRPr="0091390A" w:rsidSect="008B5168">
      <w:headerReference w:type="even" r:id="rId12"/>
      <w:headerReference w:type="defaul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328" w:rsidRDefault="00A47328">
      <w:pPr>
        <w:spacing w:after="0" w:line="240" w:lineRule="auto"/>
      </w:pPr>
      <w:r>
        <w:separator/>
      </w:r>
    </w:p>
  </w:endnote>
  <w:endnote w:type="continuationSeparator" w:id="0">
    <w:p w:rsidR="00A47328" w:rsidRDefault="00A473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I Times Italic">
    <w:altName w:val="Calibri"/>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mes Bold">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328" w:rsidRDefault="00A47328">
      <w:pPr>
        <w:spacing w:after="0" w:line="240" w:lineRule="auto"/>
      </w:pPr>
      <w:r>
        <w:separator/>
      </w:r>
    </w:p>
  </w:footnote>
  <w:footnote w:type="continuationSeparator" w:id="0">
    <w:p w:rsidR="00A47328" w:rsidRDefault="00A473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rsidP="006D0848">
    <w:pPr>
      <w:pStyle w:val="Header"/>
    </w:pPr>
    <w:r>
      <w:t>CHAPTER 1  B-</w:t>
    </w:r>
    <w:r w:rsidR="00BF0F6B">
      <w:rPr>
        <w:rStyle w:val="PageNumber"/>
      </w:rPr>
      <w:fldChar w:fldCharType="begin"/>
    </w:r>
    <w:r>
      <w:rPr>
        <w:rStyle w:val="PageNumber"/>
      </w:rPr>
      <w:instrText xml:space="preserve"> PAGE </w:instrText>
    </w:r>
    <w:r w:rsidR="00BF0F6B">
      <w:rPr>
        <w:rStyle w:val="PageNumber"/>
      </w:rPr>
      <w:fldChar w:fldCharType="separate"/>
    </w:r>
    <w:r w:rsidR="00A32BB9">
      <w:rPr>
        <w:rStyle w:val="PageNumber"/>
        <w:noProof/>
      </w:rPr>
      <w:t>2</w:t>
    </w:r>
    <w:r w:rsidR="00BF0F6B">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rsidP="006D0848">
    <w:pPr>
      <w:pStyle w:val="Header"/>
      <w:jc w:val="right"/>
    </w:pPr>
    <w:r>
      <w:t xml:space="preserve">CHAPTER 2  B - </w:t>
    </w:r>
    <w:r w:rsidR="00BF0F6B">
      <w:fldChar w:fldCharType="begin"/>
    </w:r>
    <w:r>
      <w:instrText xml:space="preserve"> PAGE   \* MERGEFORMAT </w:instrText>
    </w:r>
    <w:r w:rsidR="00BF0F6B">
      <w:fldChar w:fldCharType="separate"/>
    </w:r>
    <w:r>
      <w:rPr>
        <w:noProof/>
      </w:rPr>
      <w:t>1</w:t>
    </w:r>
    <w:r w:rsidR="00BF0F6B">
      <w:rPr>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rsidP="006D0848">
    <w:pPr>
      <w:pStyle w:val="Header"/>
      <w:jc w:val="right"/>
    </w:pPr>
    <w:r>
      <w:t xml:space="preserve">CHAPTER 2  B - </w:t>
    </w:r>
    <w:r w:rsidR="00BF0F6B">
      <w:fldChar w:fldCharType="begin"/>
    </w:r>
    <w:r>
      <w:instrText xml:space="preserve"> PAGE   \* MERGEFORMAT </w:instrText>
    </w:r>
    <w:r w:rsidR="00BF0F6B">
      <w:fldChar w:fldCharType="separate"/>
    </w:r>
    <w:r w:rsidR="00A32BB9">
      <w:rPr>
        <w:noProof/>
      </w:rPr>
      <w:t>17</w:t>
    </w:r>
    <w:r w:rsidR="00BF0F6B">
      <w:rPr>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rsidP="006D0848">
    <w:pPr>
      <w:pStyle w:val="Header"/>
    </w:pPr>
    <w:r>
      <w:t>CHAPTER 2  B-</w:t>
    </w:r>
    <w:r w:rsidR="00BF0F6B">
      <w:rPr>
        <w:rStyle w:val="PageNumber"/>
      </w:rPr>
      <w:fldChar w:fldCharType="begin"/>
    </w:r>
    <w:r>
      <w:rPr>
        <w:rStyle w:val="PageNumber"/>
      </w:rPr>
      <w:instrText xml:space="preserve"> PAGE </w:instrText>
    </w:r>
    <w:r w:rsidR="00BF0F6B">
      <w:rPr>
        <w:rStyle w:val="PageNumber"/>
      </w:rPr>
      <w:fldChar w:fldCharType="separate"/>
    </w:r>
    <w:r w:rsidR="00A32BB9">
      <w:rPr>
        <w:rStyle w:val="PageNumber"/>
        <w:noProof/>
      </w:rPr>
      <w:t>18</w:t>
    </w:r>
    <w:r w:rsidR="00BF0F6B">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rsidP="008B5168">
    <w:pPr>
      <w:pStyle w:val="Header"/>
    </w:pPr>
    <w:r>
      <w:t>CHAPTER 21  B-</w:t>
    </w:r>
    <w:r w:rsidR="00BF0F6B">
      <w:rPr>
        <w:rStyle w:val="PageNumber"/>
      </w:rPr>
      <w:fldChar w:fldCharType="begin"/>
    </w:r>
    <w:r>
      <w:rPr>
        <w:rStyle w:val="PageNumber"/>
      </w:rPr>
      <w:instrText xml:space="preserve"> PAGE </w:instrText>
    </w:r>
    <w:r w:rsidR="00BF0F6B">
      <w:rPr>
        <w:rStyle w:val="PageNumber"/>
      </w:rPr>
      <w:fldChar w:fldCharType="separate"/>
    </w:r>
    <w:r w:rsidR="00A32BB9">
      <w:rPr>
        <w:rStyle w:val="PageNumber"/>
        <w:noProof/>
      </w:rPr>
      <w:t>466</w:t>
    </w:r>
    <w:r w:rsidR="00BF0F6B">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rsidP="008B5168">
    <w:pPr>
      <w:pStyle w:val="Header"/>
      <w:jc w:val="right"/>
    </w:pPr>
    <w:r>
      <w:t xml:space="preserve">CHAPTER 21  </w:t>
    </w:r>
    <w:sdt>
      <w:sdtPr>
        <w:id w:val="-1833360911"/>
        <w:docPartObj>
          <w:docPartGallery w:val="Page Numbers (Top of Page)"/>
          <w:docPartUnique/>
        </w:docPartObj>
      </w:sdtPr>
      <w:sdtContent>
        <w:r>
          <w:t>B-</w:t>
        </w:r>
        <w:r w:rsidR="00BF0F6B">
          <w:fldChar w:fldCharType="begin"/>
        </w:r>
        <w:r>
          <w:instrText xml:space="preserve"> PAGE   \* MERGEFORMAT </w:instrText>
        </w:r>
        <w:r w:rsidR="00BF0F6B">
          <w:fldChar w:fldCharType="separate"/>
        </w:r>
        <w:r w:rsidR="00A32BB9">
          <w:rPr>
            <w:noProof/>
          </w:rPr>
          <w:t>467</w:t>
        </w:r>
        <w:r w:rsidR="00BF0F6B">
          <w:rPr>
            <w:noProof/>
          </w:rPr>
          <w:fldChar w:fldCharType="end"/>
        </w:r>
      </w:sdtContent>
    </w:sdt>
  </w:p>
  <w:p w:rsidR="00870FB1" w:rsidRDefault="00870FB1" w:rsidP="008B516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4">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5">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6">
    <w:nsid w:val="2BD536DB"/>
    <w:multiLevelType w:val="hybridMultilevel"/>
    <w:tmpl w:val="EFFC1CA8"/>
    <w:lvl w:ilvl="0" w:tplc="20885180">
      <w:start w:val="3"/>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7">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8">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9">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10">
    <w:nsid w:val="30CA79DE"/>
    <w:multiLevelType w:val="hybridMultilevel"/>
    <w:tmpl w:val="3BCC52AA"/>
    <w:lvl w:ilvl="0" w:tplc="F5CC2888">
      <w:start w:val="2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12">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13">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14">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15">
    <w:nsid w:val="43136FB3"/>
    <w:multiLevelType w:val="multilevel"/>
    <w:tmpl w:val="0E563A94"/>
    <w:lvl w:ilvl="0">
      <w:start w:val="2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453673B0"/>
    <w:multiLevelType w:val="multilevel"/>
    <w:tmpl w:val="159208DC"/>
    <w:lvl w:ilvl="0">
      <w:start w:val="22"/>
      <w:numFmt w:val="decimal"/>
      <w:lvlText w:val="%1"/>
      <w:lvlJc w:val="left"/>
      <w:pPr>
        <w:tabs>
          <w:tab w:val="num" w:pos="1080"/>
        </w:tabs>
        <w:ind w:left="1080" w:hanging="1080"/>
      </w:pPr>
      <w:rPr>
        <w:rFonts w:hint="default"/>
      </w:rPr>
    </w:lvl>
    <w:lvl w:ilvl="1">
      <w:start w:val="2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8">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19">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20">
    <w:nsid w:val="5A5E11F2"/>
    <w:multiLevelType w:val="hybridMultilevel"/>
    <w:tmpl w:val="ECE259BE"/>
    <w:lvl w:ilvl="0" w:tplc="7CD68EB2">
      <w:start w:val="1"/>
      <w:numFmt w:val="lowerLetter"/>
      <w:lvlText w:val="%1."/>
      <w:lvlJc w:val="left"/>
      <w:pPr>
        <w:ind w:left="800" w:hanging="360"/>
      </w:pPr>
      <w:rPr>
        <w:i/>
      </w:r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21">
    <w:nsid w:val="60480154"/>
    <w:multiLevelType w:val="hybridMultilevel"/>
    <w:tmpl w:val="F3A210BA"/>
    <w:lvl w:ilvl="0" w:tplc="0702135C">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34F27DD"/>
    <w:multiLevelType w:val="hybridMultilevel"/>
    <w:tmpl w:val="D7486520"/>
    <w:lvl w:ilvl="0" w:tplc="3232FC1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24">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25">
    <w:nsid w:val="72A90C9F"/>
    <w:multiLevelType w:val="hybridMultilevel"/>
    <w:tmpl w:val="5A8646AC"/>
    <w:lvl w:ilvl="0" w:tplc="B64E53CA">
      <w:start w:val="2"/>
      <w:numFmt w:val="lowerLetter"/>
      <w:lvlText w:val="%1."/>
      <w:lvlJc w:val="left"/>
      <w:pPr>
        <w:tabs>
          <w:tab w:val="num" w:pos="1080"/>
        </w:tabs>
        <w:ind w:left="1080" w:hanging="360"/>
      </w:pPr>
      <w:rPr>
        <w:rFonts w:hint="default"/>
      </w:rPr>
    </w:lvl>
    <w:lvl w:ilvl="1" w:tplc="B83ED75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B956342"/>
    <w:multiLevelType w:val="hybridMultilevel"/>
    <w:tmpl w:val="7BF85AC4"/>
    <w:lvl w:ilvl="0" w:tplc="1792939E">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0"/>
  </w:num>
  <w:num w:numId="2">
    <w:abstractNumId w:val="0"/>
    <w:lvlOverride w:ilvl="0">
      <w:lvl w:ilvl="0">
        <w:numFmt w:val="bullet"/>
        <w:lvlText w:val=""/>
        <w:legacy w:legacy="1" w:legacySpace="0" w:legacyIndent="360"/>
        <w:lvlJc w:val="left"/>
        <w:pPr>
          <w:ind w:left="2520" w:hanging="360"/>
        </w:pPr>
        <w:rPr>
          <w:rFonts w:ascii="Symbol" w:hAnsi="Symbol" w:hint="default"/>
          <w:b w:val="0"/>
          <w:i w:val="0"/>
          <w:strike w:val="0"/>
          <w:dstrike w:val="0"/>
          <w:sz w:val="22"/>
          <w:u w:val="none"/>
          <w:effect w:val="none"/>
        </w:rPr>
      </w:lvl>
    </w:lvlOverride>
  </w:num>
  <w:num w:numId="3">
    <w:abstractNumId w:val="6"/>
  </w:num>
  <w:num w:numId="4">
    <w:abstractNumId w:val="6"/>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9"/>
  </w:num>
  <w:num w:numId="9">
    <w:abstractNumId w:val="12"/>
  </w:num>
  <w:num w:numId="10">
    <w:abstractNumId w:val="15"/>
  </w:num>
  <w:num w:numId="11">
    <w:abstractNumId w:val="21"/>
  </w:num>
  <w:num w:numId="12">
    <w:abstractNumId w:val="26"/>
  </w:num>
  <w:num w:numId="13">
    <w:abstractNumId w:val="25"/>
  </w:num>
  <w:num w:numId="14">
    <w:abstractNumId w:val="16"/>
  </w:num>
  <w:num w:numId="15">
    <w:abstractNumId w:val="22"/>
  </w:num>
  <w:num w:numId="16">
    <w:abstractNumId w:val="5"/>
  </w:num>
  <w:num w:numId="17">
    <w:abstractNumId w:val="27"/>
  </w:num>
  <w:num w:numId="18">
    <w:abstractNumId w:val="1"/>
  </w:num>
  <w:num w:numId="19">
    <w:abstractNumId w:val="9"/>
  </w:num>
  <w:num w:numId="20">
    <w:abstractNumId w:val="2"/>
  </w:num>
  <w:num w:numId="21">
    <w:abstractNumId w:val="4"/>
  </w:num>
  <w:num w:numId="22">
    <w:abstractNumId w:val="3"/>
  </w:num>
  <w:num w:numId="23">
    <w:abstractNumId w:val="17"/>
  </w:num>
  <w:num w:numId="24">
    <w:abstractNumId w:val="24"/>
  </w:num>
  <w:num w:numId="25">
    <w:abstractNumId w:val="8"/>
  </w:num>
  <w:num w:numId="26">
    <w:abstractNumId w:val="23"/>
  </w:num>
  <w:num w:numId="27">
    <w:abstractNumId w:val="18"/>
  </w:num>
  <w:num w:numId="28">
    <w:abstractNumId w:val="11"/>
  </w:num>
  <w:num w:numId="29">
    <w:abstractNumId w:val="13"/>
  </w:num>
  <w:num w:numId="30">
    <w:abstractNumId w:val="14"/>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evenAndOddHeaders/>
  <w:characterSpacingControl w:val="doNotCompress"/>
  <w:hdrShapeDefaults>
    <o:shapedefaults v:ext="edit" spidmax="5122"/>
  </w:hdrShapeDefaults>
  <w:footnotePr>
    <w:footnote w:id="-1"/>
    <w:footnote w:id="0"/>
  </w:footnotePr>
  <w:endnotePr>
    <w:endnote w:id="-1"/>
    <w:endnote w:id="0"/>
  </w:endnotePr>
  <w:compat/>
  <w:rsids>
    <w:rsidRoot w:val="008707B8"/>
    <w:rsid w:val="000006E1"/>
    <w:rsid w:val="00001380"/>
    <w:rsid w:val="00002862"/>
    <w:rsid w:val="00004C80"/>
    <w:rsid w:val="000054ED"/>
    <w:rsid w:val="00006CC2"/>
    <w:rsid w:val="000207C3"/>
    <w:rsid w:val="000207D9"/>
    <w:rsid w:val="00022A09"/>
    <w:rsid w:val="00023B42"/>
    <w:rsid w:val="000268BA"/>
    <w:rsid w:val="00030488"/>
    <w:rsid w:val="0003103F"/>
    <w:rsid w:val="00032856"/>
    <w:rsid w:val="00032868"/>
    <w:rsid w:val="00034FBD"/>
    <w:rsid w:val="00035396"/>
    <w:rsid w:val="0004129D"/>
    <w:rsid w:val="00053E00"/>
    <w:rsid w:val="00054977"/>
    <w:rsid w:val="00056DC7"/>
    <w:rsid w:val="0006235A"/>
    <w:rsid w:val="0006370D"/>
    <w:rsid w:val="00066592"/>
    <w:rsid w:val="00070537"/>
    <w:rsid w:val="0007194D"/>
    <w:rsid w:val="00071DD4"/>
    <w:rsid w:val="000774FE"/>
    <w:rsid w:val="00077667"/>
    <w:rsid w:val="000827B6"/>
    <w:rsid w:val="000830BC"/>
    <w:rsid w:val="000834B9"/>
    <w:rsid w:val="00084C10"/>
    <w:rsid w:val="00085FC7"/>
    <w:rsid w:val="00090A0C"/>
    <w:rsid w:val="000923AA"/>
    <w:rsid w:val="000950A9"/>
    <w:rsid w:val="000957E8"/>
    <w:rsid w:val="00096858"/>
    <w:rsid w:val="000A0370"/>
    <w:rsid w:val="000A13DF"/>
    <w:rsid w:val="000A49E3"/>
    <w:rsid w:val="000A516B"/>
    <w:rsid w:val="000A55BC"/>
    <w:rsid w:val="000A72CF"/>
    <w:rsid w:val="000B10F5"/>
    <w:rsid w:val="000B4E27"/>
    <w:rsid w:val="000B6EED"/>
    <w:rsid w:val="000B707F"/>
    <w:rsid w:val="000B7B90"/>
    <w:rsid w:val="000C2302"/>
    <w:rsid w:val="000C768A"/>
    <w:rsid w:val="000D113B"/>
    <w:rsid w:val="000D793F"/>
    <w:rsid w:val="000D7941"/>
    <w:rsid w:val="000D7D5D"/>
    <w:rsid w:val="000E39E9"/>
    <w:rsid w:val="000E5170"/>
    <w:rsid w:val="000E7621"/>
    <w:rsid w:val="000F15B7"/>
    <w:rsid w:val="000F5507"/>
    <w:rsid w:val="00100988"/>
    <w:rsid w:val="00101541"/>
    <w:rsid w:val="001016C4"/>
    <w:rsid w:val="0010550E"/>
    <w:rsid w:val="0011094A"/>
    <w:rsid w:val="001128A2"/>
    <w:rsid w:val="00112ACC"/>
    <w:rsid w:val="0011321A"/>
    <w:rsid w:val="001158FF"/>
    <w:rsid w:val="0012067B"/>
    <w:rsid w:val="00121550"/>
    <w:rsid w:val="001224E6"/>
    <w:rsid w:val="001226F1"/>
    <w:rsid w:val="00126648"/>
    <w:rsid w:val="0013310B"/>
    <w:rsid w:val="0013681A"/>
    <w:rsid w:val="00141BC7"/>
    <w:rsid w:val="001527C5"/>
    <w:rsid w:val="00154B6E"/>
    <w:rsid w:val="00155885"/>
    <w:rsid w:val="00156A96"/>
    <w:rsid w:val="001642BF"/>
    <w:rsid w:val="0017181B"/>
    <w:rsid w:val="00174B80"/>
    <w:rsid w:val="00177C14"/>
    <w:rsid w:val="001807B4"/>
    <w:rsid w:val="00182BE6"/>
    <w:rsid w:val="00185114"/>
    <w:rsid w:val="001910C2"/>
    <w:rsid w:val="00193425"/>
    <w:rsid w:val="001975F1"/>
    <w:rsid w:val="001B1A2D"/>
    <w:rsid w:val="001B487C"/>
    <w:rsid w:val="001B7447"/>
    <w:rsid w:val="001C0107"/>
    <w:rsid w:val="001C191F"/>
    <w:rsid w:val="001C38E9"/>
    <w:rsid w:val="001C7137"/>
    <w:rsid w:val="001D3412"/>
    <w:rsid w:val="001D35EA"/>
    <w:rsid w:val="001D3D8E"/>
    <w:rsid w:val="001D7E43"/>
    <w:rsid w:val="001E014C"/>
    <w:rsid w:val="001E085D"/>
    <w:rsid w:val="001E523B"/>
    <w:rsid w:val="001E5A15"/>
    <w:rsid w:val="001E6727"/>
    <w:rsid w:val="001F06FC"/>
    <w:rsid w:val="001F0C66"/>
    <w:rsid w:val="001F1C0E"/>
    <w:rsid w:val="001F1DB9"/>
    <w:rsid w:val="001F7FE7"/>
    <w:rsid w:val="00201134"/>
    <w:rsid w:val="002024D7"/>
    <w:rsid w:val="00203CC1"/>
    <w:rsid w:val="002046A6"/>
    <w:rsid w:val="002047C3"/>
    <w:rsid w:val="00216BBD"/>
    <w:rsid w:val="00216DDB"/>
    <w:rsid w:val="00217B79"/>
    <w:rsid w:val="00220178"/>
    <w:rsid w:val="00220CF8"/>
    <w:rsid w:val="00220D98"/>
    <w:rsid w:val="00221102"/>
    <w:rsid w:val="00221F70"/>
    <w:rsid w:val="00222802"/>
    <w:rsid w:val="002256BA"/>
    <w:rsid w:val="002273CB"/>
    <w:rsid w:val="00231004"/>
    <w:rsid w:val="0023175D"/>
    <w:rsid w:val="00233143"/>
    <w:rsid w:val="002334FE"/>
    <w:rsid w:val="00234D4E"/>
    <w:rsid w:val="002369EA"/>
    <w:rsid w:val="0023760E"/>
    <w:rsid w:val="0024021E"/>
    <w:rsid w:val="00243AA1"/>
    <w:rsid w:val="002459BF"/>
    <w:rsid w:val="002477E3"/>
    <w:rsid w:val="00247F76"/>
    <w:rsid w:val="00250C85"/>
    <w:rsid w:val="0025135A"/>
    <w:rsid w:val="0025732B"/>
    <w:rsid w:val="002577AA"/>
    <w:rsid w:val="002603F0"/>
    <w:rsid w:val="00263954"/>
    <w:rsid w:val="00264926"/>
    <w:rsid w:val="00265AE8"/>
    <w:rsid w:val="00267EAC"/>
    <w:rsid w:val="0027220D"/>
    <w:rsid w:val="00272E68"/>
    <w:rsid w:val="00274B64"/>
    <w:rsid w:val="00276C8F"/>
    <w:rsid w:val="0027724B"/>
    <w:rsid w:val="00283BF7"/>
    <w:rsid w:val="0028584B"/>
    <w:rsid w:val="00291612"/>
    <w:rsid w:val="0029397C"/>
    <w:rsid w:val="0029469D"/>
    <w:rsid w:val="00294E03"/>
    <w:rsid w:val="002A1DAF"/>
    <w:rsid w:val="002A25A0"/>
    <w:rsid w:val="002A37AC"/>
    <w:rsid w:val="002B0133"/>
    <w:rsid w:val="002B1474"/>
    <w:rsid w:val="002B2BDE"/>
    <w:rsid w:val="002B3280"/>
    <w:rsid w:val="002B61B8"/>
    <w:rsid w:val="002C0F9B"/>
    <w:rsid w:val="002C372A"/>
    <w:rsid w:val="002C5EAE"/>
    <w:rsid w:val="002C6D62"/>
    <w:rsid w:val="002C7485"/>
    <w:rsid w:val="002C7D91"/>
    <w:rsid w:val="002D0F9C"/>
    <w:rsid w:val="002D2FF7"/>
    <w:rsid w:val="002D711A"/>
    <w:rsid w:val="002E0B56"/>
    <w:rsid w:val="002F46EE"/>
    <w:rsid w:val="002F76CB"/>
    <w:rsid w:val="002F7A22"/>
    <w:rsid w:val="002F7FD1"/>
    <w:rsid w:val="003019E9"/>
    <w:rsid w:val="00301B04"/>
    <w:rsid w:val="00302B49"/>
    <w:rsid w:val="003040A8"/>
    <w:rsid w:val="0030657A"/>
    <w:rsid w:val="003066CF"/>
    <w:rsid w:val="00311BD7"/>
    <w:rsid w:val="003124AD"/>
    <w:rsid w:val="003151CF"/>
    <w:rsid w:val="00320092"/>
    <w:rsid w:val="003237FB"/>
    <w:rsid w:val="00326D3B"/>
    <w:rsid w:val="00327857"/>
    <w:rsid w:val="00327988"/>
    <w:rsid w:val="00336AD8"/>
    <w:rsid w:val="00340CD1"/>
    <w:rsid w:val="00342888"/>
    <w:rsid w:val="0034351F"/>
    <w:rsid w:val="003438F2"/>
    <w:rsid w:val="00343C47"/>
    <w:rsid w:val="003476F4"/>
    <w:rsid w:val="00355999"/>
    <w:rsid w:val="00355F66"/>
    <w:rsid w:val="00356F6B"/>
    <w:rsid w:val="00360AC3"/>
    <w:rsid w:val="00363DCE"/>
    <w:rsid w:val="00366607"/>
    <w:rsid w:val="00366AA7"/>
    <w:rsid w:val="00367847"/>
    <w:rsid w:val="00372D41"/>
    <w:rsid w:val="00376B31"/>
    <w:rsid w:val="00376F0B"/>
    <w:rsid w:val="00377B46"/>
    <w:rsid w:val="00380FF2"/>
    <w:rsid w:val="0038309A"/>
    <w:rsid w:val="00383282"/>
    <w:rsid w:val="00387649"/>
    <w:rsid w:val="0039042D"/>
    <w:rsid w:val="00393782"/>
    <w:rsid w:val="00393C17"/>
    <w:rsid w:val="00395E48"/>
    <w:rsid w:val="00397465"/>
    <w:rsid w:val="00397F1D"/>
    <w:rsid w:val="003A03B8"/>
    <w:rsid w:val="003A0B42"/>
    <w:rsid w:val="003A3764"/>
    <w:rsid w:val="003B0E68"/>
    <w:rsid w:val="003B32FF"/>
    <w:rsid w:val="003B37FF"/>
    <w:rsid w:val="003B485B"/>
    <w:rsid w:val="003B48C4"/>
    <w:rsid w:val="003B5D7D"/>
    <w:rsid w:val="003C27D1"/>
    <w:rsid w:val="003C31FB"/>
    <w:rsid w:val="003C4250"/>
    <w:rsid w:val="003C4C27"/>
    <w:rsid w:val="003D2F2B"/>
    <w:rsid w:val="003D3BC6"/>
    <w:rsid w:val="003D4741"/>
    <w:rsid w:val="003E0099"/>
    <w:rsid w:val="003E61CE"/>
    <w:rsid w:val="003E6A68"/>
    <w:rsid w:val="003E756A"/>
    <w:rsid w:val="003F7168"/>
    <w:rsid w:val="00402D1A"/>
    <w:rsid w:val="00403082"/>
    <w:rsid w:val="0041223B"/>
    <w:rsid w:val="00414AA0"/>
    <w:rsid w:val="00420EBA"/>
    <w:rsid w:val="00425362"/>
    <w:rsid w:val="00425EE6"/>
    <w:rsid w:val="00427770"/>
    <w:rsid w:val="00427900"/>
    <w:rsid w:val="004409B4"/>
    <w:rsid w:val="00444EDE"/>
    <w:rsid w:val="004450C4"/>
    <w:rsid w:val="00446040"/>
    <w:rsid w:val="00447B2A"/>
    <w:rsid w:val="00447B6E"/>
    <w:rsid w:val="00447F05"/>
    <w:rsid w:val="00450C20"/>
    <w:rsid w:val="00452B90"/>
    <w:rsid w:val="00456BCE"/>
    <w:rsid w:val="0045706C"/>
    <w:rsid w:val="00461923"/>
    <w:rsid w:val="00463207"/>
    <w:rsid w:val="004655C2"/>
    <w:rsid w:val="0047716D"/>
    <w:rsid w:val="00480473"/>
    <w:rsid w:val="00480ABB"/>
    <w:rsid w:val="0048246A"/>
    <w:rsid w:val="00484EF2"/>
    <w:rsid w:val="00487D14"/>
    <w:rsid w:val="00494933"/>
    <w:rsid w:val="00495CEB"/>
    <w:rsid w:val="00496610"/>
    <w:rsid w:val="004973BB"/>
    <w:rsid w:val="00497957"/>
    <w:rsid w:val="004A34F2"/>
    <w:rsid w:val="004A49D1"/>
    <w:rsid w:val="004A64BE"/>
    <w:rsid w:val="004B405D"/>
    <w:rsid w:val="004B6599"/>
    <w:rsid w:val="004B6C9B"/>
    <w:rsid w:val="004B7CC8"/>
    <w:rsid w:val="004C0FC1"/>
    <w:rsid w:val="004C1A5A"/>
    <w:rsid w:val="004C1DE0"/>
    <w:rsid w:val="004C5C6C"/>
    <w:rsid w:val="004C5FFB"/>
    <w:rsid w:val="004D1359"/>
    <w:rsid w:val="004D16D7"/>
    <w:rsid w:val="004D42C6"/>
    <w:rsid w:val="004D51ED"/>
    <w:rsid w:val="004D66C9"/>
    <w:rsid w:val="004E26E8"/>
    <w:rsid w:val="004E61F9"/>
    <w:rsid w:val="004F0A26"/>
    <w:rsid w:val="004F2DCC"/>
    <w:rsid w:val="004F780E"/>
    <w:rsid w:val="004F7FCC"/>
    <w:rsid w:val="00500F36"/>
    <w:rsid w:val="005168B4"/>
    <w:rsid w:val="0051693C"/>
    <w:rsid w:val="0052273E"/>
    <w:rsid w:val="00526CD8"/>
    <w:rsid w:val="005329DF"/>
    <w:rsid w:val="00532DF9"/>
    <w:rsid w:val="005406F9"/>
    <w:rsid w:val="00540F8E"/>
    <w:rsid w:val="00543642"/>
    <w:rsid w:val="00544CBD"/>
    <w:rsid w:val="00546C34"/>
    <w:rsid w:val="0055147C"/>
    <w:rsid w:val="0055164F"/>
    <w:rsid w:val="00551D1B"/>
    <w:rsid w:val="005531BA"/>
    <w:rsid w:val="00553767"/>
    <w:rsid w:val="005542CE"/>
    <w:rsid w:val="00554B1A"/>
    <w:rsid w:val="00557C48"/>
    <w:rsid w:val="005653B6"/>
    <w:rsid w:val="00566C4F"/>
    <w:rsid w:val="00570EDB"/>
    <w:rsid w:val="00573D40"/>
    <w:rsid w:val="005758C4"/>
    <w:rsid w:val="00576977"/>
    <w:rsid w:val="00583419"/>
    <w:rsid w:val="00584023"/>
    <w:rsid w:val="0058519E"/>
    <w:rsid w:val="005854F5"/>
    <w:rsid w:val="00591E7D"/>
    <w:rsid w:val="0059639A"/>
    <w:rsid w:val="00596867"/>
    <w:rsid w:val="00597D2B"/>
    <w:rsid w:val="005A1AB1"/>
    <w:rsid w:val="005A3249"/>
    <w:rsid w:val="005A3E17"/>
    <w:rsid w:val="005A7AE0"/>
    <w:rsid w:val="005B3CF1"/>
    <w:rsid w:val="005B42DC"/>
    <w:rsid w:val="005B49ED"/>
    <w:rsid w:val="005B5511"/>
    <w:rsid w:val="005B63CB"/>
    <w:rsid w:val="005B6DC1"/>
    <w:rsid w:val="005C032B"/>
    <w:rsid w:val="005C362B"/>
    <w:rsid w:val="005C593E"/>
    <w:rsid w:val="005C5A9F"/>
    <w:rsid w:val="005C5B68"/>
    <w:rsid w:val="005C68AE"/>
    <w:rsid w:val="005C7BDA"/>
    <w:rsid w:val="005D0AF1"/>
    <w:rsid w:val="005D19AA"/>
    <w:rsid w:val="005D2888"/>
    <w:rsid w:val="005D5DC8"/>
    <w:rsid w:val="005E09C1"/>
    <w:rsid w:val="005E31DC"/>
    <w:rsid w:val="005E3255"/>
    <w:rsid w:val="005E46A1"/>
    <w:rsid w:val="005E4914"/>
    <w:rsid w:val="005F0248"/>
    <w:rsid w:val="005F09F7"/>
    <w:rsid w:val="005F0AAC"/>
    <w:rsid w:val="005F0BCC"/>
    <w:rsid w:val="005F4013"/>
    <w:rsid w:val="005F5616"/>
    <w:rsid w:val="00600B6C"/>
    <w:rsid w:val="00604A1D"/>
    <w:rsid w:val="00610928"/>
    <w:rsid w:val="00612812"/>
    <w:rsid w:val="006128C9"/>
    <w:rsid w:val="00613C34"/>
    <w:rsid w:val="00615255"/>
    <w:rsid w:val="006159D1"/>
    <w:rsid w:val="00616427"/>
    <w:rsid w:val="00623CF8"/>
    <w:rsid w:val="00625409"/>
    <w:rsid w:val="0062592D"/>
    <w:rsid w:val="00627828"/>
    <w:rsid w:val="00631199"/>
    <w:rsid w:val="00634C21"/>
    <w:rsid w:val="00636DA5"/>
    <w:rsid w:val="00641355"/>
    <w:rsid w:val="0064255A"/>
    <w:rsid w:val="0064479D"/>
    <w:rsid w:val="00645149"/>
    <w:rsid w:val="006458F3"/>
    <w:rsid w:val="00650374"/>
    <w:rsid w:val="00652BEF"/>
    <w:rsid w:val="00652D8B"/>
    <w:rsid w:val="006548EA"/>
    <w:rsid w:val="00656B8B"/>
    <w:rsid w:val="006605A2"/>
    <w:rsid w:val="00661A5F"/>
    <w:rsid w:val="0066429F"/>
    <w:rsid w:val="00664860"/>
    <w:rsid w:val="006663EE"/>
    <w:rsid w:val="00667847"/>
    <w:rsid w:val="00672E88"/>
    <w:rsid w:val="00676DEC"/>
    <w:rsid w:val="006770D9"/>
    <w:rsid w:val="00677646"/>
    <w:rsid w:val="00682993"/>
    <w:rsid w:val="00683636"/>
    <w:rsid w:val="006858FB"/>
    <w:rsid w:val="006868EB"/>
    <w:rsid w:val="006941B1"/>
    <w:rsid w:val="0069623B"/>
    <w:rsid w:val="006A18A7"/>
    <w:rsid w:val="006A3A84"/>
    <w:rsid w:val="006A40F4"/>
    <w:rsid w:val="006A48BB"/>
    <w:rsid w:val="006B047F"/>
    <w:rsid w:val="006B3018"/>
    <w:rsid w:val="006B4808"/>
    <w:rsid w:val="006B4F78"/>
    <w:rsid w:val="006B4FA7"/>
    <w:rsid w:val="006B64E9"/>
    <w:rsid w:val="006C05CC"/>
    <w:rsid w:val="006C168B"/>
    <w:rsid w:val="006C1E29"/>
    <w:rsid w:val="006C41EA"/>
    <w:rsid w:val="006C4616"/>
    <w:rsid w:val="006C6947"/>
    <w:rsid w:val="006C7E23"/>
    <w:rsid w:val="006D025A"/>
    <w:rsid w:val="006D0848"/>
    <w:rsid w:val="006D311A"/>
    <w:rsid w:val="006D380B"/>
    <w:rsid w:val="006D5D92"/>
    <w:rsid w:val="006E2666"/>
    <w:rsid w:val="006E5445"/>
    <w:rsid w:val="006F14B3"/>
    <w:rsid w:val="006F7C2D"/>
    <w:rsid w:val="007004EC"/>
    <w:rsid w:val="007045CD"/>
    <w:rsid w:val="0070502D"/>
    <w:rsid w:val="0070515B"/>
    <w:rsid w:val="007100AF"/>
    <w:rsid w:val="007118A2"/>
    <w:rsid w:val="00714D1A"/>
    <w:rsid w:val="0071544C"/>
    <w:rsid w:val="00716C53"/>
    <w:rsid w:val="00716E73"/>
    <w:rsid w:val="0071750D"/>
    <w:rsid w:val="0072050F"/>
    <w:rsid w:val="00720BFF"/>
    <w:rsid w:val="00725ED9"/>
    <w:rsid w:val="0072659C"/>
    <w:rsid w:val="007319AF"/>
    <w:rsid w:val="0073253E"/>
    <w:rsid w:val="00737432"/>
    <w:rsid w:val="007433B4"/>
    <w:rsid w:val="0074613B"/>
    <w:rsid w:val="00761550"/>
    <w:rsid w:val="007659D9"/>
    <w:rsid w:val="00767FD0"/>
    <w:rsid w:val="00770B9D"/>
    <w:rsid w:val="00771E95"/>
    <w:rsid w:val="007733A0"/>
    <w:rsid w:val="00776AF9"/>
    <w:rsid w:val="007776AF"/>
    <w:rsid w:val="00784D5D"/>
    <w:rsid w:val="007864EE"/>
    <w:rsid w:val="00786BB6"/>
    <w:rsid w:val="007872C1"/>
    <w:rsid w:val="00787933"/>
    <w:rsid w:val="00790456"/>
    <w:rsid w:val="007904DF"/>
    <w:rsid w:val="00790E36"/>
    <w:rsid w:val="00792189"/>
    <w:rsid w:val="00793086"/>
    <w:rsid w:val="00793650"/>
    <w:rsid w:val="00796861"/>
    <w:rsid w:val="007A2D46"/>
    <w:rsid w:val="007A36CE"/>
    <w:rsid w:val="007A45E5"/>
    <w:rsid w:val="007A5216"/>
    <w:rsid w:val="007A7764"/>
    <w:rsid w:val="007B0E4D"/>
    <w:rsid w:val="007B11E9"/>
    <w:rsid w:val="007B50C4"/>
    <w:rsid w:val="007B5299"/>
    <w:rsid w:val="007B5CD8"/>
    <w:rsid w:val="007B7415"/>
    <w:rsid w:val="007C311E"/>
    <w:rsid w:val="007C4B40"/>
    <w:rsid w:val="007C5947"/>
    <w:rsid w:val="007D49D0"/>
    <w:rsid w:val="007D65C2"/>
    <w:rsid w:val="007E0ACF"/>
    <w:rsid w:val="007E32C7"/>
    <w:rsid w:val="007E42A4"/>
    <w:rsid w:val="007E4EFE"/>
    <w:rsid w:val="007E6428"/>
    <w:rsid w:val="007E6885"/>
    <w:rsid w:val="007E757D"/>
    <w:rsid w:val="007F223E"/>
    <w:rsid w:val="007F2260"/>
    <w:rsid w:val="007F4C81"/>
    <w:rsid w:val="007F6A32"/>
    <w:rsid w:val="00801C11"/>
    <w:rsid w:val="008029B5"/>
    <w:rsid w:val="00804289"/>
    <w:rsid w:val="00807714"/>
    <w:rsid w:val="00807727"/>
    <w:rsid w:val="008118E7"/>
    <w:rsid w:val="00812BD2"/>
    <w:rsid w:val="00813843"/>
    <w:rsid w:val="00820E1F"/>
    <w:rsid w:val="00821049"/>
    <w:rsid w:val="00821952"/>
    <w:rsid w:val="00825869"/>
    <w:rsid w:val="008314CF"/>
    <w:rsid w:val="00832190"/>
    <w:rsid w:val="00835AE0"/>
    <w:rsid w:val="008361D2"/>
    <w:rsid w:val="00836748"/>
    <w:rsid w:val="008371A2"/>
    <w:rsid w:val="00841CC2"/>
    <w:rsid w:val="00841F98"/>
    <w:rsid w:val="00842ECD"/>
    <w:rsid w:val="00843790"/>
    <w:rsid w:val="00845776"/>
    <w:rsid w:val="00854703"/>
    <w:rsid w:val="00855060"/>
    <w:rsid w:val="008564E2"/>
    <w:rsid w:val="0085719A"/>
    <w:rsid w:val="00862C50"/>
    <w:rsid w:val="00866624"/>
    <w:rsid w:val="0087031F"/>
    <w:rsid w:val="00870515"/>
    <w:rsid w:val="008707B8"/>
    <w:rsid w:val="00870C70"/>
    <w:rsid w:val="00870EBE"/>
    <w:rsid w:val="00870FB1"/>
    <w:rsid w:val="0087526E"/>
    <w:rsid w:val="008769DF"/>
    <w:rsid w:val="00877EA5"/>
    <w:rsid w:val="00881C2B"/>
    <w:rsid w:val="00885483"/>
    <w:rsid w:val="00885CA2"/>
    <w:rsid w:val="008927A1"/>
    <w:rsid w:val="0089437C"/>
    <w:rsid w:val="00894B28"/>
    <w:rsid w:val="00895874"/>
    <w:rsid w:val="00895B00"/>
    <w:rsid w:val="008A14C2"/>
    <w:rsid w:val="008A1B12"/>
    <w:rsid w:val="008A1CB5"/>
    <w:rsid w:val="008A2444"/>
    <w:rsid w:val="008A2DBE"/>
    <w:rsid w:val="008A2EE6"/>
    <w:rsid w:val="008A79E3"/>
    <w:rsid w:val="008B5168"/>
    <w:rsid w:val="008C0A8A"/>
    <w:rsid w:val="008C4461"/>
    <w:rsid w:val="008C7A28"/>
    <w:rsid w:val="008D1122"/>
    <w:rsid w:val="008D6EC7"/>
    <w:rsid w:val="008E119B"/>
    <w:rsid w:val="008E7272"/>
    <w:rsid w:val="008F181A"/>
    <w:rsid w:val="008F3AC7"/>
    <w:rsid w:val="008F5FF6"/>
    <w:rsid w:val="00902164"/>
    <w:rsid w:val="009026DF"/>
    <w:rsid w:val="00904287"/>
    <w:rsid w:val="00905687"/>
    <w:rsid w:val="0091303A"/>
    <w:rsid w:val="0091390A"/>
    <w:rsid w:val="00917B51"/>
    <w:rsid w:val="00917E28"/>
    <w:rsid w:val="00920C25"/>
    <w:rsid w:val="00923CF3"/>
    <w:rsid w:val="009338BA"/>
    <w:rsid w:val="00934F05"/>
    <w:rsid w:val="00935138"/>
    <w:rsid w:val="009379AC"/>
    <w:rsid w:val="009400A7"/>
    <w:rsid w:val="009443F8"/>
    <w:rsid w:val="00945FC4"/>
    <w:rsid w:val="00947D91"/>
    <w:rsid w:val="0095151F"/>
    <w:rsid w:val="00955A62"/>
    <w:rsid w:val="0095625D"/>
    <w:rsid w:val="009567A3"/>
    <w:rsid w:val="00972AC5"/>
    <w:rsid w:val="00976EC0"/>
    <w:rsid w:val="00991F90"/>
    <w:rsid w:val="00993383"/>
    <w:rsid w:val="00993534"/>
    <w:rsid w:val="00993760"/>
    <w:rsid w:val="00993880"/>
    <w:rsid w:val="009967F5"/>
    <w:rsid w:val="00997C65"/>
    <w:rsid w:val="009B0305"/>
    <w:rsid w:val="009B08A8"/>
    <w:rsid w:val="009B361B"/>
    <w:rsid w:val="009B3D5E"/>
    <w:rsid w:val="009B5C60"/>
    <w:rsid w:val="009D1104"/>
    <w:rsid w:val="009D380E"/>
    <w:rsid w:val="009D5D1F"/>
    <w:rsid w:val="009E0490"/>
    <w:rsid w:val="009E0775"/>
    <w:rsid w:val="009E6746"/>
    <w:rsid w:val="009E6FBC"/>
    <w:rsid w:val="009F3348"/>
    <w:rsid w:val="009F3C61"/>
    <w:rsid w:val="00A016A8"/>
    <w:rsid w:val="00A0255F"/>
    <w:rsid w:val="00A05642"/>
    <w:rsid w:val="00A0599F"/>
    <w:rsid w:val="00A101ED"/>
    <w:rsid w:val="00A10E4C"/>
    <w:rsid w:val="00A10F52"/>
    <w:rsid w:val="00A14662"/>
    <w:rsid w:val="00A1662B"/>
    <w:rsid w:val="00A226DC"/>
    <w:rsid w:val="00A229FF"/>
    <w:rsid w:val="00A22A97"/>
    <w:rsid w:val="00A23EEF"/>
    <w:rsid w:val="00A2589F"/>
    <w:rsid w:val="00A27D44"/>
    <w:rsid w:val="00A3173D"/>
    <w:rsid w:val="00A320F5"/>
    <w:rsid w:val="00A32BB9"/>
    <w:rsid w:val="00A34778"/>
    <w:rsid w:val="00A372A7"/>
    <w:rsid w:val="00A402C6"/>
    <w:rsid w:val="00A419F3"/>
    <w:rsid w:val="00A431D6"/>
    <w:rsid w:val="00A43884"/>
    <w:rsid w:val="00A46041"/>
    <w:rsid w:val="00A467B0"/>
    <w:rsid w:val="00A47328"/>
    <w:rsid w:val="00A5030D"/>
    <w:rsid w:val="00A50630"/>
    <w:rsid w:val="00A50D7A"/>
    <w:rsid w:val="00A50F23"/>
    <w:rsid w:val="00A52B31"/>
    <w:rsid w:val="00A55DA5"/>
    <w:rsid w:val="00A71800"/>
    <w:rsid w:val="00A728E9"/>
    <w:rsid w:val="00A74DC1"/>
    <w:rsid w:val="00A76E71"/>
    <w:rsid w:val="00A77B25"/>
    <w:rsid w:val="00A80E2F"/>
    <w:rsid w:val="00A8440D"/>
    <w:rsid w:val="00A85BAA"/>
    <w:rsid w:val="00A86279"/>
    <w:rsid w:val="00A946F6"/>
    <w:rsid w:val="00A94C0A"/>
    <w:rsid w:val="00A96591"/>
    <w:rsid w:val="00A96F1C"/>
    <w:rsid w:val="00AA1FE2"/>
    <w:rsid w:val="00AA37CE"/>
    <w:rsid w:val="00AA41FB"/>
    <w:rsid w:val="00AA493C"/>
    <w:rsid w:val="00AB167C"/>
    <w:rsid w:val="00AB185D"/>
    <w:rsid w:val="00AB211B"/>
    <w:rsid w:val="00AB3D43"/>
    <w:rsid w:val="00AB4D65"/>
    <w:rsid w:val="00AB6180"/>
    <w:rsid w:val="00AB6A9F"/>
    <w:rsid w:val="00AB6F77"/>
    <w:rsid w:val="00AC3CB3"/>
    <w:rsid w:val="00AC461B"/>
    <w:rsid w:val="00AC59DD"/>
    <w:rsid w:val="00AD36C2"/>
    <w:rsid w:val="00AD4E2C"/>
    <w:rsid w:val="00AD5422"/>
    <w:rsid w:val="00AE0F56"/>
    <w:rsid w:val="00AE1821"/>
    <w:rsid w:val="00AE2D85"/>
    <w:rsid w:val="00AE3D9B"/>
    <w:rsid w:val="00AE53DB"/>
    <w:rsid w:val="00AE5648"/>
    <w:rsid w:val="00AE7ADA"/>
    <w:rsid w:val="00AF050A"/>
    <w:rsid w:val="00AF22F0"/>
    <w:rsid w:val="00AF3588"/>
    <w:rsid w:val="00AF3612"/>
    <w:rsid w:val="00AF3C1B"/>
    <w:rsid w:val="00AF46B4"/>
    <w:rsid w:val="00AF604B"/>
    <w:rsid w:val="00B034E9"/>
    <w:rsid w:val="00B04E78"/>
    <w:rsid w:val="00B116CF"/>
    <w:rsid w:val="00B12AF6"/>
    <w:rsid w:val="00B13588"/>
    <w:rsid w:val="00B14684"/>
    <w:rsid w:val="00B2022D"/>
    <w:rsid w:val="00B21AEF"/>
    <w:rsid w:val="00B22340"/>
    <w:rsid w:val="00B254DE"/>
    <w:rsid w:val="00B26DFF"/>
    <w:rsid w:val="00B32BB7"/>
    <w:rsid w:val="00B332AB"/>
    <w:rsid w:val="00B40FFE"/>
    <w:rsid w:val="00B4228E"/>
    <w:rsid w:val="00B42AFC"/>
    <w:rsid w:val="00B431F0"/>
    <w:rsid w:val="00B53DD7"/>
    <w:rsid w:val="00B54582"/>
    <w:rsid w:val="00B56456"/>
    <w:rsid w:val="00B56601"/>
    <w:rsid w:val="00B60862"/>
    <w:rsid w:val="00B61CBC"/>
    <w:rsid w:val="00B62199"/>
    <w:rsid w:val="00B63F25"/>
    <w:rsid w:val="00B7530E"/>
    <w:rsid w:val="00B76D7B"/>
    <w:rsid w:val="00B807CD"/>
    <w:rsid w:val="00B90516"/>
    <w:rsid w:val="00B92A49"/>
    <w:rsid w:val="00B94EA4"/>
    <w:rsid w:val="00B958F8"/>
    <w:rsid w:val="00B97BD3"/>
    <w:rsid w:val="00BA01D6"/>
    <w:rsid w:val="00BA040C"/>
    <w:rsid w:val="00BA0D34"/>
    <w:rsid w:val="00BA310A"/>
    <w:rsid w:val="00BA3BED"/>
    <w:rsid w:val="00BA56EC"/>
    <w:rsid w:val="00BA5C9B"/>
    <w:rsid w:val="00BA66FA"/>
    <w:rsid w:val="00BA6D08"/>
    <w:rsid w:val="00BA7073"/>
    <w:rsid w:val="00BA7CB8"/>
    <w:rsid w:val="00BA7F74"/>
    <w:rsid w:val="00BB09A5"/>
    <w:rsid w:val="00BB6ED7"/>
    <w:rsid w:val="00BB7038"/>
    <w:rsid w:val="00BC2DF5"/>
    <w:rsid w:val="00BC4268"/>
    <w:rsid w:val="00BC539B"/>
    <w:rsid w:val="00BD0428"/>
    <w:rsid w:val="00BD4331"/>
    <w:rsid w:val="00BD58DE"/>
    <w:rsid w:val="00BD73C1"/>
    <w:rsid w:val="00BE0A16"/>
    <w:rsid w:val="00BE2DC6"/>
    <w:rsid w:val="00BE42E0"/>
    <w:rsid w:val="00BE4EC4"/>
    <w:rsid w:val="00BF0F6B"/>
    <w:rsid w:val="00BF10FD"/>
    <w:rsid w:val="00BF42B5"/>
    <w:rsid w:val="00BF52AD"/>
    <w:rsid w:val="00BF5D1F"/>
    <w:rsid w:val="00BF6B47"/>
    <w:rsid w:val="00BF7843"/>
    <w:rsid w:val="00C01A72"/>
    <w:rsid w:val="00C035B2"/>
    <w:rsid w:val="00C0372B"/>
    <w:rsid w:val="00C047AF"/>
    <w:rsid w:val="00C10391"/>
    <w:rsid w:val="00C10BB4"/>
    <w:rsid w:val="00C126FF"/>
    <w:rsid w:val="00C166B1"/>
    <w:rsid w:val="00C17E3C"/>
    <w:rsid w:val="00C234BE"/>
    <w:rsid w:val="00C2536B"/>
    <w:rsid w:val="00C258F7"/>
    <w:rsid w:val="00C25BC2"/>
    <w:rsid w:val="00C2609D"/>
    <w:rsid w:val="00C30062"/>
    <w:rsid w:val="00C32F74"/>
    <w:rsid w:val="00C3548B"/>
    <w:rsid w:val="00C35DE4"/>
    <w:rsid w:val="00C378C9"/>
    <w:rsid w:val="00C411EF"/>
    <w:rsid w:val="00C443CB"/>
    <w:rsid w:val="00C45C18"/>
    <w:rsid w:val="00C502E2"/>
    <w:rsid w:val="00C51258"/>
    <w:rsid w:val="00C525F9"/>
    <w:rsid w:val="00C62543"/>
    <w:rsid w:val="00C6416F"/>
    <w:rsid w:val="00C6430D"/>
    <w:rsid w:val="00C67AF9"/>
    <w:rsid w:val="00C7121A"/>
    <w:rsid w:val="00C72DFE"/>
    <w:rsid w:val="00C73CBD"/>
    <w:rsid w:val="00C74589"/>
    <w:rsid w:val="00C757BC"/>
    <w:rsid w:val="00C75A0E"/>
    <w:rsid w:val="00C81642"/>
    <w:rsid w:val="00C822F7"/>
    <w:rsid w:val="00C86144"/>
    <w:rsid w:val="00C86F8D"/>
    <w:rsid w:val="00C879A5"/>
    <w:rsid w:val="00C932E9"/>
    <w:rsid w:val="00C946CD"/>
    <w:rsid w:val="00C94D57"/>
    <w:rsid w:val="00C96522"/>
    <w:rsid w:val="00CA1140"/>
    <w:rsid w:val="00CA1256"/>
    <w:rsid w:val="00CA1C85"/>
    <w:rsid w:val="00CA40E8"/>
    <w:rsid w:val="00CA45E8"/>
    <w:rsid w:val="00CA5115"/>
    <w:rsid w:val="00CA604C"/>
    <w:rsid w:val="00CA62CA"/>
    <w:rsid w:val="00CA656F"/>
    <w:rsid w:val="00CA6A6F"/>
    <w:rsid w:val="00CA734D"/>
    <w:rsid w:val="00CA7C03"/>
    <w:rsid w:val="00CB0A3F"/>
    <w:rsid w:val="00CC1374"/>
    <w:rsid w:val="00CC3ACF"/>
    <w:rsid w:val="00CD01BD"/>
    <w:rsid w:val="00CD3052"/>
    <w:rsid w:val="00CD30BD"/>
    <w:rsid w:val="00CD7668"/>
    <w:rsid w:val="00CD7E83"/>
    <w:rsid w:val="00CE3FE6"/>
    <w:rsid w:val="00CE585F"/>
    <w:rsid w:val="00CE6E77"/>
    <w:rsid w:val="00CF1C15"/>
    <w:rsid w:val="00CF1E7B"/>
    <w:rsid w:val="00CF560C"/>
    <w:rsid w:val="00CF5E1A"/>
    <w:rsid w:val="00CF7B7D"/>
    <w:rsid w:val="00D06229"/>
    <w:rsid w:val="00D0754C"/>
    <w:rsid w:val="00D1242C"/>
    <w:rsid w:val="00D127CC"/>
    <w:rsid w:val="00D13355"/>
    <w:rsid w:val="00D146B6"/>
    <w:rsid w:val="00D169C0"/>
    <w:rsid w:val="00D16E2C"/>
    <w:rsid w:val="00D2053B"/>
    <w:rsid w:val="00D22AF7"/>
    <w:rsid w:val="00D270B2"/>
    <w:rsid w:val="00D2763C"/>
    <w:rsid w:val="00D27ADF"/>
    <w:rsid w:val="00D3136B"/>
    <w:rsid w:val="00D32F9E"/>
    <w:rsid w:val="00D33702"/>
    <w:rsid w:val="00D34A5C"/>
    <w:rsid w:val="00D3600E"/>
    <w:rsid w:val="00D36676"/>
    <w:rsid w:val="00D36966"/>
    <w:rsid w:val="00D43727"/>
    <w:rsid w:val="00D438CB"/>
    <w:rsid w:val="00D46366"/>
    <w:rsid w:val="00D4690B"/>
    <w:rsid w:val="00D46B09"/>
    <w:rsid w:val="00D476E6"/>
    <w:rsid w:val="00D47A0B"/>
    <w:rsid w:val="00D507CC"/>
    <w:rsid w:val="00D52E4E"/>
    <w:rsid w:val="00D535C4"/>
    <w:rsid w:val="00D575F6"/>
    <w:rsid w:val="00D577FF"/>
    <w:rsid w:val="00D62881"/>
    <w:rsid w:val="00D64A19"/>
    <w:rsid w:val="00D64C48"/>
    <w:rsid w:val="00D7288C"/>
    <w:rsid w:val="00D73E5E"/>
    <w:rsid w:val="00D83311"/>
    <w:rsid w:val="00D90D42"/>
    <w:rsid w:val="00D911CD"/>
    <w:rsid w:val="00D919CA"/>
    <w:rsid w:val="00D91C94"/>
    <w:rsid w:val="00D94DCD"/>
    <w:rsid w:val="00D95D13"/>
    <w:rsid w:val="00DA1DBF"/>
    <w:rsid w:val="00DA4EB2"/>
    <w:rsid w:val="00DB084F"/>
    <w:rsid w:val="00DB0DED"/>
    <w:rsid w:val="00DB14BD"/>
    <w:rsid w:val="00DB273F"/>
    <w:rsid w:val="00DB4D04"/>
    <w:rsid w:val="00DB7444"/>
    <w:rsid w:val="00DC28C2"/>
    <w:rsid w:val="00DC316D"/>
    <w:rsid w:val="00DC46EA"/>
    <w:rsid w:val="00DC55AB"/>
    <w:rsid w:val="00DC6707"/>
    <w:rsid w:val="00DC7133"/>
    <w:rsid w:val="00DC7195"/>
    <w:rsid w:val="00DC7A78"/>
    <w:rsid w:val="00DD2409"/>
    <w:rsid w:val="00DD2B57"/>
    <w:rsid w:val="00DE02F9"/>
    <w:rsid w:val="00DE1462"/>
    <w:rsid w:val="00DE4300"/>
    <w:rsid w:val="00DE456C"/>
    <w:rsid w:val="00DF1E04"/>
    <w:rsid w:val="00DF3443"/>
    <w:rsid w:val="00DF3C74"/>
    <w:rsid w:val="00DF6FDD"/>
    <w:rsid w:val="00E003DF"/>
    <w:rsid w:val="00E00EBB"/>
    <w:rsid w:val="00E07DFF"/>
    <w:rsid w:val="00E11406"/>
    <w:rsid w:val="00E1476E"/>
    <w:rsid w:val="00E16D06"/>
    <w:rsid w:val="00E17F99"/>
    <w:rsid w:val="00E20BD4"/>
    <w:rsid w:val="00E239E1"/>
    <w:rsid w:val="00E25FD2"/>
    <w:rsid w:val="00E328FA"/>
    <w:rsid w:val="00E32DE6"/>
    <w:rsid w:val="00E37D5D"/>
    <w:rsid w:val="00E40301"/>
    <w:rsid w:val="00E42A00"/>
    <w:rsid w:val="00E43280"/>
    <w:rsid w:val="00E43CE8"/>
    <w:rsid w:val="00E4486F"/>
    <w:rsid w:val="00E4588C"/>
    <w:rsid w:val="00E460A7"/>
    <w:rsid w:val="00E47190"/>
    <w:rsid w:val="00E47E79"/>
    <w:rsid w:val="00E523F1"/>
    <w:rsid w:val="00E55822"/>
    <w:rsid w:val="00E56878"/>
    <w:rsid w:val="00E606BE"/>
    <w:rsid w:val="00E61382"/>
    <w:rsid w:val="00E616C7"/>
    <w:rsid w:val="00E62491"/>
    <w:rsid w:val="00E70AB3"/>
    <w:rsid w:val="00E80E49"/>
    <w:rsid w:val="00E82ABB"/>
    <w:rsid w:val="00E84DE8"/>
    <w:rsid w:val="00E87523"/>
    <w:rsid w:val="00E879C1"/>
    <w:rsid w:val="00E87D62"/>
    <w:rsid w:val="00E913EA"/>
    <w:rsid w:val="00E96E8F"/>
    <w:rsid w:val="00EA4E3C"/>
    <w:rsid w:val="00EA5144"/>
    <w:rsid w:val="00EA5259"/>
    <w:rsid w:val="00EA60A6"/>
    <w:rsid w:val="00EA7AFF"/>
    <w:rsid w:val="00EB23C0"/>
    <w:rsid w:val="00EB7203"/>
    <w:rsid w:val="00EB7DE5"/>
    <w:rsid w:val="00EC0E11"/>
    <w:rsid w:val="00EC1E6E"/>
    <w:rsid w:val="00EC4C12"/>
    <w:rsid w:val="00EC7B30"/>
    <w:rsid w:val="00ED0F14"/>
    <w:rsid w:val="00ED64FE"/>
    <w:rsid w:val="00ED70FF"/>
    <w:rsid w:val="00EE6204"/>
    <w:rsid w:val="00EE7402"/>
    <w:rsid w:val="00F00C30"/>
    <w:rsid w:val="00F0236C"/>
    <w:rsid w:val="00F03520"/>
    <w:rsid w:val="00F049A3"/>
    <w:rsid w:val="00F05F1D"/>
    <w:rsid w:val="00F0732F"/>
    <w:rsid w:val="00F07E17"/>
    <w:rsid w:val="00F1742C"/>
    <w:rsid w:val="00F22695"/>
    <w:rsid w:val="00F23A63"/>
    <w:rsid w:val="00F23F5B"/>
    <w:rsid w:val="00F2482B"/>
    <w:rsid w:val="00F273CB"/>
    <w:rsid w:val="00F30861"/>
    <w:rsid w:val="00F30952"/>
    <w:rsid w:val="00F33AC7"/>
    <w:rsid w:val="00F33DDD"/>
    <w:rsid w:val="00F35DF6"/>
    <w:rsid w:val="00F36073"/>
    <w:rsid w:val="00F36CA5"/>
    <w:rsid w:val="00F40726"/>
    <w:rsid w:val="00F420D7"/>
    <w:rsid w:val="00F5164E"/>
    <w:rsid w:val="00F51AEE"/>
    <w:rsid w:val="00F5236B"/>
    <w:rsid w:val="00F555B0"/>
    <w:rsid w:val="00F66F19"/>
    <w:rsid w:val="00F75F4E"/>
    <w:rsid w:val="00F77605"/>
    <w:rsid w:val="00F82B3E"/>
    <w:rsid w:val="00F842B9"/>
    <w:rsid w:val="00F85355"/>
    <w:rsid w:val="00F85F36"/>
    <w:rsid w:val="00F87427"/>
    <w:rsid w:val="00F87D9B"/>
    <w:rsid w:val="00F957CE"/>
    <w:rsid w:val="00F95D24"/>
    <w:rsid w:val="00FA377F"/>
    <w:rsid w:val="00FA43DE"/>
    <w:rsid w:val="00FA4D6F"/>
    <w:rsid w:val="00FB0A0B"/>
    <w:rsid w:val="00FB47B3"/>
    <w:rsid w:val="00FB4F2B"/>
    <w:rsid w:val="00FB5032"/>
    <w:rsid w:val="00FB5FC7"/>
    <w:rsid w:val="00FB71CE"/>
    <w:rsid w:val="00FB7AB9"/>
    <w:rsid w:val="00FC7BD1"/>
    <w:rsid w:val="00FD4352"/>
    <w:rsid w:val="00FD633E"/>
    <w:rsid w:val="00FD6644"/>
    <w:rsid w:val="00FD691E"/>
    <w:rsid w:val="00FE4890"/>
    <w:rsid w:val="00FF23E4"/>
    <w:rsid w:val="00FF24D3"/>
    <w:rsid w:val="00FF57A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F6B"/>
  </w:style>
  <w:style w:type="paragraph" w:styleId="Heading1">
    <w:name w:val="heading 1"/>
    <w:basedOn w:val="Normal"/>
    <w:next w:val="Normal"/>
    <w:link w:val="Heading1Char"/>
    <w:qFormat/>
    <w:rsid w:val="00652D8B"/>
    <w:pPr>
      <w:keepNext/>
      <w:spacing w:after="0" w:line="240" w:lineRule="auto"/>
      <w:outlineLvl w:val="0"/>
    </w:pPr>
    <w:rPr>
      <w:rFonts w:eastAsia="Times New Roman" w:cs="Times New Roman"/>
      <w:b/>
      <w:bCs/>
      <w:sz w:val="22"/>
      <w:szCs w:val="20"/>
    </w:rPr>
  </w:style>
  <w:style w:type="paragraph" w:styleId="Heading2">
    <w:name w:val="heading 2"/>
    <w:basedOn w:val="Normal"/>
    <w:next w:val="Normal"/>
    <w:link w:val="Heading2Char"/>
    <w:unhideWhenUsed/>
    <w:qFormat/>
    <w:rsid w:val="00652D8B"/>
    <w:pPr>
      <w:keepNext/>
      <w:spacing w:before="240" w:after="60" w:line="240" w:lineRule="auto"/>
      <w:ind w:left="446" w:hanging="446"/>
      <w:jc w:val="both"/>
      <w:outlineLvl w:val="1"/>
    </w:pPr>
    <w:rPr>
      <w:rFonts w:ascii="Arial" w:eastAsia="Times New Roman" w:hAnsi="Arial" w:cs="Times New Roman"/>
      <w:b/>
      <w:i/>
      <w:szCs w:val="20"/>
    </w:rPr>
  </w:style>
  <w:style w:type="paragraph" w:styleId="Heading3">
    <w:name w:val="heading 3"/>
    <w:basedOn w:val="Normal"/>
    <w:next w:val="Normal"/>
    <w:link w:val="Heading3Char"/>
    <w:unhideWhenUsed/>
    <w:qFormat/>
    <w:rsid w:val="00652D8B"/>
    <w:pPr>
      <w:keepNext/>
      <w:spacing w:after="0" w:line="240" w:lineRule="auto"/>
      <w:ind w:left="446" w:hanging="446"/>
      <w:jc w:val="both"/>
      <w:outlineLvl w:val="2"/>
    </w:pPr>
    <w:rPr>
      <w:rFonts w:eastAsia="Times New Roman" w:cs="Times New Roman"/>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707B8"/>
    <w:pPr>
      <w:tabs>
        <w:tab w:val="center" w:pos="4680"/>
        <w:tab w:val="right" w:pos="9360"/>
      </w:tabs>
      <w:spacing w:after="0" w:line="240" w:lineRule="auto"/>
    </w:pPr>
  </w:style>
  <w:style w:type="character" w:customStyle="1" w:styleId="HeaderChar">
    <w:name w:val="Header Char"/>
    <w:basedOn w:val="DefaultParagraphFont"/>
    <w:link w:val="Header"/>
    <w:rsid w:val="008707B8"/>
  </w:style>
  <w:style w:type="character" w:styleId="PageNumber">
    <w:name w:val="page number"/>
    <w:basedOn w:val="DefaultParagraphFont"/>
    <w:rsid w:val="008707B8"/>
  </w:style>
  <w:style w:type="paragraph" w:styleId="Footer">
    <w:name w:val="footer"/>
    <w:basedOn w:val="Normal"/>
    <w:link w:val="FooterChar"/>
    <w:unhideWhenUsed/>
    <w:rsid w:val="00652D8B"/>
    <w:pPr>
      <w:tabs>
        <w:tab w:val="center" w:pos="4680"/>
        <w:tab w:val="right" w:pos="9360"/>
      </w:tabs>
      <w:spacing w:after="0" w:line="240" w:lineRule="auto"/>
    </w:pPr>
  </w:style>
  <w:style w:type="character" w:customStyle="1" w:styleId="FooterChar">
    <w:name w:val="Footer Char"/>
    <w:basedOn w:val="DefaultParagraphFont"/>
    <w:link w:val="Footer"/>
    <w:rsid w:val="00652D8B"/>
  </w:style>
  <w:style w:type="character" w:customStyle="1" w:styleId="Heading1Char">
    <w:name w:val="Heading 1 Char"/>
    <w:basedOn w:val="DefaultParagraphFont"/>
    <w:link w:val="Heading1"/>
    <w:rsid w:val="00652D8B"/>
    <w:rPr>
      <w:rFonts w:eastAsia="Times New Roman" w:cs="Times New Roman"/>
      <w:b/>
      <w:bCs/>
      <w:sz w:val="22"/>
      <w:szCs w:val="20"/>
    </w:rPr>
  </w:style>
  <w:style w:type="character" w:customStyle="1" w:styleId="Heading2Char">
    <w:name w:val="Heading 2 Char"/>
    <w:basedOn w:val="DefaultParagraphFont"/>
    <w:link w:val="Heading2"/>
    <w:rsid w:val="00652D8B"/>
    <w:rPr>
      <w:rFonts w:ascii="Arial" w:eastAsia="Times New Roman" w:hAnsi="Arial" w:cs="Times New Roman"/>
      <w:b/>
      <w:i/>
      <w:szCs w:val="20"/>
    </w:rPr>
  </w:style>
  <w:style w:type="character" w:customStyle="1" w:styleId="Heading3Char">
    <w:name w:val="Heading 3 Char"/>
    <w:basedOn w:val="DefaultParagraphFont"/>
    <w:link w:val="Heading3"/>
    <w:rsid w:val="00652D8B"/>
    <w:rPr>
      <w:rFonts w:eastAsia="Times New Roman" w:cs="Times New Roman"/>
      <w:b/>
      <w:bCs/>
      <w:sz w:val="22"/>
      <w:szCs w:val="20"/>
    </w:rPr>
  </w:style>
  <w:style w:type="paragraph" w:styleId="HTMLPreformatted">
    <w:name w:val="HTML Preformatted"/>
    <w:basedOn w:val="Normal"/>
    <w:link w:val="HTMLPreformattedChar"/>
    <w:unhideWhenUsed/>
    <w:rsid w:val="00652D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rPr>
  </w:style>
  <w:style w:type="character" w:customStyle="1" w:styleId="HTMLPreformattedChar">
    <w:name w:val="HTML Preformatted Char"/>
    <w:basedOn w:val="DefaultParagraphFont"/>
    <w:link w:val="HTMLPreformatted"/>
    <w:rsid w:val="00652D8B"/>
    <w:rPr>
      <w:rFonts w:ascii="Courier New" w:eastAsia="Times New Roman" w:hAnsi="Courier New" w:cs="Courier New"/>
      <w:color w:val="000000"/>
      <w:sz w:val="18"/>
      <w:szCs w:val="18"/>
    </w:rPr>
  </w:style>
  <w:style w:type="paragraph" w:styleId="FootnoteText">
    <w:name w:val="footnote text"/>
    <w:basedOn w:val="Normal"/>
    <w:link w:val="FootnoteTextChar"/>
    <w:semiHidden/>
    <w:unhideWhenUsed/>
    <w:rsid w:val="00652D8B"/>
    <w:pPr>
      <w:spacing w:after="0" w:line="240" w:lineRule="auto"/>
    </w:pPr>
    <w:rPr>
      <w:rFonts w:eastAsia="Times New Roman"/>
    </w:rPr>
  </w:style>
  <w:style w:type="character" w:customStyle="1" w:styleId="FootnoteTextChar">
    <w:name w:val="Footnote Text Char"/>
    <w:basedOn w:val="DefaultParagraphFont"/>
    <w:link w:val="FootnoteText"/>
    <w:semiHidden/>
    <w:rsid w:val="00652D8B"/>
    <w:rPr>
      <w:rFonts w:eastAsia="Times New Roman"/>
    </w:rPr>
  </w:style>
  <w:style w:type="paragraph" w:styleId="Caption">
    <w:name w:val="caption"/>
    <w:basedOn w:val="Normal"/>
    <w:next w:val="Normal"/>
    <w:unhideWhenUsed/>
    <w:qFormat/>
    <w:rsid w:val="00652D8B"/>
    <w:pPr>
      <w:spacing w:after="0" w:line="240" w:lineRule="auto"/>
      <w:ind w:left="446" w:firstLine="720"/>
      <w:jc w:val="both"/>
    </w:pPr>
    <w:rPr>
      <w:rFonts w:eastAsia="Times New Roman" w:cs="Times New Roman"/>
      <w:i/>
      <w:iCs/>
      <w:sz w:val="22"/>
      <w:szCs w:val="20"/>
    </w:rPr>
  </w:style>
  <w:style w:type="paragraph" w:styleId="BodyText">
    <w:name w:val="Body Text"/>
    <w:basedOn w:val="Normal"/>
    <w:link w:val="BodyTextChar"/>
    <w:unhideWhenUsed/>
    <w:rsid w:val="00652D8B"/>
    <w:pPr>
      <w:spacing w:after="120"/>
    </w:pPr>
    <w:rPr>
      <w:rFonts w:eastAsia="Times New Roman"/>
    </w:rPr>
  </w:style>
  <w:style w:type="character" w:customStyle="1" w:styleId="BodyTextChar">
    <w:name w:val="Body Text Char"/>
    <w:basedOn w:val="DefaultParagraphFont"/>
    <w:link w:val="BodyText"/>
    <w:rsid w:val="00652D8B"/>
    <w:rPr>
      <w:rFonts w:eastAsia="Times New Roman"/>
    </w:rPr>
  </w:style>
  <w:style w:type="paragraph" w:styleId="BodyTextIndent">
    <w:name w:val="Body Text Indent"/>
    <w:basedOn w:val="Normal"/>
    <w:link w:val="BodyTextIndentChar"/>
    <w:unhideWhenUsed/>
    <w:rsid w:val="00652D8B"/>
    <w:pPr>
      <w:spacing w:after="120"/>
      <w:ind w:left="360"/>
    </w:pPr>
    <w:rPr>
      <w:rFonts w:eastAsia="Times New Roman"/>
    </w:rPr>
  </w:style>
  <w:style w:type="character" w:customStyle="1" w:styleId="BodyTextIndentChar">
    <w:name w:val="Body Text Indent Char"/>
    <w:basedOn w:val="DefaultParagraphFont"/>
    <w:link w:val="BodyTextIndent"/>
    <w:rsid w:val="00652D8B"/>
    <w:rPr>
      <w:rFonts w:eastAsia="Times New Roman"/>
    </w:rPr>
  </w:style>
  <w:style w:type="paragraph" w:styleId="BodyTextIndent2">
    <w:name w:val="Body Text Indent 2"/>
    <w:basedOn w:val="Normal"/>
    <w:link w:val="BodyTextIndent2Char"/>
    <w:unhideWhenUsed/>
    <w:rsid w:val="00652D8B"/>
    <w:pPr>
      <w:spacing w:after="120" w:line="480" w:lineRule="auto"/>
      <w:ind w:left="360"/>
    </w:pPr>
    <w:rPr>
      <w:rFonts w:eastAsia="Times New Roman"/>
    </w:rPr>
  </w:style>
  <w:style w:type="character" w:customStyle="1" w:styleId="BodyTextIndent2Char">
    <w:name w:val="Body Text Indent 2 Char"/>
    <w:basedOn w:val="DefaultParagraphFont"/>
    <w:link w:val="BodyTextIndent2"/>
    <w:rsid w:val="00652D8B"/>
    <w:rPr>
      <w:rFonts w:eastAsia="Times New Roman"/>
    </w:rPr>
  </w:style>
  <w:style w:type="paragraph" w:styleId="DocumentMap">
    <w:name w:val="Document Map"/>
    <w:basedOn w:val="Normal"/>
    <w:link w:val="DocumentMapChar"/>
    <w:uiPriority w:val="99"/>
    <w:semiHidden/>
    <w:unhideWhenUsed/>
    <w:rsid w:val="00652D8B"/>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rsid w:val="00652D8B"/>
    <w:rPr>
      <w:rFonts w:ascii="Tahoma" w:eastAsia="Times New Roman" w:hAnsi="Tahoma" w:cs="Tahoma"/>
      <w:sz w:val="16"/>
      <w:szCs w:val="16"/>
    </w:rPr>
  </w:style>
  <w:style w:type="paragraph" w:styleId="BalloonText">
    <w:name w:val="Balloon Text"/>
    <w:basedOn w:val="Normal"/>
    <w:link w:val="BalloonTextChar"/>
    <w:semiHidden/>
    <w:unhideWhenUsed/>
    <w:rsid w:val="00652D8B"/>
    <w:pPr>
      <w:spacing w:after="0" w:line="240" w:lineRule="auto"/>
      <w:ind w:left="446" w:hanging="446"/>
      <w:jc w:val="both"/>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652D8B"/>
    <w:rPr>
      <w:rFonts w:ascii="Tahoma" w:eastAsia="Times New Roman" w:hAnsi="Tahoma" w:cs="Tahoma"/>
      <w:sz w:val="16"/>
      <w:szCs w:val="16"/>
    </w:rPr>
  </w:style>
  <w:style w:type="paragraph" w:styleId="ListParagraph">
    <w:name w:val="List Paragraph"/>
    <w:basedOn w:val="Normal"/>
    <w:uiPriority w:val="34"/>
    <w:qFormat/>
    <w:rsid w:val="00652D8B"/>
    <w:pPr>
      <w:ind w:left="720"/>
      <w:contextualSpacing/>
    </w:pPr>
  </w:style>
  <w:style w:type="paragraph" w:customStyle="1" w:styleId="saay">
    <w:name w:val="saay"/>
    <w:basedOn w:val="Normal"/>
    <w:rsid w:val="00652D8B"/>
    <w:pPr>
      <w:tabs>
        <w:tab w:val="left" w:pos="440"/>
      </w:tabs>
      <w:spacing w:after="0" w:line="240" w:lineRule="auto"/>
      <w:ind w:left="440" w:hanging="440"/>
      <w:jc w:val="both"/>
    </w:pPr>
    <w:rPr>
      <w:rFonts w:ascii="Times" w:eastAsia="Times New Roman" w:hAnsi="Times" w:cs="Times New Roman"/>
      <w:sz w:val="22"/>
      <w:szCs w:val="20"/>
    </w:rPr>
  </w:style>
  <w:style w:type="paragraph" w:customStyle="1" w:styleId="Quick1">
    <w:name w:val="Quick 1."/>
    <w:basedOn w:val="Normal"/>
    <w:rsid w:val="00652D8B"/>
    <w:pPr>
      <w:spacing w:after="0" w:line="240" w:lineRule="auto"/>
      <w:ind w:left="720" w:hanging="720"/>
      <w:jc w:val="both"/>
    </w:pPr>
    <w:rPr>
      <w:rFonts w:ascii="Times" w:eastAsia="Times New Roman" w:hAnsi="Times" w:cs="Times New Roman"/>
      <w:szCs w:val="20"/>
    </w:rPr>
  </w:style>
  <w:style w:type="paragraph" w:customStyle="1" w:styleId="FootnoteText1">
    <w:name w:val="Footnote Text1"/>
    <w:basedOn w:val="Normal"/>
    <w:next w:val="FootnoteText"/>
    <w:semiHidden/>
    <w:rsid w:val="00652D8B"/>
    <w:pPr>
      <w:spacing w:after="0" w:line="240" w:lineRule="auto"/>
      <w:ind w:left="446" w:hanging="446"/>
      <w:jc w:val="both"/>
    </w:pPr>
    <w:rPr>
      <w:rFonts w:eastAsia="Times New Roman"/>
      <w:szCs w:val="24"/>
    </w:rPr>
  </w:style>
  <w:style w:type="paragraph" w:customStyle="1" w:styleId="BodyText1">
    <w:name w:val="Body Text1"/>
    <w:basedOn w:val="Normal"/>
    <w:next w:val="BodyText"/>
    <w:rsid w:val="00652D8B"/>
    <w:pPr>
      <w:spacing w:after="0" w:line="240" w:lineRule="auto"/>
      <w:ind w:left="446" w:hanging="446"/>
      <w:jc w:val="both"/>
    </w:pPr>
    <w:rPr>
      <w:rFonts w:eastAsia="Times New Roman"/>
      <w:szCs w:val="24"/>
    </w:rPr>
  </w:style>
  <w:style w:type="paragraph" w:customStyle="1" w:styleId="BodyTextIndent1">
    <w:name w:val="Body Text Indent1"/>
    <w:basedOn w:val="Normal"/>
    <w:next w:val="BodyTextIndent"/>
    <w:rsid w:val="00652D8B"/>
    <w:pPr>
      <w:spacing w:after="0" w:line="240" w:lineRule="auto"/>
      <w:ind w:left="720" w:hanging="720"/>
      <w:jc w:val="both"/>
    </w:pPr>
    <w:rPr>
      <w:rFonts w:eastAsia="Times New Roman"/>
      <w:szCs w:val="24"/>
    </w:rPr>
  </w:style>
  <w:style w:type="paragraph" w:customStyle="1" w:styleId="BodyTextIndent21">
    <w:name w:val="Body Text Indent 21"/>
    <w:basedOn w:val="Normal"/>
    <w:next w:val="BodyTextIndent2"/>
    <w:rsid w:val="00652D8B"/>
    <w:pPr>
      <w:tabs>
        <w:tab w:val="left" w:pos="720"/>
        <w:tab w:val="left" w:pos="1440"/>
        <w:tab w:val="left" w:pos="1800"/>
        <w:tab w:val="left" w:pos="1980"/>
        <w:tab w:val="left" w:pos="2340"/>
        <w:tab w:val="left" w:pos="3420"/>
        <w:tab w:val="left" w:pos="4140"/>
      </w:tabs>
      <w:spacing w:after="0" w:line="240" w:lineRule="auto"/>
      <w:ind w:left="1440" w:hanging="720"/>
      <w:jc w:val="both"/>
    </w:pPr>
    <w:rPr>
      <w:rFonts w:eastAsia="Times New Roman"/>
      <w:szCs w:val="24"/>
    </w:rPr>
  </w:style>
  <w:style w:type="paragraph" w:customStyle="1" w:styleId="questions">
    <w:name w:val="questions"/>
    <w:basedOn w:val="Normal"/>
    <w:rsid w:val="00652D8B"/>
    <w:pPr>
      <w:tabs>
        <w:tab w:val="left" w:pos="440"/>
      </w:tabs>
      <w:spacing w:after="0" w:line="240" w:lineRule="auto"/>
      <w:ind w:left="440" w:hanging="440"/>
      <w:jc w:val="both"/>
    </w:pPr>
    <w:rPr>
      <w:rFonts w:ascii="Times" w:eastAsia="Times New Roman" w:hAnsi="Times" w:cs="Times New Roman"/>
      <w:sz w:val="22"/>
      <w:szCs w:val="20"/>
    </w:rPr>
  </w:style>
  <w:style w:type="paragraph" w:customStyle="1" w:styleId="tempy">
    <w:name w:val="tempy"/>
    <w:basedOn w:val="Normal"/>
    <w:rsid w:val="00652D8B"/>
    <w:pPr>
      <w:tabs>
        <w:tab w:val="left" w:pos="440"/>
        <w:tab w:val="left" w:pos="900"/>
        <w:tab w:val="left" w:pos="3860"/>
        <w:tab w:val="right" w:pos="4680"/>
        <w:tab w:val="left" w:pos="4940"/>
        <w:tab w:val="left" w:pos="6020"/>
        <w:tab w:val="right" w:pos="6840"/>
        <w:tab w:val="left" w:pos="7100"/>
        <w:tab w:val="left" w:pos="8180"/>
        <w:tab w:val="left" w:pos="9080"/>
      </w:tabs>
      <w:spacing w:after="0" w:line="240" w:lineRule="auto"/>
      <w:ind w:right="-720"/>
      <w:jc w:val="both"/>
    </w:pPr>
    <w:rPr>
      <w:rFonts w:ascii="Times" w:eastAsia="Times New Roman" w:hAnsi="Times" w:cs="Times New Roman"/>
      <w:sz w:val="22"/>
      <w:szCs w:val="20"/>
    </w:rPr>
  </w:style>
  <w:style w:type="paragraph" w:customStyle="1" w:styleId="abc">
    <w:name w:val="abc"/>
    <w:basedOn w:val="Normal"/>
    <w:rsid w:val="00652D8B"/>
    <w:pPr>
      <w:tabs>
        <w:tab w:val="left" w:pos="440"/>
        <w:tab w:val="left" w:pos="900"/>
      </w:tabs>
      <w:spacing w:after="0" w:line="240" w:lineRule="auto"/>
      <w:ind w:left="900" w:hanging="900"/>
      <w:jc w:val="both"/>
    </w:pPr>
    <w:rPr>
      <w:rFonts w:ascii="Times" w:eastAsia="Times New Roman" w:hAnsi="Times" w:cs="Times New Roman"/>
      <w:sz w:val="22"/>
      <w:szCs w:val="20"/>
    </w:rPr>
  </w:style>
  <w:style w:type="paragraph" w:customStyle="1" w:styleId="abcleaders">
    <w:name w:val="abc leaders"/>
    <w:basedOn w:val="Normal"/>
    <w:rsid w:val="00652D8B"/>
    <w:pPr>
      <w:tabs>
        <w:tab w:val="left" w:pos="440"/>
        <w:tab w:val="left" w:pos="900"/>
      </w:tabs>
      <w:spacing w:after="0" w:line="240" w:lineRule="auto"/>
      <w:ind w:left="900" w:hanging="900"/>
      <w:jc w:val="both"/>
    </w:pPr>
    <w:rPr>
      <w:rFonts w:ascii="Times" w:eastAsia="Times New Roman" w:hAnsi="Times" w:cs="Times New Roman"/>
      <w:sz w:val="22"/>
      <w:szCs w:val="20"/>
    </w:rPr>
  </w:style>
  <w:style w:type="paragraph" w:customStyle="1" w:styleId="ProblemNumber">
    <w:name w:val="ProblemNumber"/>
    <w:basedOn w:val="Normal"/>
    <w:rsid w:val="00652D8B"/>
    <w:pPr>
      <w:tabs>
        <w:tab w:val="left" w:pos="720"/>
        <w:tab w:val="left" w:pos="1440"/>
      </w:tabs>
      <w:spacing w:before="240" w:after="0" w:line="240" w:lineRule="auto"/>
      <w:ind w:left="1440" w:hanging="1440"/>
    </w:pPr>
    <w:rPr>
      <w:rFonts w:eastAsia="Times New Roman" w:cs="Times New Roman"/>
      <w:sz w:val="22"/>
      <w:szCs w:val="24"/>
    </w:rPr>
  </w:style>
  <w:style w:type="paragraph" w:customStyle="1" w:styleId="SubProblemNumbera">
    <w:name w:val="SubProblemNumber_a"/>
    <w:basedOn w:val="ProblemNumber"/>
    <w:rsid w:val="00652D8B"/>
    <w:pPr>
      <w:ind w:hanging="720"/>
    </w:pPr>
  </w:style>
  <w:style w:type="paragraph" w:customStyle="1" w:styleId="SubProblemNumberi">
    <w:name w:val="SubProblemNumber_i"/>
    <w:basedOn w:val="SubProblemNumbera"/>
    <w:rsid w:val="00652D8B"/>
    <w:pPr>
      <w:tabs>
        <w:tab w:val="clear" w:pos="720"/>
        <w:tab w:val="clear" w:pos="1440"/>
      </w:tabs>
      <w:spacing w:before="120"/>
      <w:ind w:left="2160"/>
    </w:pPr>
  </w:style>
  <w:style w:type="paragraph" w:customStyle="1" w:styleId="eqn">
    <w:name w:val="eqn"/>
    <w:basedOn w:val="Normal"/>
    <w:rsid w:val="00652D8B"/>
    <w:pPr>
      <w:spacing w:before="120" w:after="120" w:line="240" w:lineRule="auto"/>
      <w:ind w:left="1800"/>
    </w:pPr>
    <w:rPr>
      <w:rFonts w:eastAsia="Times New Roman" w:cs="Times New Roman"/>
      <w:sz w:val="22"/>
      <w:szCs w:val="24"/>
    </w:rPr>
  </w:style>
  <w:style w:type="character" w:customStyle="1" w:styleId="BalloonTextChar1">
    <w:name w:val="Balloon Text Char1"/>
    <w:basedOn w:val="DefaultParagraphFont"/>
    <w:uiPriority w:val="99"/>
    <w:semiHidden/>
    <w:rsid w:val="00652D8B"/>
    <w:rPr>
      <w:rFonts w:ascii="Tahoma" w:hAnsi="Tahoma" w:cs="Tahoma" w:hint="default"/>
      <w:sz w:val="16"/>
      <w:szCs w:val="16"/>
    </w:rPr>
  </w:style>
  <w:style w:type="character" w:customStyle="1" w:styleId="FootnoteTextChar1">
    <w:name w:val="Footnote Text Char1"/>
    <w:basedOn w:val="DefaultParagraphFont"/>
    <w:uiPriority w:val="99"/>
    <w:semiHidden/>
    <w:rsid w:val="00652D8B"/>
    <w:rPr>
      <w:rFonts w:ascii="Times" w:eastAsia="Times New Roman" w:hAnsi="Times" w:cs="Times New Roman" w:hint="default"/>
      <w:sz w:val="20"/>
      <w:szCs w:val="20"/>
    </w:rPr>
  </w:style>
  <w:style w:type="character" w:customStyle="1" w:styleId="BodyTextChar1">
    <w:name w:val="Body Text Char1"/>
    <w:basedOn w:val="DefaultParagraphFont"/>
    <w:uiPriority w:val="99"/>
    <w:semiHidden/>
    <w:rsid w:val="00652D8B"/>
    <w:rPr>
      <w:rFonts w:ascii="Times" w:eastAsia="Times New Roman" w:hAnsi="Times" w:cs="Times New Roman" w:hint="default"/>
      <w:sz w:val="22"/>
      <w:szCs w:val="20"/>
    </w:rPr>
  </w:style>
  <w:style w:type="character" w:customStyle="1" w:styleId="BodyTextIndentChar1">
    <w:name w:val="Body Text Indent Char1"/>
    <w:basedOn w:val="DefaultParagraphFont"/>
    <w:uiPriority w:val="99"/>
    <w:semiHidden/>
    <w:rsid w:val="00652D8B"/>
    <w:rPr>
      <w:rFonts w:ascii="Times" w:eastAsia="Times New Roman" w:hAnsi="Times" w:cs="Times New Roman" w:hint="default"/>
      <w:sz w:val="22"/>
      <w:szCs w:val="20"/>
    </w:rPr>
  </w:style>
  <w:style w:type="character" w:customStyle="1" w:styleId="BodyTextIndent2Char1">
    <w:name w:val="Body Text Indent 2 Char1"/>
    <w:basedOn w:val="DefaultParagraphFont"/>
    <w:uiPriority w:val="99"/>
    <w:semiHidden/>
    <w:rsid w:val="00652D8B"/>
    <w:rPr>
      <w:rFonts w:ascii="Times" w:eastAsia="Times New Roman" w:hAnsi="Times" w:cs="Times New Roman" w:hint="default"/>
      <w:sz w:val="22"/>
      <w:szCs w:val="20"/>
    </w:rPr>
  </w:style>
  <w:style w:type="character" w:customStyle="1" w:styleId="FootnoteTextChar2">
    <w:name w:val="Footnote Text Char2"/>
    <w:basedOn w:val="DefaultParagraphFont"/>
    <w:uiPriority w:val="99"/>
    <w:semiHidden/>
    <w:rsid w:val="00652D8B"/>
    <w:rPr>
      <w:sz w:val="20"/>
      <w:szCs w:val="20"/>
    </w:rPr>
  </w:style>
  <w:style w:type="character" w:customStyle="1" w:styleId="BodyTextChar2">
    <w:name w:val="Body Text Char2"/>
    <w:basedOn w:val="DefaultParagraphFont"/>
    <w:uiPriority w:val="99"/>
    <w:semiHidden/>
    <w:rsid w:val="00652D8B"/>
  </w:style>
  <w:style w:type="character" w:customStyle="1" w:styleId="BodyTextIndentChar2">
    <w:name w:val="Body Text Indent Char2"/>
    <w:basedOn w:val="DefaultParagraphFont"/>
    <w:uiPriority w:val="99"/>
    <w:semiHidden/>
    <w:rsid w:val="00652D8B"/>
  </w:style>
  <w:style w:type="character" w:customStyle="1" w:styleId="BodyTextIndent2Char2">
    <w:name w:val="Body Text Indent 2 Char2"/>
    <w:basedOn w:val="DefaultParagraphFont"/>
    <w:uiPriority w:val="99"/>
    <w:semiHidden/>
    <w:rsid w:val="00652D8B"/>
  </w:style>
  <w:style w:type="table" w:styleId="TableGrid">
    <w:name w:val="Table Grid"/>
    <w:basedOn w:val="TableNormal"/>
    <w:rsid w:val="00652D8B"/>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771E95"/>
  </w:style>
  <w:style w:type="numbering" w:customStyle="1" w:styleId="NoList11">
    <w:name w:val="No List11"/>
    <w:next w:val="NoList"/>
    <w:uiPriority w:val="99"/>
    <w:semiHidden/>
    <w:unhideWhenUsed/>
    <w:rsid w:val="00771E95"/>
  </w:style>
  <w:style w:type="numbering" w:customStyle="1" w:styleId="NoList2">
    <w:name w:val="No List2"/>
    <w:next w:val="NoList"/>
    <w:uiPriority w:val="99"/>
    <w:semiHidden/>
    <w:unhideWhenUsed/>
    <w:rsid w:val="0091390A"/>
  </w:style>
  <w:style w:type="numbering" w:customStyle="1" w:styleId="NoList12">
    <w:name w:val="No List12"/>
    <w:next w:val="NoList"/>
    <w:uiPriority w:val="99"/>
    <w:semiHidden/>
    <w:unhideWhenUsed/>
    <w:rsid w:val="0091390A"/>
  </w:style>
  <w:style w:type="numbering" w:customStyle="1" w:styleId="NoList3">
    <w:name w:val="No List3"/>
    <w:next w:val="NoList"/>
    <w:uiPriority w:val="99"/>
    <w:semiHidden/>
    <w:unhideWhenUsed/>
    <w:rsid w:val="00BA7073"/>
  </w:style>
  <w:style w:type="numbering" w:customStyle="1" w:styleId="NoList13">
    <w:name w:val="No List13"/>
    <w:next w:val="NoList"/>
    <w:uiPriority w:val="99"/>
    <w:semiHidden/>
    <w:unhideWhenUsed/>
    <w:rsid w:val="00BA7073"/>
  </w:style>
  <w:style w:type="numbering" w:customStyle="1" w:styleId="NoList4">
    <w:name w:val="No List4"/>
    <w:next w:val="NoList"/>
    <w:uiPriority w:val="99"/>
    <w:semiHidden/>
    <w:unhideWhenUsed/>
    <w:rsid w:val="00BA7073"/>
  </w:style>
  <w:style w:type="numbering" w:customStyle="1" w:styleId="NoList14">
    <w:name w:val="No List14"/>
    <w:next w:val="NoList"/>
    <w:uiPriority w:val="99"/>
    <w:semiHidden/>
    <w:unhideWhenUsed/>
    <w:rsid w:val="00BA7073"/>
  </w:style>
  <w:style w:type="numbering" w:customStyle="1" w:styleId="NoList5">
    <w:name w:val="No List5"/>
    <w:next w:val="NoList"/>
    <w:uiPriority w:val="99"/>
    <w:semiHidden/>
    <w:unhideWhenUsed/>
    <w:rsid w:val="00BA7073"/>
  </w:style>
  <w:style w:type="numbering" w:customStyle="1" w:styleId="NoList15">
    <w:name w:val="No List15"/>
    <w:next w:val="NoList"/>
    <w:uiPriority w:val="99"/>
    <w:semiHidden/>
    <w:unhideWhenUsed/>
    <w:rsid w:val="00BA7073"/>
  </w:style>
  <w:style w:type="numbering" w:customStyle="1" w:styleId="NoList6">
    <w:name w:val="No List6"/>
    <w:next w:val="NoList"/>
    <w:uiPriority w:val="99"/>
    <w:semiHidden/>
    <w:unhideWhenUsed/>
    <w:rsid w:val="00BA7073"/>
  </w:style>
  <w:style w:type="numbering" w:customStyle="1" w:styleId="NoList16">
    <w:name w:val="No List16"/>
    <w:next w:val="NoList"/>
    <w:uiPriority w:val="99"/>
    <w:semiHidden/>
    <w:unhideWhenUsed/>
    <w:rsid w:val="00BA7073"/>
  </w:style>
  <w:style w:type="numbering" w:customStyle="1" w:styleId="NoList7">
    <w:name w:val="No List7"/>
    <w:next w:val="NoList"/>
    <w:uiPriority w:val="99"/>
    <w:semiHidden/>
    <w:unhideWhenUsed/>
    <w:rsid w:val="00BA7073"/>
  </w:style>
  <w:style w:type="numbering" w:customStyle="1" w:styleId="NoList17">
    <w:name w:val="No List17"/>
    <w:next w:val="NoList"/>
    <w:uiPriority w:val="99"/>
    <w:semiHidden/>
    <w:unhideWhenUsed/>
    <w:rsid w:val="00BA7073"/>
  </w:style>
  <w:style w:type="numbering" w:customStyle="1" w:styleId="NoList8">
    <w:name w:val="No List8"/>
    <w:next w:val="NoList"/>
    <w:uiPriority w:val="99"/>
    <w:semiHidden/>
    <w:unhideWhenUsed/>
    <w:rsid w:val="006D0848"/>
  </w:style>
  <w:style w:type="numbering" w:customStyle="1" w:styleId="NoList9">
    <w:name w:val="No List9"/>
    <w:next w:val="NoList"/>
    <w:uiPriority w:val="99"/>
    <w:semiHidden/>
    <w:unhideWhenUsed/>
    <w:rsid w:val="006D0848"/>
  </w:style>
  <w:style w:type="numbering" w:customStyle="1" w:styleId="NoList18">
    <w:name w:val="No List18"/>
    <w:next w:val="NoList"/>
    <w:uiPriority w:val="99"/>
    <w:semiHidden/>
    <w:unhideWhenUsed/>
    <w:rsid w:val="006D0848"/>
  </w:style>
  <w:style w:type="numbering" w:customStyle="1" w:styleId="NoList10">
    <w:name w:val="No List10"/>
    <w:next w:val="NoList"/>
    <w:uiPriority w:val="99"/>
    <w:semiHidden/>
    <w:unhideWhenUsed/>
    <w:rsid w:val="00085FC7"/>
  </w:style>
  <w:style w:type="numbering" w:customStyle="1" w:styleId="NoList19">
    <w:name w:val="No List19"/>
    <w:next w:val="NoList"/>
    <w:uiPriority w:val="99"/>
    <w:semiHidden/>
    <w:unhideWhenUsed/>
    <w:rsid w:val="009338BA"/>
  </w:style>
  <w:style w:type="numbering" w:customStyle="1" w:styleId="NoList110">
    <w:name w:val="No List110"/>
    <w:next w:val="NoList"/>
    <w:uiPriority w:val="99"/>
    <w:semiHidden/>
    <w:unhideWhenUsed/>
    <w:rsid w:val="009338BA"/>
  </w:style>
  <w:style w:type="numbering" w:customStyle="1" w:styleId="NoList20">
    <w:name w:val="No List20"/>
    <w:next w:val="NoList"/>
    <w:uiPriority w:val="99"/>
    <w:semiHidden/>
    <w:unhideWhenUsed/>
    <w:rsid w:val="009338BA"/>
  </w:style>
  <w:style w:type="numbering" w:customStyle="1" w:styleId="NoList111">
    <w:name w:val="No List111"/>
    <w:next w:val="NoList"/>
    <w:uiPriority w:val="99"/>
    <w:semiHidden/>
    <w:unhideWhenUsed/>
    <w:rsid w:val="009338BA"/>
  </w:style>
  <w:style w:type="numbering" w:customStyle="1" w:styleId="NoList21">
    <w:name w:val="No List21"/>
    <w:next w:val="NoList"/>
    <w:uiPriority w:val="99"/>
    <w:semiHidden/>
    <w:unhideWhenUsed/>
    <w:rsid w:val="008C0A8A"/>
  </w:style>
  <w:style w:type="numbering" w:customStyle="1" w:styleId="NoList112">
    <w:name w:val="No List112"/>
    <w:next w:val="NoList"/>
    <w:uiPriority w:val="99"/>
    <w:semiHidden/>
    <w:unhideWhenUsed/>
    <w:rsid w:val="008C0A8A"/>
  </w:style>
  <w:style w:type="numbering" w:customStyle="1" w:styleId="NoList22">
    <w:name w:val="No List22"/>
    <w:next w:val="NoList"/>
    <w:uiPriority w:val="99"/>
    <w:semiHidden/>
    <w:unhideWhenUsed/>
    <w:rsid w:val="008C0A8A"/>
  </w:style>
  <w:style w:type="numbering" w:customStyle="1" w:styleId="NoList23">
    <w:name w:val="No List23"/>
    <w:next w:val="NoList"/>
    <w:uiPriority w:val="99"/>
    <w:semiHidden/>
    <w:unhideWhenUsed/>
    <w:rsid w:val="0025732B"/>
  </w:style>
  <w:style w:type="numbering" w:customStyle="1" w:styleId="NoList24">
    <w:name w:val="No List24"/>
    <w:next w:val="NoList"/>
    <w:uiPriority w:val="99"/>
    <w:semiHidden/>
    <w:unhideWhenUsed/>
    <w:rsid w:val="0091303A"/>
  </w:style>
  <w:style w:type="paragraph" w:styleId="Revision">
    <w:name w:val="Revision"/>
    <w:hidden/>
    <w:uiPriority w:val="99"/>
    <w:semiHidden/>
    <w:rsid w:val="008A1CB5"/>
    <w:pPr>
      <w:spacing w:after="0" w:line="240" w:lineRule="auto"/>
    </w:pPr>
  </w:style>
  <w:style w:type="character" w:styleId="CommentReference">
    <w:name w:val="annotation reference"/>
    <w:basedOn w:val="DefaultParagraphFont"/>
    <w:uiPriority w:val="99"/>
    <w:semiHidden/>
    <w:unhideWhenUsed/>
    <w:rsid w:val="008A1CB5"/>
    <w:rPr>
      <w:sz w:val="18"/>
      <w:szCs w:val="18"/>
    </w:rPr>
  </w:style>
  <w:style w:type="paragraph" w:styleId="CommentText">
    <w:name w:val="annotation text"/>
    <w:basedOn w:val="Normal"/>
    <w:link w:val="CommentTextChar"/>
    <w:uiPriority w:val="99"/>
    <w:semiHidden/>
    <w:unhideWhenUsed/>
    <w:rsid w:val="008A1CB5"/>
    <w:pPr>
      <w:spacing w:line="240" w:lineRule="auto"/>
    </w:pPr>
    <w:rPr>
      <w:szCs w:val="24"/>
    </w:rPr>
  </w:style>
  <w:style w:type="character" w:customStyle="1" w:styleId="CommentTextChar">
    <w:name w:val="Comment Text Char"/>
    <w:basedOn w:val="DefaultParagraphFont"/>
    <w:link w:val="CommentText"/>
    <w:uiPriority w:val="99"/>
    <w:semiHidden/>
    <w:rsid w:val="008A1CB5"/>
    <w:rPr>
      <w:szCs w:val="24"/>
    </w:rPr>
  </w:style>
  <w:style w:type="paragraph" w:styleId="CommentSubject">
    <w:name w:val="annotation subject"/>
    <w:basedOn w:val="CommentText"/>
    <w:next w:val="CommentText"/>
    <w:link w:val="CommentSubjectChar"/>
    <w:uiPriority w:val="99"/>
    <w:semiHidden/>
    <w:unhideWhenUsed/>
    <w:rsid w:val="008A1CB5"/>
    <w:rPr>
      <w:b/>
      <w:bCs/>
      <w:sz w:val="20"/>
      <w:szCs w:val="20"/>
    </w:rPr>
  </w:style>
  <w:style w:type="character" w:customStyle="1" w:styleId="CommentSubjectChar">
    <w:name w:val="Comment Subject Char"/>
    <w:basedOn w:val="CommentTextChar"/>
    <w:link w:val="CommentSubject"/>
    <w:uiPriority w:val="99"/>
    <w:semiHidden/>
    <w:rsid w:val="008A1CB5"/>
    <w:rPr>
      <w:b/>
      <w:bCs/>
      <w:sz w:val="20"/>
      <w:szCs w:val="20"/>
    </w:rPr>
  </w:style>
</w:styles>
</file>

<file path=word/webSettings.xml><?xml version="1.0" encoding="utf-8"?>
<w:webSettings xmlns:r="http://schemas.openxmlformats.org/officeDocument/2006/relationships" xmlns:w="http://schemas.openxmlformats.org/wordprocessingml/2006/main">
  <w:divs>
    <w:div w:id="2127343">
      <w:bodyDiv w:val="1"/>
      <w:marLeft w:val="0"/>
      <w:marRight w:val="0"/>
      <w:marTop w:val="0"/>
      <w:marBottom w:val="0"/>
      <w:divBdr>
        <w:top w:val="none" w:sz="0" w:space="0" w:color="auto"/>
        <w:left w:val="none" w:sz="0" w:space="0" w:color="auto"/>
        <w:bottom w:val="none" w:sz="0" w:space="0" w:color="auto"/>
        <w:right w:val="none" w:sz="0" w:space="0" w:color="auto"/>
      </w:divBdr>
    </w:div>
    <w:div w:id="100346829">
      <w:bodyDiv w:val="1"/>
      <w:marLeft w:val="0"/>
      <w:marRight w:val="0"/>
      <w:marTop w:val="0"/>
      <w:marBottom w:val="0"/>
      <w:divBdr>
        <w:top w:val="none" w:sz="0" w:space="0" w:color="auto"/>
        <w:left w:val="none" w:sz="0" w:space="0" w:color="auto"/>
        <w:bottom w:val="none" w:sz="0" w:space="0" w:color="auto"/>
        <w:right w:val="none" w:sz="0" w:space="0" w:color="auto"/>
      </w:divBdr>
    </w:div>
    <w:div w:id="131025212">
      <w:bodyDiv w:val="1"/>
      <w:marLeft w:val="0"/>
      <w:marRight w:val="0"/>
      <w:marTop w:val="0"/>
      <w:marBottom w:val="0"/>
      <w:divBdr>
        <w:top w:val="none" w:sz="0" w:space="0" w:color="auto"/>
        <w:left w:val="none" w:sz="0" w:space="0" w:color="auto"/>
        <w:bottom w:val="none" w:sz="0" w:space="0" w:color="auto"/>
        <w:right w:val="none" w:sz="0" w:space="0" w:color="auto"/>
      </w:divBdr>
    </w:div>
    <w:div w:id="713844433">
      <w:bodyDiv w:val="1"/>
      <w:marLeft w:val="0"/>
      <w:marRight w:val="0"/>
      <w:marTop w:val="0"/>
      <w:marBottom w:val="0"/>
      <w:divBdr>
        <w:top w:val="none" w:sz="0" w:space="0" w:color="auto"/>
        <w:left w:val="none" w:sz="0" w:space="0" w:color="auto"/>
        <w:bottom w:val="none" w:sz="0" w:space="0" w:color="auto"/>
        <w:right w:val="none" w:sz="0" w:space="0" w:color="auto"/>
      </w:divBdr>
    </w:div>
    <w:div w:id="725567705">
      <w:bodyDiv w:val="1"/>
      <w:marLeft w:val="0"/>
      <w:marRight w:val="0"/>
      <w:marTop w:val="0"/>
      <w:marBottom w:val="0"/>
      <w:divBdr>
        <w:top w:val="none" w:sz="0" w:space="0" w:color="auto"/>
        <w:left w:val="none" w:sz="0" w:space="0" w:color="auto"/>
        <w:bottom w:val="none" w:sz="0" w:space="0" w:color="auto"/>
        <w:right w:val="none" w:sz="0" w:space="0" w:color="auto"/>
      </w:divBdr>
    </w:div>
    <w:div w:id="999191148">
      <w:bodyDiv w:val="1"/>
      <w:marLeft w:val="0"/>
      <w:marRight w:val="0"/>
      <w:marTop w:val="0"/>
      <w:marBottom w:val="0"/>
      <w:divBdr>
        <w:top w:val="none" w:sz="0" w:space="0" w:color="auto"/>
        <w:left w:val="none" w:sz="0" w:space="0" w:color="auto"/>
        <w:bottom w:val="none" w:sz="0" w:space="0" w:color="auto"/>
        <w:right w:val="none" w:sz="0" w:space="0" w:color="auto"/>
      </w:divBdr>
    </w:div>
    <w:div w:id="1915125269">
      <w:bodyDiv w:val="1"/>
      <w:marLeft w:val="0"/>
      <w:marRight w:val="0"/>
      <w:marTop w:val="0"/>
      <w:marBottom w:val="0"/>
      <w:divBdr>
        <w:top w:val="none" w:sz="0" w:space="0" w:color="auto"/>
        <w:left w:val="none" w:sz="0" w:space="0" w:color="auto"/>
        <w:bottom w:val="none" w:sz="0" w:space="0" w:color="auto"/>
        <w:right w:val="none" w:sz="0" w:space="0" w:color="auto"/>
      </w:divBdr>
    </w:div>
    <w:div w:id="212110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E249D-2A23-44E1-96BC-E07562E66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5273</Words>
  <Characters>30057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Smolira</dc:creator>
  <cp:keywords/>
  <dc:description/>
  <cp:lastModifiedBy>HP</cp:lastModifiedBy>
  <cp:revision>4</cp:revision>
  <dcterms:created xsi:type="dcterms:W3CDTF">2016-11-04T21:17:00Z</dcterms:created>
  <dcterms:modified xsi:type="dcterms:W3CDTF">2018-05-25T20:48:00Z</dcterms:modified>
</cp:coreProperties>
</file>