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2D1" w:rsidRPr="00502062" w:rsidRDefault="00EA02D1" w:rsidP="00EA02D1">
      <w:pPr>
        <w:rPr>
          <w:b/>
          <w:sz w:val="28"/>
          <w:szCs w:val="28"/>
        </w:rPr>
      </w:pPr>
      <w:r w:rsidRPr="00502062">
        <w:rPr>
          <w:b/>
          <w:sz w:val="28"/>
          <w:szCs w:val="28"/>
        </w:rPr>
        <w:t xml:space="preserve">Answers to </w:t>
      </w:r>
      <w:r w:rsidR="006E1036" w:rsidRPr="00502062">
        <w:rPr>
          <w:b/>
          <w:sz w:val="28"/>
          <w:szCs w:val="28"/>
        </w:rPr>
        <w:t xml:space="preserve">Discussion </w:t>
      </w:r>
      <w:r w:rsidRPr="00502062">
        <w:rPr>
          <w:b/>
          <w:sz w:val="28"/>
          <w:szCs w:val="28"/>
        </w:rPr>
        <w:t>Questions</w:t>
      </w:r>
    </w:p>
    <w:p w:rsidR="00EA02D1" w:rsidRDefault="00EA02D1" w:rsidP="00EA02D1">
      <w:pPr>
        <w:autoSpaceDE w:val="0"/>
        <w:autoSpaceDN w:val="0"/>
        <w:adjustRightInd w:val="0"/>
        <w:rPr>
          <w:b/>
        </w:rPr>
      </w:pPr>
    </w:p>
    <w:p w:rsidR="00502062" w:rsidRDefault="00502062" w:rsidP="00A10D6B"/>
    <w:p w:rsidR="00A10D6B" w:rsidRPr="00A10D6B" w:rsidRDefault="00A10D6B" w:rsidP="00A10D6B">
      <w:r>
        <w:t>1</w:t>
      </w:r>
      <w:r w:rsidR="00794024">
        <w:t>.1</w:t>
      </w:r>
      <w:r w:rsidR="00794024">
        <w:tab/>
      </w:r>
      <w:r w:rsidRPr="00A10D6B">
        <w:t>Name three examples of each of the following (other than those given in the text):</w:t>
      </w:r>
    </w:p>
    <w:p w:rsidR="00A10D6B" w:rsidRPr="00A10D6B" w:rsidRDefault="00A10D6B" w:rsidP="00794024">
      <w:pPr>
        <w:ind w:firstLine="720"/>
      </w:pPr>
      <w:r>
        <w:t>a</w:t>
      </w:r>
      <w:r w:rsidRPr="00A10D6B">
        <w:t xml:space="preserve">. Goods that are provided centrally, by the government. </w:t>
      </w:r>
    </w:p>
    <w:p w:rsidR="00A10D6B" w:rsidRPr="00A10D6B" w:rsidRDefault="00A10D6B" w:rsidP="00794024">
      <w:pPr>
        <w:ind w:firstLine="720"/>
      </w:pPr>
      <w:r>
        <w:t>b</w:t>
      </w:r>
      <w:r w:rsidRPr="00A10D6B">
        <w:t xml:space="preserve">. Goods that are provided by firms operating in decentralized markets. </w:t>
      </w:r>
    </w:p>
    <w:p w:rsidR="00A10D6B" w:rsidRPr="00A10D6B" w:rsidRDefault="00A10D6B" w:rsidP="00794024">
      <w:pPr>
        <w:ind w:left="720"/>
      </w:pPr>
      <w:r w:rsidRPr="00A10D6B">
        <w:t>c. Goods that are provided both</w:t>
      </w:r>
      <w:r>
        <w:t xml:space="preserve"> </w:t>
      </w:r>
      <w:r w:rsidRPr="00A10D6B">
        <w:t xml:space="preserve">centrally by the government and by firms operating in decentralized markets. </w:t>
      </w:r>
    </w:p>
    <w:p w:rsidR="00A10D6B" w:rsidRPr="00A10D6B" w:rsidRDefault="00A10D6B" w:rsidP="00794024">
      <w:pPr>
        <w:ind w:left="720"/>
      </w:pPr>
      <w:r w:rsidRPr="00A10D6B">
        <w:t>d. Goods</w:t>
      </w:r>
      <w:r>
        <w:t xml:space="preserve"> that are provided through some </w:t>
      </w:r>
      <w:r w:rsidRPr="00A10D6B">
        <w:t xml:space="preserve">decentralized procedure other than markets. </w:t>
      </w:r>
    </w:p>
    <w:p w:rsidR="00A10D6B" w:rsidRDefault="00A10D6B" w:rsidP="00EA02D1"/>
    <w:p w:rsidR="006E1036" w:rsidRPr="00E41FB4" w:rsidRDefault="006E1036" w:rsidP="00794024">
      <w:r w:rsidRPr="00E41FB4">
        <w:t>Answer:</w:t>
      </w:r>
    </w:p>
    <w:p w:rsidR="00E41FB4" w:rsidRDefault="00794024" w:rsidP="00E41FB4">
      <w:r w:rsidRPr="00794024">
        <w:t>Possible answe</w:t>
      </w:r>
      <w:r w:rsidR="00E41FB4">
        <w:t>rs for each are indicated below</w:t>
      </w:r>
    </w:p>
    <w:p w:rsidR="00A10D6B" w:rsidRDefault="006E1036" w:rsidP="00E41FB4">
      <w:r>
        <w:t>a. Police protection, fire departments, and the Coast Guard.</w:t>
      </w:r>
    </w:p>
    <w:p w:rsidR="006E1036" w:rsidRDefault="006E1036" w:rsidP="00E41FB4">
      <w:r>
        <w:t>b. Clothing, entertainment, and furniture.</w:t>
      </w:r>
    </w:p>
    <w:p w:rsidR="006E1036" w:rsidRDefault="006E1036" w:rsidP="00E41FB4">
      <w:r>
        <w:t>c. Education and environmental protection.</w:t>
      </w:r>
    </w:p>
    <w:p w:rsidR="006E1036" w:rsidRDefault="006E1036" w:rsidP="00E41FB4">
      <w:r>
        <w:t>d. Free concert tickets (offered on a first-come, first-served basis).</w:t>
      </w:r>
    </w:p>
    <w:p w:rsidR="006E1036" w:rsidRDefault="006E1036" w:rsidP="006E1036"/>
    <w:p w:rsidR="006E1036" w:rsidRPr="00E41FB4" w:rsidRDefault="006E1036" w:rsidP="00794024">
      <w:r w:rsidRPr="00E41FB4">
        <w:rPr>
          <w:iCs/>
        </w:rPr>
        <w:t>Explanation:</w:t>
      </w:r>
    </w:p>
    <w:p w:rsidR="006E1036" w:rsidRDefault="006E1036" w:rsidP="00E41FB4">
      <w:proofErr w:type="gramStart"/>
      <w:r w:rsidRPr="00502062">
        <w:rPr>
          <w:bCs/>
        </w:rPr>
        <w:t>Markets</w:t>
      </w:r>
      <w:r w:rsidR="00794024">
        <w:t xml:space="preserve">- </w:t>
      </w:r>
      <w:r>
        <w:t>Economic institutions that provide people with opportunities and procedures for buying and selling goods and services.</w:t>
      </w:r>
      <w:proofErr w:type="gramEnd"/>
      <w:r>
        <w:br/>
      </w:r>
      <w:r>
        <w:br/>
      </w:r>
      <w:r w:rsidR="00794024" w:rsidRPr="00502062">
        <w:rPr>
          <w:bCs/>
        </w:rPr>
        <w:t>Market economy-</w:t>
      </w:r>
      <w:r w:rsidR="00794024">
        <w:rPr>
          <w:b/>
          <w:bCs/>
        </w:rPr>
        <w:t xml:space="preserve"> </w:t>
      </w:r>
      <w:r>
        <w:t xml:space="preserve">Allocates scarce resources primarily through markets. In a </w:t>
      </w:r>
      <w:r>
        <w:rPr>
          <w:i/>
          <w:iCs/>
        </w:rPr>
        <w:t>free market system</w:t>
      </w:r>
      <w:r>
        <w:t>, the government mostly allows markets to operate as they will, with little regulation or other intervention.</w:t>
      </w:r>
    </w:p>
    <w:p w:rsidR="006E1036" w:rsidRDefault="006E1036" w:rsidP="006E1036"/>
    <w:p w:rsidR="00794024" w:rsidRDefault="00794024" w:rsidP="006E1036"/>
    <w:p w:rsidR="003544F0" w:rsidRPr="003544F0" w:rsidRDefault="003544F0" w:rsidP="00CC3A0D">
      <w:pPr>
        <w:tabs>
          <w:tab w:val="left" w:pos="720"/>
        </w:tabs>
      </w:pPr>
      <w:r>
        <w:t>1</w:t>
      </w:r>
      <w:r w:rsidR="00EA02D1">
        <w:t>.2</w:t>
      </w:r>
      <w:r w:rsidR="00794024">
        <w:tab/>
      </w:r>
      <w:bookmarkStart w:id="0" w:name="_GoBack"/>
      <w:bookmarkEnd w:id="0"/>
      <w:r w:rsidRPr="003544F0">
        <w:t>Which of the following statements are positive and which are normative? Why?</w:t>
      </w:r>
    </w:p>
    <w:p w:rsidR="003544F0" w:rsidRPr="003544F0" w:rsidRDefault="003544F0" w:rsidP="00794024">
      <w:pPr>
        <w:ind w:firstLine="720"/>
      </w:pPr>
      <w:r>
        <w:t>a</w:t>
      </w:r>
      <w:r w:rsidRPr="003544F0">
        <w:t xml:space="preserve">. The U.S. government should eliminate the estate tax. </w:t>
      </w:r>
    </w:p>
    <w:p w:rsidR="003544F0" w:rsidRPr="003544F0" w:rsidRDefault="003544F0" w:rsidP="00794024">
      <w:pPr>
        <w:ind w:firstLine="720"/>
      </w:pPr>
      <w:r>
        <w:t>b</w:t>
      </w:r>
      <w:r w:rsidRPr="003544F0">
        <w:t xml:space="preserve">. The income tax causes people to work less. </w:t>
      </w:r>
    </w:p>
    <w:p w:rsidR="003544F0" w:rsidRPr="003544F0" w:rsidRDefault="003544F0" w:rsidP="00794024">
      <w:pPr>
        <w:ind w:firstLine="720"/>
      </w:pPr>
      <w:r w:rsidRPr="003544F0">
        <w:t xml:space="preserve">c. Public education improves the well-being of the average citizen. </w:t>
      </w:r>
    </w:p>
    <w:p w:rsidR="003544F0" w:rsidRPr="003544F0" w:rsidRDefault="003544F0" w:rsidP="00794024">
      <w:pPr>
        <w:ind w:firstLine="720"/>
      </w:pPr>
      <w:r w:rsidRPr="003544F0">
        <w:t xml:space="preserve">d. Exercise lowers the risk of heart disease. </w:t>
      </w:r>
    </w:p>
    <w:p w:rsidR="003544F0" w:rsidRPr="003544F0" w:rsidRDefault="003544F0" w:rsidP="00794024">
      <w:pPr>
        <w:ind w:firstLine="720"/>
      </w:pPr>
      <w:r w:rsidRPr="003544F0">
        <w:t xml:space="preserve">e. Exercise is good for you. </w:t>
      </w:r>
    </w:p>
    <w:p w:rsidR="003544F0" w:rsidRPr="003544F0" w:rsidRDefault="003544F0" w:rsidP="00794024">
      <w:pPr>
        <w:ind w:firstLine="720"/>
      </w:pPr>
      <w:r w:rsidRPr="003544F0">
        <w:t xml:space="preserve">f. Most people would choose pizza over tacos. </w:t>
      </w:r>
    </w:p>
    <w:p w:rsidR="003544F0" w:rsidRPr="003544F0" w:rsidRDefault="003544F0" w:rsidP="00794024">
      <w:pPr>
        <w:ind w:firstLine="720"/>
      </w:pPr>
      <w:r w:rsidRPr="003544F0">
        <w:t xml:space="preserve">g. Most people are better off with pizza than with tacos. </w:t>
      </w:r>
    </w:p>
    <w:p w:rsidR="00EA02D1" w:rsidRDefault="00EA02D1" w:rsidP="00EA02D1"/>
    <w:p w:rsidR="008D7BB6" w:rsidRPr="00E41FB4" w:rsidRDefault="008D7BB6" w:rsidP="00794024">
      <w:r w:rsidRPr="00E41FB4">
        <w:t>Answer:</w:t>
      </w:r>
    </w:p>
    <w:p w:rsidR="003544F0" w:rsidRDefault="009A5167" w:rsidP="00E41FB4">
      <w:r>
        <w:t>a. Normative. This is stating an opinion or value judgment.</w:t>
      </w:r>
    </w:p>
    <w:p w:rsidR="009A5167" w:rsidRDefault="009A5167" w:rsidP="00E41FB4">
      <w:proofErr w:type="gramStart"/>
      <w:r>
        <w:t>b</w:t>
      </w:r>
      <w:proofErr w:type="gramEnd"/>
      <w:r>
        <w:t>. Positive. This is a testable hypothesis.</w:t>
      </w:r>
    </w:p>
    <w:p w:rsidR="009A5167" w:rsidRDefault="009A5167" w:rsidP="00E41FB4">
      <w:r>
        <w:t>c. Normative. This is stating an opinion or value judgment.</w:t>
      </w:r>
    </w:p>
    <w:p w:rsidR="009A5167" w:rsidRDefault="009A5167" w:rsidP="00E41FB4">
      <w:r>
        <w:t>d. Positive. This is a testable hypothesis.</w:t>
      </w:r>
    </w:p>
    <w:p w:rsidR="009A5167" w:rsidRDefault="009A5167" w:rsidP="00E41FB4">
      <w:r>
        <w:t>e. Normative. T</w:t>
      </w:r>
      <w:r w:rsidR="008D7BB6">
        <w:t>his is stating a value judgment</w:t>
      </w:r>
      <w:r w:rsidR="00C26BF2">
        <w:t>.</w:t>
      </w:r>
    </w:p>
    <w:p w:rsidR="008D7BB6" w:rsidRDefault="008D7BB6" w:rsidP="00E41FB4">
      <w:proofErr w:type="gramStart"/>
      <w:r>
        <w:t>f</w:t>
      </w:r>
      <w:proofErr w:type="gramEnd"/>
      <w:r>
        <w:t>. Positive. This is a testable hypothesis.</w:t>
      </w:r>
    </w:p>
    <w:p w:rsidR="008D7BB6" w:rsidRDefault="008D7BB6" w:rsidP="00E41FB4">
      <w:r>
        <w:t>g. Normative. This is stating an opinion or value judgment</w:t>
      </w:r>
      <w:r w:rsidR="00C26BF2">
        <w:t>.</w:t>
      </w:r>
    </w:p>
    <w:p w:rsidR="00794024" w:rsidRDefault="00794024" w:rsidP="008D7BB6">
      <w:pPr>
        <w:rPr>
          <w:i/>
          <w:iCs/>
        </w:rPr>
      </w:pPr>
    </w:p>
    <w:p w:rsidR="00C26BF2" w:rsidRDefault="00C26BF2" w:rsidP="008D7BB6">
      <w:pPr>
        <w:rPr>
          <w:i/>
          <w:iCs/>
        </w:rPr>
      </w:pPr>
    </w:p>
    <w:p w:rsidR="008D7BB6" w:rsidRPr="00E41FB4" w:rsidRDefault="008D7BB6" w:rsidP="008D7BB6">
      <w:r w:rsidRPr="00E41FB4">
        <w:rPr>
          <w:iCs/>
        </w:rPr>
        <w:lastRenderedPageBreak/>
        <w:t>Explanation:</w:t>
      </w:r>
    </w:p>
    <w:p w:rsidR="008D7BB6" w:rsidRDefault="008D7BB6" w:rsidP="00E41FB4">
      <w:proofErr w:type="gramStart"/>
      <w:r w:rsidRPr="00502062">
        <w:rPr>
          <w:bCs/>
        </w:rPr>
        <w:t>Normative economic analysis</w:t>
      </w:r>
      <w:r w:rsidR="00794024" w:rsidRPr="00502062">
        <w:t>-</w:t>
      </w:r>
      <w:r w:rsidR="00794024">
        <w:t xml:space="preserve"> </w:t>
      </w:r>
      <w:r>
        <w:t xml:space="preserve">Addresses questions that involve value judgments, also known as </w:t>
      </w:r>
      <w:r>
        <w:rPr>
          <w:i/>
          <w:iCs/>
        </w:rPr>
        <w:t>normative questions</w:t>
      </w:r>
      <w:r>
        <w:t>.</w:t>
      </w:r>
      <w:proofErr w:type="gramEnd"/>
      <w:r>
        <w:t xml:space="preserve"> It concerns what ought to happen, rather than what did, will, or would happen.</w:t>
      </w:r>
      <w:r>
        <w:br/>
      </w:r>
      <w:r>
        <w:br/>
      </w:r>
      <w:r w:rsidRPr="00502062">
        <w:rPr>
          <w:bCs/>
        </w:rPr>
        <w:t>Positive economic analysis</w:t>
      </w:r>
      <w:r w:rsidR="00794024" w:rsidRPr="00502062">
        <w:t>-</w:t>
      </w:r>
      <w:r w:rsidR="00794024">
        <w:t xml:space="preserve"> </w:t>
      </w:r>
      <w:r>
        <w:t xml:space="preserve">Addresses factual questions, also known as </w:t>
      </w:r>
      <w:r>
        <w:rPr>
          <w:i/>
          <w:iCs/>
        </w:rPr>
        <w:t>positive questions</w:t>
      </w:r>
      <w:r>
        <w:t xml:space="preserve">, usually concerning choices or market outcomes. It concerns what did, will, or would happen. Positive statements are measurable and testable. </w:t>
      </w:r>
    </w:p>
    <w:p w:rsidR="008D7BB6" w:rsidRDefault="008D7BB6" w:rsidP="009A5167"/>
    <w:p w:rsidR="00794024" w:rsidRDefault="00794024" w:rsidP="009A5167"/>
    <w:p w:rsidR="00AF7781" w:rsidRDefault="00AF7781" w:rsidP="00183291">
      <w:pPr>
        <w:ind w:left="720" w:hanging="720"/>
      </w:pPr>
      <w:r>
        <w:t>1</w:t>
      </w:r>
      <w:r w:rsidR="00EA02D1">
        <w:t>.3</w:t>
      </w:r>
      <w:r w:rsidR="00794024">
        <w:tab/>
      </w:r>
      <w:r w:rsidRPr="00AF7781">
        <w:t>Every decision involves costs and benefits. As a result, some economists believe that the methods of economic analysis can and should be applied to all</w:t>
      </w:r>
      <w:r>
        <w:t xml:space="preserve"> </w:t>
      </w:r>
      <w:r w:rsidRPr="00AF7781">
        <w:t xml:space="preserve">human decision making. Do you agree or disagree? Are there certain types of decisions that economists shouldn’t study? Justify your answer. </w:t>
      </w:r>
    </w:p>
    <w:p w:rsidR="00AF7781" w:rsidRDefault="00AF7781" w:rsidP="00AF7781"/>
    <w:p w:rsidR="00AF7781" w:rsidRPr="00E41FB4" w:rsidRDefault="00AF7781" w:rsidP="00AF7781">
      <w:r w:rsidRPr="00E41FB4">
        <w:t>Answer:</w:t>
      </w:r>
    </w:p>
    <w:p w:rsidR="00AF7781" w:rsidRPr="00AF7781" w:rsidRDefault="00AF7781" w:rsidP="00E41FB4">
      <w:r>
        <w:t>Yes. Many human decisions lack the necessary requirements for much economic study.</w:t>
      </w:r>
    </w:p>
    <w:p w:rsidR="00AF7781" w:rsidRDefault="00AF7781" w:rsidP="00EA02D1"/>
    <w:p w:rsidR="00AF7781" w:rsidRPr="00E41FB4" w:rsidRDefault="00AF7781" w:rsidP="00AF7781">
      <w:r w:rsidRPr="00E41FB4">
        <w:rPr>
          <w:iCs/>
        </w:rPr>
        <w:t>Explanation:</w:t>
      </w:r>
    </w:p>
    <w:p w:rsidR="00AF7781" w:rsidRDefault="00AF7781" w:rsidP="00E41FB4">
      <w:r w:rsidRPr="00502062">
        <w:rPr>
          <w:bCs/>
        </w:rPr>
        <w:t>Microeconomics</w:t>
      </w:r>
      <w:r w:rsidR="00794024" w:rsidRPr="00502062">
        <w:t>-</w:t>
      </w:r>
      <w:r w:rsidR="00794024">
        <w:t xml:space="preserve"> </w:t>
      </w:r>
      <w:r>
        <w:t xml:space="preserve">Often referred to as the theory of choice. While there can be much to gain from approaching every choice with economic analysis (opportunity costs, marginal cost versus marginal gain), many human decisions lack the necessary requirements for much economic study. Too often decisions, especially those that invoke many emotions, will be expressed in nonquantifiable terms. This leaves results vague and mutable from person to person. </w:t>
      </w:r>
    </w:p>
    <w:p w:rsidR="00794024" w:rsidRDefault="00794024" w:rsidP="00EA02D1"/>
    <w:p w:rsidR="00794024" w:rsidRDefault="00794024" w:rsidP="00EA02D1"/>
    <w:p w:rsidR="00907677" w:rsidRPr="00907677" w:rsidRDefault="00AF7781" w:rsidP="00794024">
      <w:pPr>
        <w:ind w:left="720" w:hanging="720"/>
      </w:pPr>
      <w:r>
        <w:t>1</w:t>
      </w:r>
      <w:r w:rsidR="00EA02D1">
        <w:t>.4</w:t>
      </w:r>
      <w:r w:rsidR="00794024">
        <w:tab/>
      </w:r>
      <w:r w:rsidR="00907677" w:rsidRPr="00907677">
        <w:t xml:space="preserve">Latanya believes that people are irrational; that each person is irrational in his or her own special way; and that the nature of a person’s irrationality sometimes changes from one moment to the next. Is her belief a theory? Does it have implications that can be verified or falsified? Is it a useful theory? </w:t>
      </w:r>
    </w:p>
    <w:p w:rsidR="00EA02D1" w:rsidRDefault="00EA02D1" w:rsidP="00EA02D1"/>
    <w:p w:rsidR="00907677" w:rsidRPr="00E41FB4" w:rsidRDefault="00907677" w:rsidP="00EA02D1">
      <w:r w:rsidRPr="00E41FB4">
        <w:t>Answer:</w:t>
      </w:r>
    </w:p>
    <w:p w:rsidR="00907677" w:rsidRDefault="00907677" w:rsidP="00E41FB4">
      <w:proofErr w:type="spellStart"/>
      <w:r>
        <w:t>Latanya’s</w:t>
      </w:r>
      <w:proofErr w:type="spellEnd"/>
      <w:r>
        <w:t xml:space="preserve"> statements are not a theory but merely a set of observations.</w:t>
      </w:r>
    </w:p>
    <w:p w:rsidR="00907677" w:rsidRPr="00E41FB4" w:rsidRDefault="00907677" w:rsidP="00EA02D1"/>
    <w:p w:rsidR="00907677" w:rsidRPr="00E41FB4" w:rsidRDefault="00907677" w:rsidP="00907677">
      <w:r w:rsidRPr="00E41FB4">
        <w:rPr>
          <w:iCs/>
        </w:rPr>
        <w:t>Explanation:</w:t>
      </w:r>
    </w:p>
    <w:p w:rsidR="00907677" w:rsidRDefault="00907677" w:rsidP="00E41FB4">
      <w:r w:rsidRPr="00502062">
        <w:rPr>
          <w:bCs/>
        </w:rPr>
        <w:t>Scientific method</w:t>
      </w:r>
      <w:r w:rsidR="00794024" w:rsidRPr="00502062">
        <w:t>-</w:t>
      </w:r>
      <w:r w:rsidR="00794024">
        <w:t xml:space="preserve"> </w:t>
      </w:r>
      <w:r>
        <w:t>The general procedure used by scientists to learn about the characteristics, causes, and effects of natural phenomena.</w:t>
      </w:r>
      <w:r>
        <w:br/>
      </w:r>
      <w:r>
        <w:br/>
      </w:r>
      <w:proofErr w:type="gramStart"/>
      <w:r w:rsidRPr="00502062">
        <w:rPr>
          <w:bCs/>
        </w:rPr>
        <w:t>Theory</w:t>
      </w:r>
      <w:r w:rsidR="00794024" w:rsidRPr="00502062">
        <w:t>-</w:t>
      </w:r>
      <w:r w:rsidR="00794024">
        <w:t xml:space="preserve"> </w:t>
      </w:r>
      <w:r>
        <w:t>A possible explanation for a natural phenomenon.</w:t>
      </w:r>
      <w:proofErr w:type="gramEnd"/>
      <w:r>
        <w:br/>
      </w:r>
      <w:r>
        <w:br/>
        <w:t>Latanya’s statements are not a theory but merely a set of observations. These statements do not attempt to explain the irrationality of people. These statements do not appear to be verifiable or falsifiable. If a person acts rationally on</w:t>
      </w:r>
      <w:r w:rsidR="00C26BF2">
        <w:t>e day, this could fall into the second or third statement</w:t>
      </w:r>
      <w:r>
        <w:t xml:space="preserve"> that “this is not this person’s special irrationality” or perhaps his </w:t>
      </w:r>
      <w:r>
        <w:lastRenderedPageBreak/>
        <w:t>rationality</w:t>
      </w:r>
      <w:r w:rsidR="00794024">
        <w:t xml:space="preserve"> </w:t>
      </w:r>
      <w:r>
        <w:t xml:space="preserve">changed. While the statements are broad and apply to all people, they are not testable and therefore not useful. </w:t>
      </w:r>
    </w:p>
    <w:p w:rsidR="00907677" w:rsidRDefault="00907677" w:rsidP="00EA02D1"/>
    <w:p w:rsidR="00EA02D1" w:rsidRDefault="00EA02D1" w:rsidP="00EA02D1"/>
    <w:p w:rsidR="00041316" w:rsidRPr="00041316" w:rsidRDefault="00041316" w:rsidP="00041316">
      <w:r>
        <w:t>1</w:t>
      </w:r>
      <w:r w:rsidR="00EA02D1">
        <w:t>.5</w:t>
      </w:r>
      <w:r w:rsidR="00794024">
        <w:tab/>
      </w:r>
      <w:r w:rsidRPr="00041316">
        <w:t xml:space="preserve">Which of the following are models? Explain. </w:t>
      </w:r>
    </w:p>
    <w:p w:rsidR="00041316" w:rsidRPr="00041316" w:rsidRDefault="00041316" w:rsidP="00794024">
      <w:pPr>
        <w:ind w:firstLine="720"/>
      </w:pPr>
      <w:r w:rsidRPr="00041316">
        <w:t xml:space="preserve">a. Red sky at night, sailors’ delight. Red sky at morning, sailors take warning. </w:t>
      </w:r>
    </w:p>
    <w:p w:rsidR="00041316" w:rsidRPr="00041316" w:rsidRDefault="00041316" w:rsidP="00794024">
      <w:pPr>
        <w:ind w:firstLine="720"/>
      </w:pPr>
      <w:r w:rsidRPr="00041316">
        <w:t xml:space="preserve">b. Let sleeping dogs lie. </w:t>
      </w:r>
    </w:p>
    <w:p w:rsidR="00041316" w:rsidRPr="00041316" w:rsidRDefault="00041316" w:rsidP="00794024">
      <w:pPr>
        <w:ind w:firstLine="720"/>
      </w:pPr>
      <w:r w:rsidRPr="00041316">
        <w:t xml:space="preserve">c. What goes around comes around. </w:t>
      </w:r>
    </w:p>
    <w:p w:rsidR="00041316" w:rsidRPr="00041316" w:rsidRDefault="00041316" w:rsidP="00794024">
      <w:pPr>
        <w:ind w:firstLine="720"/>
      </w:pPr>
      <w:r w:rsidRPr="00041316">
        <w:t xml:space="preserve">d. Cleanliness is next to godliness. </w:t>
      </w:r>
    </w:p>
    <w:p w:rsidR="00041316" w:rsidRPr="00041316" w:rsidRDefault="00041316" w:rsidP="00794024">
      <w:pPr>
        <w:ind w:firstLine="720"/>
      </w:pPr>
      <w:r w:rsidRPr="00041316">
        <w:t xml:space="preserve">e. Absence makes the heart grow fonder. </w:t>
      </w:r>
    </w:p>
    <w:p w:rsidR="00EA02D1" w:rsidRDefault="00EA02D1" w:rsidP="00EA02D1">
      <w:r w:rsidRPr="00041316">
        <w:t xml:space="preserve"> </w:t>
      </w:r>
    </w:p>
    <w:p w:rsidR="00F73542" w:rsidRPr="00E41FB4" w:rsidRDefault="00F73542" w:rsidP="00EA02D1">
      <w:r w:rsidRPr="00E41FB4">
        <w:t>Answer:</w:t>
      </w:r>
    </w:p>
    <w:p w:rsidR="00EA02D1" w:rsidRDefault="00F73542" w:rsidP="00E41FB4">
      <w:r>
        <w:t>a. This statement is a model.</w:t>
      </w:r>
    </w:p>
    <w:p w:rsidR="00F73542" w:rsidRDefault="00F73542" w:rsidP="00E41FB4">
      <w:r>
        <w:t>b. This statement is not a model.</w:t>
      </w:r>
    </w:p>
    <w:p w:rsidR="00F73542" w:rsidRDefault="00F73542" w:rsidP="00E41FB4">
      <w:r>
        <w:t>c. This statement is a model.</w:t>
      </w:r>
    </w:p>
    <w:p w:rsidR="00F73542" w:rsidRDefault="00F73542" w:rsidP="00E41FB4">
      <w:r>
        <w:t>d. This statement is not a model.</w:t>
      </w:r>
    </w:p>
    <w:p w:rsidR="00F73542" w:rsidRDefault="00F73542" w:rsidP="00E41FB4">
      <w:r>
        <w:t>e. This statement is a model.</w:t>
      </w:r>
    </w:p>
    <w:p w:rsidR="00F73542" w:rsidRDefault="00F73542" w:rsidP="00F73542"/>
    <w:p w:rsidR="00F73542" w:rsidRPr="00E41FB4" w:rsidRDefault="00F73542" w:rsidP="00F73542">
      <w:r w:rsidRPr="00E41FB4">
        <w:rPr>
          <w:iCs/>
        </w:rPr>
        <w:t>Explanation:</w:t>
      </w:r>
    </w:p>
    <w:p w:rsidR="00F73542" w:rsidRDefault="00F73542" w:rsidP="00E41FB4">
      <w:r w:rsidRPr="00502062">
        <w:rPr>
          <w:bCs/>
        </w:rPr>
        <w:t>Model</w:t>
      </w:r>
      <w:r w:rsidR="00794024" w:rsidRPr="00502062">
        <w:t>-</w:t>
      </w:r>
      <w:r w:rsidR="00794024">
        <w:t xml:space="preserve"> </w:t>
      </w:r>
      <w:r>
        <w:t>A simplified representation of a phenomenon—a story or analogy that explains how part of the world works. Typically, a model provides an account of cause and effect.</w:t>
      </w:r>
      <w:r>
        <w:br/>
      </w:r>
      <w:r>
        <w:br/>
        <w:t xml:space="preserve">Statement </w:t>
      </w:r>
      <w:proofErr w:type="gramStart"/>
      <w:r>
        <w:rPr>
          <w:i/>
          <w:iCs/>
        </w:rPr>
        <w:t>a</w:t>
      </w:r>
      <w:r>
        <w:t xml:space="preserve"> is</w:t>
      </w:r>
      <w:proofErr w:type="gramEnd"/>
      <w:r>
        <w:t xml:space="preserve"> a model of the weather at sea. Statement </w:t>
      </w:r>
      <w:r>
        <w:rPr>
          <w:i/>
          <w:iCs/>
        </w:rPr>
        <w:t>c</w:t>
      </w:r>
      <w:r>
        <w:t xml:space="preserve"> can be considered a model of cause and effect, or karma. Statement </w:t>
      </w:r>
      <w:r>
        <w:rPr>
          <w:i/>
          <w:iCs/>
        </w:rPr>
        <w:t>e</w:t>
      </w:r>
      <w:r>
        <w:t xml:space="preserve"> models the increased desire for something we are forced to go without. The other statements do not make an attempt to represent how things work. </w:t>
      </w:r>
    </w:p>
    <w:p w:rsidR="00F73542" w:rsidRDefault="00F73542" w:rsidP="00F73542"/>
    <w:p w:rsidR="00794024" w:rsidRDefault="00794024" w:rsidP="00F73542"/>
    <w:p w:rsidR="00F73542" w:rsidRPr="00F73542" w:rsidRDefault="00F73542" w:rsidP="00794024">
      <w:pPr>
        <w:ind w:left="720" w:hanging="720"/>
      </w:pPr>
      <w:r>
        <w:t>1</w:t>
      </w:r>
      <w:r w:rsidR="00EA02D1">
        <w:t>.6</w:t>
      </w:r>
      <w:r w:rsidR="00794024">
        <w:tab/>
      </w:r>
      <w:r w:rsidRPr="00F73542">
        <w:t xml:space="preserve">Economists often assume that most people are motivated only by their own material self-interest. Is this assumption always, usually, sometimes, rarely, or never a good one? Give examples to justify your answer. </w:t>
      </w:r>
    </w:p>
    <w:p w:rsidR="00EA02D1" w:rsidRPr="00F73542" w:rsidRDefault="00EA02D1" w:rsidP="00EA02D1"/>
    <w:p w:rsidR="003134D5" w:rsidRPr="00E41FB4" w:rsidRDefault="003134D5" w:rsidP="00EA02D1">
      <w:r w:rsidRPr="00E41FB4">
        <w:t>Answer:</w:t>
      </w:r>
    </w:p>
    <w:p w:rsidR="003134D5" w:rsidRDefault="003134D5" w:rsidP="00E41FB4">
      <w:r>
        <w:t xml:space="preserve">This assumption is </w:t>
      </w:r>
      <w:r w:rsidRPr="00502062">
        <w:rPr>
          <w:i/>
        </w:rPr>
        <w:t xml:space="preserve">usually </w:t>
      </w:r>
      <w:r>
        <w:t>a good one.</w:t>
      </w:r>
    </w:p>
    <w:p w:rsidR="003134D5" w:rsidRDefault="003134D5" w:rsidP="00EA02D1"/>
    <w:p w:rsidR="003134D5" w:rsidRPr="00E41FB4" w:rsidRDefault="003134D5" w:rsidP="003134D5">
      <w:r w:rsidRPr="00E41FB4">
        <w:rPr>
          <w:iCs/>
        </w:rPr>
        <w:t>Explanation:</w:t>
      </w:r>
    </w:p>
    <w:p w:rsidR="003134D5" w:rsidRDefault="003134D5" w:rsidP="00E41FB4">
      <w:r>
        <w:t xml:space="preserve">It is fair to say that people are motivated by </w:t>
      </w:r>
      <w:r>
        <w:rPr>
          <w:i/>
          <w:iCs/>
        </w:rPr>
        <w:t>self-interest.</w:t>
      </w:r>
      <w:r>
        <w:t xml:space="preserve"> Self-interest does not have to be material and often times is not based on any material gain but benefits of another nature. The decision to exercise or play video games has little to do with material gain (for most people—excluding professional athletes and game testers). The decision to spend time with family and friends also does not lead to material gain. </w:t>
      </w:r>
      <w:r>
        <w:rPr>
          <w:i/>
          <w:iCs/>
        </w:rPr>
        <w:t xml:space="preserve">However, much of our time is spent in some form of </w:t>
      </w:r>
      <w:r w:rsidR="00183291">
        <w:rPr>
          <w:i/>
          <w:iCs/>
        </w:rPr>
        <w:t>commerce;</w:t>
      </w:r>
      <w:r>
        <w:rPr>
          <w:i/>
          <w:iCs/>
        </w:rPr>
        <w:t xml:space="preserve"> hence this assumption often yields a correct conclusion.</w:t>
      </w:r>
      <w:r>
        <w:t xml:space="preserve"> For example, in studying patterns of household spending on consumption goods like food, clothing, and shelter, it’s probably reasonable to assume that people care only about their material self-interest. But in studying charitable contributions that certainly is not a good assumption. </w:t>
      </w:r>
    </w:p>
    <w:p w:rsidR="00EA02D1" w:rsidRDefault="00EA02D1" w:rsidP="00EA02D1"/>
    <w:p w:rsidR="00183291" w:rsidRDefault="00183291" w:rsidP="00EA02D1"/>
    <w:p w:rsidR="008743FA" w:rsidRPr="008743FA" w:rsidRDefault="008743FA" w:rsidP="00183291">
      <w:pPr>
        <w:ind w:left="720" w:hanging="720"/>
      </w:pPr>
      <w:r>
        <w:t>1</w:t>
      </w:r>
      <w:r w:rsidR="00183291">
        <w:t>.7</w:t>
      </w:r>
      <w:r w:rsidR="00183291">
        <w:tab/>
      </w:r>
      <w:r w:rsidRPr="008743FA">
        <w:t>Which of the following is a natural experiment? Wh</w:t>
      </w:r>
      <w:r>
        <w:t xml:space="preserve">ich is more likely to produce a </w:t>
      </w:r>
      <w:r w:rsidRPr="008743FA">
        <w:t xml:space="preserve">reliable answer? Explain. </w:t>
      </w:r>
    </w:p>
    <w:p w:rsidR="008743FA" w:rsidRPr="008743FA" w:rsidRDefault="008743FA" w:rsidP="00183291">
      <w:pPr>
        <w:ind w:left="720"/>
      </w:pPr>
      <w:proofErr w:type="gramStart"/>
      <w:r w:rsidRPr="008743FA">
        <w:t>a .</w:t>
      </w:r>
      <w:proofErr w:type="gramEnd"/>
      <w:r w:rsidRPr="008743FA">
        <w:t xml:space="preserve"> Elena wants to determine whether rain causes people to drive less. To do so, she compares the amount of gasoline sold on an average day in March in Seattle, Washington (where it rains a great deal), and in Los Angeles, California (where there is much less rainfall). </w:t>
      </w:r>
    </w:p>
    <w:p w:rsidR="008743FA" w:rsidRPr="008743FA" w:rsidRDefault="008743FA" w:rsidP="00183291">
      <w:pPr>
        <w:ind w:left="720"/>
      </w:pPr>
      <w:proofErr w:type="gramStart"/>
      <w:r w:rsidRPr="008743FA">
        <w:t>b .</w:t>
      </w:r>
      <w:proofErr w:type="gramEnd"/>
      <w:r w:rsidRPr="008743FA">
        <w:t xml:space="preserve"> Annika also wants to determine whether rain causes people to drive less. To do so, she compares the amount of gasoline sold on an average rainy day in March and on an average sunny day in March in San Francisco, California. </w:t>
      </w:r>
    </w:p>
    <w:p w:rsidR="00EA02D1" w:rsidRDefault="00EA02D1" w:rsidP="00EA02D1"/>
    <w:p w:rsidR="008743FA" w:rsidRPr="00E41FB4" w:rsidRDefault="008743FA" w:rsidP="00EA02D1">
      <w:r w:rsidRPr="00E41FB4">
        <w:t>Answer:</w:t>
      </w:r>
    </w:p>
    <w:p w:rsidR="008743FA" w:rsidRDefault="00183291" w:rsidP="00E41FB4">
      <w:r>
        <w:t>Both experiments are</w:t>
      </w:r>
      <w:r w:rsidR="008743FA">
        <w:t xml:space="preserve"> natural experiment</w:t>
      </w:r>
      <w:r>
        <w:t>s. Experiment B is more likely to produce a reliable answer.</w:t>
      </w:r>
    </w:p>
    <w:p w:rsidR="008743FA" w:rsidRDefault="008743FA" w:rsidP="00EA02D1"/>
    <w:p w:rsidR="008743FA" w:rsidRPr="00E41FB4" w:rsidRDefault="008743FA" w:rsidP="008743FA">
      <w:r w:rsidRPr="00E41FB4">
        <w:rPr>
          <w:iCs/>
        </w:rPr>
        <w:t>Explanation:</w:t>
      </w:r>
    </w:p>
    <w:p w:rsidR="008743FA" w:rsidRDefault="008743FA" w:rsidP="00E41FB4">
      <w:r>
        <w:t xml:space="preserve">In a </w:t>
      </w:r>
      <w:r>
        <w:rPr>
          <w:i/>
          <w:iCs/>
        </w:rPr>
        <w:t>natural experiment</w:t>
      </w:r>
      <w:r>
        <w:t>, the circumstances of otherwise identical people differ entirely by chance. An economist attributes differences in the average outcomes for those people to the differences in their circumstances.</w:t>
      </w:r>
      <w:r>
        <w:br/>
      </w:r>
      <w:r>
        <w:br/>
        <w:t xml:space="preserve">Both of these experiments are natural experiments because they occur outside of a laboratory and no variable is directly controlled. Experiment B would produce a more reliable conclusion. By studying the same city, many variables like average distance traveled, road conditions, and drivers' preferences are naturally controlled. </w:t>
      </w:r>
    </w:p>
    <w:p w:rsidR="008743FA" w:rsidRDefault="008743FA" w:rsidP="00EA02D1"/>
    <w:p w:rsidR="008743FA" w:rsidRPr="008743FA" w:rsidRDefault="008743FA" w:rsidP="00EA02D1"/>
    <w:p w:rsidR="003D52F3" w:rsidRPr="00183291" w:rsidRDefault="008743FA" w:rsidP="00183291">
      <w:pPr>
        <w:ind w:left="720" w:hanging="720"/>
      </w:pPr>
      <w:r>
        <w:t>1</w:t>
      </w:r>
      <w:r w:rsidR="00EA02D1">
        <w:t>.8</w:t>
      </w:r>
      <w:r w:rsidR="00183291">
        <w:tab/>
      </w:r>
      <w:r w:rsidR="003D52F3" w:rsidRPr="003D52F3">
        <w:t xml:space="preserve">Going to college involves trade-offs. What are they? Make your list as complete as possible. </w:t>
      </w:r>
    </w:p>
    <w:p w:rsidR="003D52F3" w:rsidRDefault="003D52F3" w:rsidP="003D52F3">
      <w:pPr>
        <w:tabs>
          <w:tab w:val="left" w:pos="2505"/>
        </w:tabs>
      </w:pPr>
    </w:p>
    <w:p w:rsidR="00183291" w:rsidRPr="00E41FB4" w:rsidRDefault="00183291" w:rsidP="00183291">
      <w:pPr>
        <w:tabs>
          <w:tab w:val="left" w:pos="2505"/>
        </w:tabs>
      </w:pPr>
      <w:r w:rsidRPr="00E41FB4">
        <w:t>Answer:</w:t>
      </w:r>
    </w:p>
    <w:p w:rsidR="003D52F3" w:rsidRPr="00183291" w:rsidRDefault="003D52F3" w:rsidP="00183291">
      <w:pPr>
        <w:tabs>
          <w:tab w:val="left" w:pos="2505"/>
        </w:tabs>
        <w:rPr>
          <w:i/>
        </w:rPr>
      </w:pPr>
      <w:r>
        <w:t>Present salary versus future salary.</w:t>
      </w:r>
    </w:p>
    <w:p w:rsidR="003D52F3" w:rsidRDefault="003D52F3" w:rsidP="003D52F3">
      <w:pPr>
        <w:tabs>
          <w:tab w:val="left" w:pos="2505"/>
        </w:tabs>
      </w:pPr>
      <w:proofErr w:type="gramStart"/>
      <w:r>
        <w:t>Leisure time versus study time.</w:t>
      </w:r>
      <w:proofErr w:type="gramEnd"/>
    </w:p>
    <w:p w:rsidR="003D52F3" w:rsidRDefault="003D52F3" w:rsidP="003D52F3">
      <w:pPr>
        <w:tabs>
          <w:tab w:val="left" w:pos="2505"/>
        </w:tabs>
      </w:pPr>
      <w:proofErr w:type="gramStart"/>
      <w:r>
        <w:t>Less debt versus student loan debt.</w:t>
      </w:r>
      <w:proofErr w:type="gramEnd"/>
    </w:p>
    <w:p w:rsidR="003D52F3" w:rsidRDefault="003D52F3" w:rsidP="003D52F3">
      <w:pPr>
        <w:tabs>
          <w:tab w:val="left" w:pos="2505"/>
        </w:tabs>
      </w:pPr>
    </w:p>
    <w:p w:rsidR="003D52F3" w:rsidRPr="00E41FB4" w:rsidRDefault="003D52F3" w:rsidP="003D52F3">
      <w:r w:rsidRPr="00E41FB4">
        <w:rPr>
          <w:iCs/>
        </w:rPr>
        <w:t>Explanation:</w:t>
      </w:r>
    </w:p>
    <w:p w:rsidR="003D52F3" w:rsidRDefault="003D52F3" w:rsidP="00E41FB4">
      <w:r w:rsidRPr="00502062">
        <w:rPr>
          <w:bCs/>
        </w:rPr>
        <w:t xml:space="preserve">Trade-offs </w:t>
      </w:r>
      <w:proofErr w:type="gramStart"/>
      <w:r w:rsidRPr="00502062">
        <w:rPr>
          <w:bCs/>
        </w:rPr>
        <w:t>ar</w:t>
      </w:r>
      <w:r w:rsidR="00502062" w:rsidRPr="00502062">
        <w:rPr>
          <w:bCs/>
        </w:rPr>
        <w:t>e</w:t>
      </w:r>
      <w:proofErr w:type="gramEnd"/>
      <w:r w:rsidR="00502062" w:rsidRPr="00502062">
        <w:rPr>
          <w:bCs/>
        </w:rPr>
        <w:t xml:space="preserve"> unavoidable.</w:t>
      </w:r>
      <w:r w:rsidR="00183291">
        <w:t xml:space="preserve"> </w:t>
      </w:r>
      <w:r>
        <w:t xml:space="preserve">Economists remind us that there’s no such thing as a free lunch. Simply put, scarcity forces us to confront trade-offs. To get something we want, we must usually give up something else. Every choice involves trade-offs. In selecting one alternative, we forgo others. For example, if you want to get good grades you have to study, but since your time is scarce you socialize less. </w:t>
      </w:r>
    </w:p>
    <w:p w:rsidR="00EA02D1" w:rsidRDefault="00EA02D1" w:rsidP="00EA02D1"/>
    <w:p w:rsidR="00E41FB4" w:rsidRDefault="00E41FB4" w:rsidP="00EA02D1"/>
    <w:p w:rsidR="001E22B6" w:rsidRDefault="003D52F3" w:rsidP="00183291">
      <w:pPr>
        <w:ind w:left="720" w:hanging="720"/>
      </w:pPr>
      <w:r>
        <w:t>1</w:t>
      </w:r>
      <w:r w:rsidR="00183291">
        <w:t>.9</w:t>
      </w:r>
      <w:r w:rsidR="00183291">
        <w:tab/>
      </w:r>
      <w:r w:rsidR="001E22B6" w:rsidRPr="001E22B6">
        <w:t>Give some example</w:t>
      </w:r>
      <w:r w:rsidR="001E22B6">
        <w:t xml:space="preserve">s of how thinking on the margin is important to making good </w:t>
      </w:r>
      <w:r w:rsidR="001E22B6" w:rsidRPr="001E22B6">
        <w:t>decisions. Are there times when thinking only</w:t>
      </w:r>
      <w:r w:rsidR="001E22B6">
        <w:t xml:space="preserve"> </w:t>
      </w:r>
      <w:r w:rsidR="001E22B6" w:rsidRPr="001E22B6">
        <w:t xml:space="preserve">on the margin can lead to mistakes? Give an example. </w:t>
      </w:r>
    </w:p>
    <w:p w:rsidR="001E22B6" w:rsidRDefault="001E22B6" w:rsidP="001E22B6"/>
    <w:p w:rsidR="001E22B6" w:rsidRPr="00E41FB4" w:rsidRDefault="0009671F" w:rsidP="001E22B6">
      <w:r w:rsidRPr="00E41FB4">
        <w:t>Answer:</w:t>
      </w:r>
    </w:p>
    <w:p w:rsidR="00626E87" w:rsidRDefault="00183291" w:rsidP="00E41FB4">
      <w:r>
        <w:t>Answers will vary. Some e</w:t>
      </w:r>
      <w:r w:rsidR="00626E87">
        <w:t>xamples of thinking at the margin</w:t>
      </w:r>
      <w:r>
        <w:t xml:space="preserve"> include: choosing another slice of pizza, adding more car insurance to an existing policy, studying one more hour for an economics exam.</w:t>
      </w:r>
    </w:p>
    <w:p w:rsidR="00EA02D1" w:rsidRDefault="00EA02D1" w:rsidP="00EA02D1"/>
    <w:p w:rsidR="001E22B6" w:rsidRPr="00183291" w:rsidRDefault="00183291" w:rsidP="00E41FB4">
      <w:r>
        <w:t>Yes, ther</w:t>
      </w:r>
      <w:r w:rsidR="001E22B6">
        <w:t>e</w:t>
      </w:r>
      <w:r>
        <w:t xml:space="preserve"> are</w:t>
      </w:r>
      <w:r w:rsidR="001E22B6">
        <w:t xml:space="preserve"> times when thinking </w:t>
      </w:r>
      <w:r w:rsidR="001E22B6">
        <w:rPr>
          <w:i/>
          <w:iCs/>
        </w:rPr>
        <w:t>only</w:t>
      </w:r>
      <w:r w:rsidR="001E22B6">
        <w:t xml:space="preserve"> on </w:t>
      </w:r>
      <w:r>
        <w:t>the margin can lead to mistakes</w:t>
      </w:r>
      <w:r w:rsidR="00C26BF2">
        <w:t>; other cost values must also be considered</w:t>
      </w:r>
      <w:r>
        <w:t xml:space="preserve">. Marginal </w:t>
      </w:r>
      <w:r w:rsidR="001E22B6" w:rsidRPr="00183291">
        <w:t>costs can increase total costs to an unaffordable level.</w:t>
      </w:r>
    </w:p>
    <w:p w:rsidR="001E22B6" w:rsidRDefault="001E22B6" w:rsidP="00EA02D1"/>
    <w:p w:rsidR="001E22B6" w:rsidRPr="00E41FB4" w:rsidRDefault="001E22B6" w:rsidP="001E22B6">
      <w:r w:rsidRPr="00E41FB4">
        <w:rPr>
          <w:iCs/>
        </w:rPr>
        <w:t>Explanation:</w:t>
      </w:r>
    </w:p>
    <w:p w:rsidR="001E22B6" w:rsidRDefault="001E22B6" w:rsidP="00E41FB4">
      <w:r w:rsidRPr="00502062">
        <w:rPr>
          <w:bCs/>
        </w:rPr>
        <w:t>Good choices are usually made at the margin</w:t>
      </w:r>
      <w:r w:rsidR="00502062" w:rsidRPr="00502062">
        <w:t>.</w:t>
      </w:r>
      <w:r w:rsidR="00502062">
        <w:t xml:space="preserve"> </w:t>
      </w:r>
      <w:r>
        <w:t>While some decisions have an all-or-nothing quality, most are matters of degree. For example, registering for a course in microeconomics is an all-or-nothing choice, but preparing for a test is not.</w:t>
      </w:r>
      <w:r>
        <w:br/>
      </w:r>
      <w:r>
        <w:br/>
      </w:r>
      <w:r w:rsidRPr="00502062">
        <w:rPr>
          <w:bCs/>
        </w:rPr>
        <w:t>Marginal thinking</w:t>
      </w:r>
      <w:r w:rsidRPr="00502062">
        <w:t xml:space="preserve"> is</w:t>
      </w:r>
      <w:r>
        <w:t xml:space="preserve"> good for decisions of degree. </w:t>
      </w:r>
      <w:r>
        <w:rPr>
          <w:i/>
          <w:iCs/>
        </w:rPr>
        <w:t>Will pushing the snooze button give me more energy for the day? Will having dessert with dinner ruin my diet? </w:t>
      </w:r>
      <w:r>
        <w:br/>
      </w:r>
      <w:r>
        <w:br/>
        <w:t xml:space="preserve">Sometimes marginal thinking can cause mistakes especially when all aspects of the decision are not considered. Suppose a large purchase of some type and possible upgrades cost an additional $5,000. After marginal analysis, you decide that the upgrades are worth the money. However, when the upgrades are added to the total cost, the monthly payment is now more than you can afford. Without looking at the big picture, you would choose </w:t>
      </w:r>
      <w:r w:rsidR="00C26BF2">
        <w:t>something you could not afford. Similarly, if a producer is operating at a loss greater than their fixed cost, they should immediately terminate operations.</w:t>
      </w:r>
    </w:p>
    <w:p w:rsidR="001E22B6" w:rsidRDefault="001E22B6" w:rsidP="00EA02D1"/>
    <w:p w:rsidR="00502062" w:rsidRDefault="00502062" w:rsidP="00EA02D1"/>
    <w:p w:rsidR="00535390" w:rsidRPr="00535390" w:rsidRDefault="001E22B6" w:rsidP="00502062">
      <w:pPr>
        <w:ind w:left="720" w:hanging="720"/>
      </w:pPr>
      <w:r>
        <w:t>1</w:t>
      </w:r>
      <w:r w:rsidR="00502062">
        <w:t>.10</w:t>
      </w:r>
      <w:r w:rsidR="00502062">
        <w:tab/>
      </w:r>
      <w:r w:rsidR="00535390" w:rsidRPr="00535390">
        <w:t>Give three e</w:t>
      </w:r>
      <w:r w:rsidR="00535390">
        <w:t xml:space="preserve">xamples in which you or someone </w:t>
      </w:r>
      <w:r w:rsidR="00535390" w:rsidRPr="00535390">
        <w:t xml:space="preserve">you know has responded to an economic incentive. </w:t>
      </w:r>
    </w:p>
    <w:p w:rsidR="00EA02D1" w:rsidRDefault="00EA02D1" w:rsidP="00EA02D1"/>
    <w:p w:rsidR="00535390" w:rsidRPr="00E41FB4" w:rsidRDefault="00535390" w:rsidP="00EA02D1">
      <w:r w:rsidRPr="00E41FB4">
        <w:t>Answer:</w:t>
      </w:r>
    </w:p>
    <w:p w:rsidR="00502062" w:rsidRPr="00502062" w:rsidRDefault="00502062" w:rsidP="00EA02D1">
      <w:r w:rsidRPr="00502062">
        <w:t>Answers will vary, examples may include:</w:t>
      </w:r>
    </w:p>
    <w:p w:rsidR="00535390" w:rsidRPr="00502062" w:rsidRDefault="00535390" w:rsidP="00E41FB4">
      <w:r w:rsidRPr="00502062">
        <w:t>a. Anyone who bought a hybrid car because of generous tax rebates.</w:t>
      </w:r>
    </w:p>
    <w:p w:rsidR="00535390" w:rsidRPr="00502062" w:rsidRDefault="00535390" w:rsidP="00E41FB4">
      <w:r w:rsidRPr="00502062">
        <w:t>b. A child who studied diligently because he was promised money for good grades.</w:t>
      </w:r>
    </w:p>
    <w:p w:rsidR="00535390" w:rsidRPr="00502062" w:rsidRDefault="00535390" w:rsidP="00E41FB4">
      <w:r w:rsidRPr="00502062">
        <w:t>c. Businesses and home builders who build more energy efficient structures in response to tax incentives.</w:t>
      </w:r>
    </w:p>
    <w:p w:rsidR="00535390" w:rsidRDefault="00535390" w:rsidP="00EA02D1"/>
    <w:p w:rsidR="00535390" w:rsidRPr="00E41FB4" w:rsidRDefault="00535390" w:rsidP="00535390">
      <w:r w:rsidRPr="00E41FB4">
        <w:rPr>
          <w:iCs/>
        </w:rPr>
        <w:t>Explanation:</w:t>
      </w:r>
    </w:p>
    <w:p w:rsidR="00535390" w:rsidRDefault="00535390" w:rsidP="00E41FB4">
      <w:r w:rsidRPr="00502062">
        <w:rPr>
          <w:bCs/>
        </w:rPr>
        <w:t xml:space="preserve">People respond to </w:t>
      </w:r>
      <w:r w:rsidR="00502062" w:rsidRPr="00502062">
        <w:rPr>
          <w:bCs/>
        </w:rPr>
        <w:t>incentives.</w:t>
      </w:r>
      <w:r w:rsidR="00502062">
        <w:t xml:space="preserve"> To</w:t>
      </w:r>
      <w:r>
        <w:t xml:space="preserve"> determine whether an action is desirable, a good decision maker carefully weighs the benefits and costs. Benefits provide incentives to take the action; costs provide disincentives. The action becomes more attractive when benefits rise or costs fall, and less attractive when benefits fall or costs rise. Any development that changes benefits or costs has the potential to alter behavior. </w:t>
      </w:r>
    </w:p>
    <w:p w:rsidR="00535390" w:rsidRPr="00535390" w:rsidRDefault="00535390" w:rsidP="00EA02D1"/>
    <w:p w:rsidR="00EA02D1" w:rsidRDefault="00EA02D1" w:rsidP="00EA02D1"/>
    <w:p w:rsidR="00E77908" w:rsidRPr="00EA02D1" w:rsidRDefault="00E77908" w:rsidP="00EA02D1"/>
    <w:sectPr w:rsidR="00E77908" w:rsidRPr="00EA02D1" w:rsidSect="0054769A">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FC5" w:rsidRDefault="007B0FC5" w:rsidP="00A615B3">
      <w:r>
        <w:separator/>
      </w:r>
    </w:p>
  </w:endnote>
  <w:endnote w:type="continuationSeparator" w:id="0">
    <w:p w:rsidR="007B0FC5" w:rsidRDefault="007B0FC5" w:rsidP="00A61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291" w:rsidRDefault="00183291" w:rsidP="00794024">
    <w:pPr>
      <w:pStyle w:val="Footer"/>
      <w:jc w:val="center"/>
      <w:rPr>
        <w:sz w:val="20"/>
      </w:rPr>
    </w:pPr>
    <w:r>
      <w:rPr>
        <w:sz w:val="20"/>
      </w:rPr>
      <w:t>1</w:t>
    </w:r>
    <w:r w:rsidRPr="00A30034">
      <w:rPr>
        <w:sz w:val="20"/>
      </w:rPr>
      <w:t>-</w:t>
    </w:r>
    <w:r w:rsidRPr="00A30034">
      <w:rPr>
        <w:sz w:val="20"/>
      </w:rPr>
      <w:fldChar w:fldCharType="begin"/>
    </w:r>
    <w:r w:rsidRPr="00A30034">
      <w:rPr>
        <w:sz w:val="20"/>
      </w:rPr>
      <w:instrText xml:space="preserve"> PAGE </w:instrText>
    </w:r>
    <w:r w:rsidRPr="00A30034">
      <w:rPr>
        <w:sz w:val="20"/>
      </w:rPr>
      <w:fldChar w:fldCharType="separate"/>
    </w:r>
    <w:r w:rsidR="00CC3A0D">
      <w:rPr>
        <w:noProof/>
        <w:sz w:val="20"/>
      </w:rPr>
      <w:t>5</w:t>
    </w:r>
    <w:r w:rsidRPr="00A30034">
      <w:rPr>
        <w:sz w:val="20"/>
      </w:rPr>
      <w:fldChar w:fldCharType="end"/>
    </w:r>
  </w:p>
  <w:p w:rsidR="00502062" w:rsidRPr="000860EA" w:rsidRDefault="00CC3A0D" w:rsidP="00CC3A0D">
    <w:pPr>
      <w:jc w:val="center"/>
      <w:rPr>
        <w:b/>
        <w:bCs/>
        <w:sz w:val="14"/>
      </w:rPr>
    </w:pPr>
    <w:r w:rsidRPr="00947F37">
      <w:rPr>
        <w:bCs/>
        <w:iCs/>
        <w:sz w:val="16"/>
        <w:szCs w:val="16"/>
      </w:rPr>
      <w:t>Co</w:t>
    </w:r>
    <w:r>
      <w:rPr>
        <w:bCs/>
        <w:iCs/>
        <w:sz w:val="16"/>
        <w:szCs w:val="16"/>
      </w:rPr>
      <w:t xml:space="preserve">pyright © 2014 McGraw-Hill Education. </w:t>
    </w:r>
    <w:r w:rsidRPr="00947F37">
      <w:rPr>
        <w:bCs/>
        <w:iCs/>
        <w:sz w:val="16"/>
        <w:szCs w:val="16"/>
      </w:rPr>
      <w:t>All rights reserved. No reproduction or distribution without the prior written consent of McGraw-Hill Education.</w:t>
    </w:r>
  </w:p>
  <w:p w:rsidR="00502062" w:rsidRPr="00A30034" w:rsidRDefault="00502062" w:rsidP="00794024">
    <w:pPr>
      <w:pStyle w:val="Footer"/>
      <w:jc w:val="cen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FC5" w:rsidRDefault="007B0FC5" w:rsidP="00A615B3">
      <w:r>
        <w:separator/>
      </w:r>
    </w:p>
  </w:footnote>
  <w:footnote w:type="continuationSeparator" w:id="0">
    <w:p w:rsidR="007B0FC5" w:rsidRDefault="007B0FC5" w:rsidP="00A615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291" w:rsidRPr="00CC3A0D" w:rsidRDefault="00183291">
    <w:pPr>
      <w:pStyle w:val="Header"/>
      <w:rPr>
        <w:sz w:val="20"/>
      </w:rPr>
    </w:pPr>
    <w:r w:rsidRPr="00CC3A0D">
      <w:rPr>
        <w:sz w:val="20"/>
      </w:rPr>
      <w:t>Chapter 01 – Preliminaries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E65DC"/>
    <w:multiLevelType w:val="hybridMultilevel"/>
    <w:tmpl w:val="28A483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7F187D"/>
    <w:multiLevelType w:val="hybridMultilevel"/>
    <w:tmpl w:val="3996C02A"/>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E7D5C0C"/>
    <w:multiLevelType w:val="hybridMultilevel"/>
    <w:tmpl w:val="000E9508"/>
    <w:lvl w:ilvl="0" w:tplc="AD540A56">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32B69E8"/>
    <w:multiLevelType w:val="hybridMultilevel"/>
    <w:tmpl w:val="2D4ADE02"/>
    <w:lvl w:ilvl="0" w:tplc="3796EC34">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40A069DA"/>
    <w:multiLevelType w:val="hybridMultilevel"/>
    <w:tmpl w:val="E188B0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0351F3"/>
    <w:multiLevelType w:val="hybridMultilevel"/>
    <w:tmpl w:val="7C847B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1A76F02"/>
    <w:multiLevelType w:val="hybridMultilevel"/>
    <w:tmpl w:val="AA24B9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1F06560"/>
    <w:multiLevelType w:val="hybridMultilevel"/>
    <w:tmpl w:val="7A98BF0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7"/>
  </w:num>
  <w:num w:numId="3">
    <w:abstractNumId w:val="5"/>
  </w:num>
  <w:num w:numId="4">
    <w:abstractNumId w:val="0"/>
  </w:num>
  <w:num w:numId="5">
    <w:abstractNumId w:val="6"/>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16BC8"/>
    <w:rsid w:val="00001492"/>
    <w:rsid w:val="00004C49"/>
    <w:rsid w:val="00023973"/>
    <w:rsid w:val="00041316"/>
    <w:rsid w:val="00057361"/>
    <w:rsid w:val="00075751"/>
    <w:rsid w:val="0008096C"/>
    <w:rsid w:val="00087B4B"/>
    <w:rsid w:val="00094D24"/>
    <w:rsid w:val="0009671F"/>
    <w:rsid w:val="000B125D"/>
    <w:rsid w:val="000C1CB5"/>
    <w:rsid w:val="000D2515"/>
    <w:rsid w:val="000D79B2"/>
    <w:rsid w:val="000F270A"/>
    <w:rsid w:val="00106F9E"/>
    <w:rsid w:val="00111016"/>
    <w:rsid w:val="00134D04"/>
    <w:rsid w:val="00145AE6"/>
    <w:rsid w:val="001510BF"/>
    <w:rsid w:val="00162788"/>
    <w:rsid w:val="00165CFF"/>
    <w:rsid w:val="00166E46"/>
    <w:rsid w:val="001765A1"/>
    <w:rsid w:val="00182FB3"/>
    <w:rsid w:val="00183291"/>
    <w:rsid w:val="001B31A6"/>
    <w:rsid w:val="001D0557"/>
    <w:rsid w:val="001E1700"/>
    <w:rsid w:val="001E22B6"/>
    <w:rsid w:val="00204938"/>
    <w:rsid w:val="00211BCA"/>
    <w:rsid w:val="002601F2"/>
    <w:rsid w:val="00265A2E"/>
    <w:rsid w:val="0028786F"/>
    <w:rsid w:val="0028788E"/>
    <w:rsid w:val="002A0FBC"/>
    <w:rsid w:val="002A31B9"/>
    <w:rsid w:val="002A5E2F"/>
    <w:rsid w:val="002B4E88"/>
    <w:rsid w:val="002B7C84"/>
    <w:rsid w:val="002E0591"/>
    <w:rsid w:val="002F114B"/>
    <w:rsid w:val="003134D5"/>
    <w:rsid w:val="00314ED2"/>
    <w:rsid w:val="00323634"/>
    <w:rsid w:val="0034306B"/>
    <w:rsid w:val="003447D9"/>
    <w:rsid w:val="00351E36"/>
    <w:rsid w:val="003544F0"/>
    <w:rsid w:val="00376A3C"/>
    <w:rsid w:val="00383628"/>
    <w:rsid w:val="00391412"/>
    <w:rsid w:val="0039168C"/>
    <w:rsid w:val="00394578"/>
    <w:rsid w:val="00394711"/>
    <w:rsid w:val="003A7045"/>
    <w:rsid w:val="003C6EF7"/>
    <w:rsid w:val="003D52F3"/>
    <w:rsid w:val="003F361E"/>
    <w:rsid w:val="00400A4B"/>
    <w:rsid w:val="00426C6D"/>
    <w:rsid w:val="00426E72"/>
    <w:rsid w:val="00443C9E"/>
    <w:rsid w:val="00470DE8"/>
    <w:rsid w:val="004851B5"/>
    <w:rsid w:val="004B1596"/>
    <w:rsid w:val="004B3DC3"/>
    <w:rsid w:val="004C1136"/>
    <w:rsid w:val="004C2EC3"/>
    <w:rsid w:val="004D1293"/>
    <w:rsid w:val="004D2684"/>
    <w:rsid w:val="004F2A97"/>
    <w:rsid w:val="00502062"/>
    <w:rsid w:val="0050282C"/>
    <w:rsid w:val="00504B59"/>
    <w:rsid w:val="00514E0E"/>
    <w:rsid w:val="00535390"/>
    <w:rsid w:val="0054769A"/>
    <w:rsid w:val="005C5EBD"/>
    <w:rsid w:val="005D38F7"/>
    <w:rsid w:val="005E1B57"/>
    <w:rsid w:val="005F3722"/>
    <w:rsid w:val="005F3A7F"/>
    <w:rsid w:val="005F4370"/>
    <w:rsid w:val="00602CCA"/>
    <w:rsid w:val="00616BB4"/>
    <w:rsid w:val="00626E87"/>
    <w:rsid w:val="00627899"/>
    <w:rsid w:val="00634C7A"/>
    <w:rsid w:val="00635146"/>
    <w:rsid w:val="00650FD9"/>
    <w:rsid w:val="00651E22"/>
    <w:rsid w:val="00652935"/>
    <w:rsid w:val="00663921"/>
    <w:rsid w:val="00674EBA"/>
    <w:rsid w:val="006757C4"/>
    <w:rsid w:val="006A0AD6"/>
    <w:rsid w:val="006A488F"/>
    <w:rsid w:val="006B7AE2"/>
    <w:rsid w:val="006C0FBB"/>
    <w:rsid w:val="006C4BC0"/>
    <w:rsid w:val="006E1036"/>
    <w:rsid w:val="006F2DB4"/>
    <w:rsid w:val="00700543"/>
    <w:rsid w:val="00703725"/>
    <w:rsid w:val="00714C5F"/>
    <w:rsid w:val="007154D1"/>
    <w:rsid w:val="00715B57"/>
    <w:rsid w:val="00731F36"/>
    <w:rsid w:val="00747B78"/>
    <w:rsid w:val="00751B02"/>
    <w:rsid w:val="007610D2"/>
    <w:rsid w:val="00765149"/>
    <w:rsid w:val="00794024"/>
    <w:rsid w:val="00795846"/>
    <w:rsid w:val="007B0FC5"/>
    <w:rsid w:val="007B1896"/>
    <w:rsid w:val="007C0F9B"/>
    <w:rsid w:val="007D2E3A"/>
    <w:rsid w:val="007E318C"/>
    <w:rsid w:val="007F1D74"/>
    <w:rsid w:val="007F21AB"/>
    <w:rsid w:val="007F49B7"/>
    <w:rsid w:val="008078B7"/>
    <w:rsid w:val="00807E7B"/>
    <w:rsid w:val="0081456D"/>
    <w:rsid w:val="00826C49"/>
    <w:rsid w:val="008551FD"/>
    <w:rsid w:val="0086036A"/>
    <w:rsid w:val="00866AE3"/>
    <w:rsid w:val="00866F34"/>
    <w:rsid w:val="008743FA"/>
    <w:rsid w:val="008812B3"/>
    <w:rsid w:val="00891BAE"/>
    <w:rsid w:val="00893B54"/>
    <w:rsid w:val="008A7BB1"/>
    <w:rsid w:val="008A7FF8"/>
    <w:rsid w:val="008D7BB6"/>
    <w:rsid w:val="008E2C94"/>
    <w:rsid w:val="008F63D4"/>
    <w:rsid w:val="00907677"/>
    <w:rsid w:val="00907A05"/>
    <w:rsid w:val="00912221"/>
    <w:rsid w:val="00926A5F"/>
    <w:rsid w:val="00936A6D"/>
    <w:rsid w:val="00941D5E"/>
    <w:rsid w:val="009443A4"/>
    <w:rsid w:val="009465B1"/>
    <w:rsid w:val="009468BC"/>
    <w:rsid w:val="00960C4F"/>
    <w:rsid w:val="009667A2"/>
    <w:rsid w:val="009706B8"/>
    <w:rsid w:val="009825E6"/>
    <w:rsid w:val="00992CE7"/>
    <w:rsid w:val="009A1A66"/>
    <w:rsid w:val="009A383D"/>
    <w:rsid w:val="009A5167"/>
    <w:rsid w:val="009C6DF3"/>
    <w:rsid w:val="009C7A85"/>
    <w:rsid w:val="009D5233"/>
    <w:rsid w:val="009E3A1C"/>
    <w:rsid w:val="009F4364"/>
    <w:rsid w:val="009F44D6"/>
    <w:rsid w:val="00A00BA1"/>
    <w:rsid w:val="00A013C1"/>
    <w:rsid w:val="00A10D6B"/>
    <w:rsid w:val="00A325C3"/>
    <w:rsid w:val="00A34F80"/>
    <w:rsid w:val="00A45DDC"/>
    <w:rsid w:val="00A615B3"/>
    <w:rsid w:val="00A63924"/>
    <w:rsid w:val="00A63C0D"/>
    <w:rsid w:val="00A71E7C"/>
    <w:rsid w:val="00A769A6"/>
    <w:rsid w:val="00A80FF1"/>
    <w:rsid w:val="00A91BB3"/>
    <w:rsid w:val="00AA2010"/>
    <w:rsid w:val="00AA51CC"/>
    <w:rsid w:val="00AA6367"/>
    <w:rsid w:val="00AB0D99"/>
    <w:rsid w:val="00AB3B9C"/>
    <w:rsid w:val="00AC05B7"/>
    <w:rsid w:val="00AE5FDF"/>
    <w:rsid w:val="00AF7781"/>
    <w:rsid w:val="00B0779C"/>
    <w:rsid w:val="00B251B7"/>
    <w:rsid w:val="00B43C11"/>
    <w:rsid w:val="00B533C6"/>
    <w:rsid w:val="00B55B71"/>
    <w:rsid w:val="00B622A8"/>
    <w:rsid w:val="00B74279"/>
    <w:rsid w:val="00B81DE9"/>
    <w:rsid w:val="00B87608"/>
    <w:rsid w:val="00B941A6"/>
    <w:rsid w:val="00B95C11"/>
    <w:rsid w:val="00BA60DF"/>
    <w:rsid w:val="00BA6E7A"/>
    <w:rsid w:val="00BB10AA"/>
    <w:rsid w:val="00BB2AF3"/>
    <w:rsid w:val="00BB6C9A"/>
    <w:rsid w:val="00BB71F8"/>
    <w:rsid w:val="00BB7902"/>
    <w:rsid w:val="00BD0DB3"/>
    <w:rsid w:val="00BD392F"/>
    <w:rsid w:val="00BD48F3"/>
    <w:rsid w:val="00BD58A1"/>
    <w:rsid w:val="00BD6B69"/>
    <w:rsid w:val="00BE0BCB"/>
    <w:rsid w:val="00BE33D8"/>
    <w:rsid w:val="00BF44BD"/>
    <w:rsid w:val="00BF44F2"/>
    <w:rsid w:val="00C07209"/>
    <w:rsid w:val="00C26BF2"/>
    <w:rsid w:val="00C62DE2"/>
    <w:rsid w:val="00C70286"/>
    <w:rsid w:val="00C73A95"/>
    <w:rsid w:val="00C87BF3"/>
    <w:rsid w:val="00C95093"/>
    <w:rsid w:val="00CC3A0D"/>
    <w:rsid w:val="00CC46B5"/>
    <w:rsid w:val="00CE10A1"/>
    <w:rsid w:val="00CF6CD8"/>
    <w:rsid w:val="00D127AA"/>
    <w:rsid w:val="00D1423B"/>
    <w:rsid w:val="00D16396"/>
    <w:rsid w:val="00D16BC8"/>
    <w:rsid w:val="00D375E4"/>
    <w:rsid w:val="00D46316"/>
    <w:rsid w:val="00D51A45"/>
    <w:rsid w:val="00D51D24"/>
    <w:rsid w:val="00D56C86"/>
    <w:rsid w:val="00D97266"/>
    <w:rsid w:val="00D9745C"/>
    <w:rsid w:val="00DB279E"/>
    <w:rsid w:val="00DE4CF1"/>
    <w:rsid w:val="00E0294E"/>
    <w:rsid w:val="00E038CD"/>
    <w:rsid w:val="00E138BF"/>
    <w:rsid w:val="00E15933"/>
    <w:rsid w:val="00E16529"/>
    <w:rsid w:val="00E24122"/>
    <w:rsid w:val="00E24C7D"/>
    <w:rsid w:val="00E253D7"/>
    <w:rsid w:val="00E34461"/>
    <w:rsid w:val="00E3664A"/>
    <w:rsid w:val="00E41FB4"/>
    <w:rsid w:val="00E47E5A"/>
    <w:rsid w:val="00E5734F"/>
    <w:rsid w:val="00E77908"/>
    <w:rsid w:val="00E8024E"/>
    <w:rsid w:val="00EA02D1"/>
    <w:rsid w:val="00EB798A"/>
    <w:rsid w:val="00EC4CC0"/>
    <w:rsid w:val="00EE3A06"/>
    <w:rsid w:val="00EE40ED"/>
    <w:rsid w:val="00EE4D26"/>
    <w:rsid w:val="00F25FC1"/>
    <w:rsid w:val="00F41919"/>
    <w:rsid w:val="00F42DCE"/>
    <w:rsid w:val="00F45042"/>
    <w:rsid w:val="00F47827"/>
    <w:rsid w:val="00F51D3B"/>
    <w:rsid w:val="00F64F9F"/>
    <w:rsid w:val="00F73542"/>
    <w:rsid w:val="00F75DCF"/>
    <w:rsid w:val="00F85E94"/>
    <w:rsid w:val="00F86268"/>
    <w:rsid w:val="00FA6A11"/>
    <w:rsid w:val="00FD0852"/>
    <w:rsid w:val="00FD52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BC8"/>
    <w:pPr>
      <w:spacing w:before="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16BC8"/>
    <w:pPr>
      <w:tabs>
        <w:tab w:val="center" w:pos="4320"/>
        <w:tab w:val="right" w:pos="8640"/>
      </w:tabs>
    </w:pPr>
    <w:rPr>
      <w:szCs w:val="20"/>
    </w:rPr>
  </w:style>
  <w:style w:type="character" w:customStyle="1" w:styleId="HeaderChar">
    <w:name w:val="Header Char"/>
    <w:basedOn w:val="DefaultParagraphFont"/>
    <w:link w:val="Header"/>
    <w:rsid w:val="00D16BC8"/>
    <w:rPr>
      <w:rFonts w:ascii="Times New Roman" w:eastAsia="Times New Roman" w:hAnsi="Times New Roman" w:cs="Times New Roman"/>
      <w:sz w:val="24"/>
      <w:szCs w:val="20"/>
    </w:rPr>
  </w:style>
  <w:style w:type="paragraph" w:styleId="ListParagraph">
    <w:name w:val="List Paragraph"/>
    <w:basedOn w:val="Normal"/>
    <w:qFormat/>
    <w:rsid w:val="00D16BC8"/>
    <w:pPr>
      <w:spacing w:after="200" w:line="276" w:lineRule="auto"/>
      <w:ind w:left="720"/>
      <w:contextualSpacing/>
    </w:pPr>
    <w:rPr>
      <w:rFonts w:ascii="Calibri" w:hAnsi="Calibri"/>
      <w:sz w:val="22"/>
      <w:szCs w:val="22"/>
    </w:rPr>
  </w:style>
  <w:style w:type="paragraph" w:styleId="Footer">
    <w:name w:val="footer"/>
    <w:basedOn w:val="Normal"/>
    <w:link w:val="FooterChar"/>
    <w:rsid w:val="00D16BC8"/>
    <w:pPr>
      <w:tabs>
        <w:tab w:val="center" w:pos="4320"/>
        <w:tab w:val="right" w:pos="8640"/>
      </w:tabs>
    </w:pPr>
  </w:style>
  <w:style w:type="character" w:customStyle="1" w:styleId="FooterChar">
    <w:name w:val="Footer Char"/>
    <w:basedOn w:val="DefaultParagraphFont"/>
    <w:link w:val="Footer"/>
    <w:rsid w:val="00D16BC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26E87"/>
    <w:rPr>
      <w:rFonts w:ascii="Tahoma" w:hAnsi="Tahoma" w:cs="Tahoma"/>
      <w:sz w:val="16"/>
      <w:szCs w:val="16"/>
    </w:rPr>
  </w:style>
  <w:style w:type="character" w:customStyle="1" w:styleId="BalloonTextChar">
    <w:name w:val="Balloon Text Char"/>
    <w:basedOn w:val="DefaultParagraphFont"/>
    <w:link w:val="BalloonText"/>
    <w:uiPriority w:val="99"/>
    <w:semiHidden/>
    <w:rsid w:val="00626E8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BC8"/>
    <w:pPr>
      <w:spacing w:before="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16BC8"/>
    <w:pPr>
      <w:tabs>
        <w:tab w:val="center" w:pos="4320"/>
        <w:tab w:val="right" w:pos="8640"/>
      </w:tabs>
    </w:pPr>
    <w:rPr>
      <w:szCs w:val="20"/>
    </w:rPr>
  </w:style>
  <w:style w:type="character" w:customStyle="1" w:styleId="HeaderChar">
    <w:name w:val="Header Char"/>
    <w:basedOn w:val="DefaultParagraphFont"/>
    <w:link w:val="Header"/>
    <w:rsid w:val="00D16BC8"/>
    <w:rPr>
      <w:rFonts w:ascii="Times New Roman" w:eastAsia="Times New Roman" w:hAnsi="Times New Roman" w:cs="Times New Roman"/>
      <w:sz w:val="24"/>
      <w:szCs w:val="20"/>
    </w:rPr>
  </w:style>
  <w:style w:type="paragraph" w:styleId="ListParagraph">
    <w:name w:val="List Paragraph"/>
    <w:basedOn w:val="Normal"/>
    <w:qFormat/>
    <w:rsid w:val="00D16BC8"/>
    <w:pPr>
      <w:spacing w:after="200" w:line="276" w:lineRule="auto"/>
      <w:ind w:left="720"/>
      <w:contextualSpacing/>
    </w:pPr>
    <w:rPr>
      <w:rFonts w:ascii="Calibri" w:hAnsi="Calibri"/>
      <w:sz w:val="22"/>
      <w:szCs w:val="22"/>
    </w:rPr>
  </w:style>
  <w:style w:type="paragraph" w:styleId="Footer">
    <w:name w:val="footer"/>
    <w:basedOn w:val="Normal"/>
    <w:link w:val="FooterChar"/>
    <w:rsid w:val="00D16BC8"/>
    <w:pPr>
      <w:tabs>
        <w:tab w:val="center" w:pos="4320"/>
        <w:tab w:val="right" w:pos="8640"/>
      </w:tabs>
    </w:pPr>
  </w:style>
  <w:style w:type="character" w:customStyle="1" w:styleId="FooterChar">
    <w:name w:val="Footer Char"/>
    <w:basedOn w:val="DefaultParagraphFont"/>
    <w:link w:val="Footer"/>
    <w:rsid w:val="00D16BC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92225">
      <w:bodyDiv w:val="1"/>
      <w:marLeft w:val="0"/>
      <w:marRight w:val="0"/>
      <w:marTop w:val="0"/>
      <w:marBottom w:val="0"/>
      <w:divBdr>
        <w:top w:val="none" w:sz="0" w:space="0" w:color="auto"/>
        <w:left w:val="none" w:sz="0" w:space="0" w:color="auto"/>
        <w:bottom w:val="none" w:sz="0" w:space="0" w:color="auto"/>
        <w:right w:val="none" w:sz="0" w:space="0" w:color="auto"/>
      </w:divBdr>
      <w:divsChild>
        <w:div w:id="345906578">
          <w:marLeft w:val="0"/>
          <w:marRight w:val="0"/>
          <w:marTop w:val="0"/>
          <w:marBottom w:val="0"/>
          <w:divBdr>
            <w:top w:val="none" w:sz="0" w:space="0" w:color="auto"/>
            <w:left w:val="none" w:sz="0" w:space="0" w:color="auto"/>
            <w:bottom w:val="none" w:sz="0" w:space="0" w:color="auto"/>
            <w:right w:val="none" w:sz="0" w:space="0" w:color="auto"/>
          </w:divBdr>
        </w:div>
        <w:div w:id="1895850186">
          <w:marLeft w:val="0"/>
          <w:marRight w:val="0"/>
          <w:marTop w:val="0"/>
          <w:marBottom w:val="0"/>
          <w:divBdr>
            <w:top w:val="none" w:sz="0" w:space="0" w:color="auto"/>
            <w:left w:val="none" w:sz="0" w:space="0" w:color="auto"/>
            <w:bottom w:val="none" w:sz="0" w:space="0" w:color="auto"/>
            <w:right w:val="none" w:sz="0" w:space="0" w:color="auto"/>
          </w:divBdr>
        </w:div>
        <w:div w:id="1389263791">
          <w:marLeft w:val="0"/>
          <w:marRight w:val="0"/>
          <w:marTop w:val="0"/>
          <w:marBottom w:val="0"/>
          <w:divBdr>
            <w:top w:val="none" w:sz="0" w:space="0" w:color="auto"/>
            <w:left w:val="none" w:sz="0" w:space="0" w:color="auto"/>
            <w:bottom w:val="none" w:sz="0" w:space="0" w:color="auto"/>
            <w:right w:val="none" w:sz="0" w:space="0" w:color="auto"/>
          </w:divBdr>
        </w:div>
        <w:div w:id="58597959">
          <w:marLeft w:val="0"/>
          <w:marRight w:val="0"/>
          <w:marTop w:val="0"/>
          <w:marBottom w:val="0"/>
          <w:divBdr>
            <w:top w:val="none" w:sz="0" w:space="0" w:color="auto"/>
            <w:left w:val="none" w:sz="0" w:space="0" w:color="auto"/>
            <w:bottom w:val="none" w:sz="0" w:space="0" w:color="auto"/>
            <w:right w:val="none" w:sz="0" w:space="0" w:color="auto"/>
          </w:divBdr>
        </w:div>
      </w:divsChild>
    </w:div>
    <w:div w:id="317730988">
      <w:bodyDiv w:val="1"/>
      <w:marLeft w:val="0"/>
      <w:marRight w:val="0"/>
      <w:marTop w:val="0"/>
      <w:marBottom w:val="0"/>
      <w:divBdr>
        <w:top w:val="none" w:sz="0" w:space="0" w:color="auto"/>
        <w:left w:val="none" w:sz="0" w:space="0" w:color="auto"/>
        <w:bottom w:val="none" w:sz="0" w:space="0" w:color="auto"/>
        <w:right w:val="none" w:sz="0" w:space="0" w:color="auto"/>
      </w:divBdr>
      <w:divsChild>
        <w:div w:id="1417437201">
          <w:marLeft w:val="0"/>
          <w:marRight w:val="0"/>
          <w:marTop w:val="0"/>
          <w:marBottom w:val="0"/>
          <w:divBdr>
            <w:top w:val="none" w:sz="0" w:space="0" w:color="auto"/>
            <w:left w:val="none" w:sz="0" w:space="0" w:color="auto"/>
            <w:bottom w:val="none" w:sz="0" w:space="0" w:color="auto"/>
            <w:right w:val="none" w:sz="0" w:space="0" w:color="auto"/>
          </w:divBdr>
        </w:div>
      </w:divsChild>
    </w:div>
    <w:div w:id="368534385">
      <w:bodyDiv w:val="1"/>
      <w:marLeft w:val="0"/>
      <w:marRight w:val="0"/>
      <w:marTop w:val="0"/>
      <w:marBottom w:val="0"/>
      <w:divBdr>
        <w:top w:val="none" w:sz="0" w:space="0" w:color="auto"/>
        <w:left w:val="none" w:sz="0" w:space="0" w:color="auto"/>
        <w:bottom w:val="none" w:sz="0" w:space="0" w:color="auto"/>
        <w:right w:val="none" w:sz="0" w:space="0" w:color="auto"/>
      </w:divBdr>
      <w:divsChild>
        <w:div w:id="390352932">
          <w:marLeft w:val="0"/>
          <w:marRight w:val="0"/>
          <w:marTop w:val="0"/>
          <w:marBottom w:val="0"/>
          <w:divBdr>
            <w:top w:val="none" w:sz="0" w:space="0" w:color="auto"/>
            <w:left w:val="none" w:sz="0" w:space="0" w:color="auto"/>
            <w:bottom w:val="none" w:sz="0" w:space="0" w:color="auto"/>
            <w:right w:val="none" w:sz="0" w:space="0" w:color="auto"/>
          </w:divBdr>
        </w:div>
        <w:div w:id="261692392">
          <w:marLeft w:val="0"/>
          <w:marRight w:val="0"/>
          <w:marTop w:val="0"/>
          <w:marBottom w:val="0"/>
          <w:divBdr>
            <w:top w:val="none" w:sz="0" w:space="0" w:color="auto"/>
            <w:left w:val="none" w:sz="0" w:space="0" w:color="auto"/>
            <w:bottom w:val="none" w:sz="0" w:space="0" w:color="auto"/>
            <w:right w:val="none" w:sz="0" w:space="0" w:color="auto"/>
          </w:divBdr>
        </w:div>
        <w:div w:id="871383549">
          <w:marLeft w:val="0"/>
          <w:marRight w:val="0"/>
          <w:marTop w:val="0"/>
          <w:marBottom w:val="0"/>
          <w:divBdr>
            <w:top w:val="none" w:sz="0" w:space="0" w:color="auto"/>
            <w:left w:val="none" w:sz="0" w:space="0" w:color="auto"/>
            <w:bottom w:val="none" w:sz="0" w:space="0" w:color="auto"/>
            <w:right w:val="none" w:sz="0" w:space="0" w:color="auto"/>
          </w:divBdr>
        </w:div>
        <w:div w:id="554467098">
          <w:marLeft w:val="0"/>
          <w:marRight w:val="0"/>
          <w:marTop w:val="0"/>
          <w:marBottom w:val="0"/>
          <w:divBdr>
            <w:top w:val="none" w:sz="0" w:space="0" w:color="auto"/>
            <w:left w:val="none" w:sz="0" w:space="0" w:color="auto"/>
            <w:bottom w:val="none" w:sz="0" w:space="0" w:color="auto"/>
            <w:right w:val="none" w:sz="0" w:space="0" w:color="auto"/>
          </w:divBdr>
        </w:div>
        <w:div w:id="624392055">
          <w:marLeft w:val="0"/>
          <w:marRight w:val="0"/>
          <w:marTop w:val="0"/>
          <w:marBottom w:val="0"/>
          <w:divBdr>
            <w:top w:val="none" w:sz="0" w:space="0" w:color="auto"/>
            <w:left w:val="none" w:sz="0" w:space="0" w:color="auto"/>
            <w:bottom w:val="none" w:sz="0" w:space="0" w:color="auto"/>
            <w:right w:val="none" w:sz="0" w:space="0" w:color="auto"/>
          </w:divBdr>
        </w:div>
        <w:div w:id="1132216211">
          <w:marLeft w:val="0"/>
          <w:marRight w:val="0"/>
          <w:marTop w:val="0"/>
          <w:marBottom w:val="0"/>
          <w:divBdr>
            <w:top w:val="none" w:sz="0" w:space="0" w:color="auto"/>
            <w:left w:val="none" w:sz="0" w:space="0" w:color="auto"/>
            <w:bottom w:val="none" w:sz="0" w:space="0" w:color="auto"/>
            <w:right w:val="none" w:sz="0" w:space="0" w:color="auto"/>
          </w:divBdr>
        </w:div>
      </w:divsChild>
    </w:div>
    <w:div w:id="385567831">
      <w:bodyDiv w:val="1"/>
      <w:marLeft w:val="0"/>
      <w:marRight w:val="0"/>
      <w:marTop w:val="0"/>
      <w:marBottom w:val="0"/>
      <w:divBdr>
        <w:top w:val="none" w:sz="0" w:space="0" w:color="auto"/>
        <w:left w:val="none" w:sz="0" w:space="0" w:color="auto"/>
        <w:bottom w:val="none" w:sz="0" w:space="0" w:color="auto"/>
        <w:right w:val="none" w:sz="0" w:space="0" w:color="auto"/>
      </w:divBdr>
      <w:divsChild>
        <w:div w:id="61146003">
          <w:marLeft w:val="0"/>
          <w:marRight w:val="0"/>
          <w:marTop w:val="0"/>
          <w:marBottom w:val="0"/>
          <w:divBdr>
            <w:top w:val="none" w:sz="0" w:space="0" w:color="auto"/>
            <w:left w:val="none" w:sz="0" w:space="0" w:color="auto"/>
            <w:bottom w:val="none" w:sz="0" w:space="0" w:color="auto"/>
            <w:right w:val="none" w:sz="0" w:space="0" w:color="auto"/>
          </w:divBdr>
        </w:div>
        <w:div w:id="408038396">
          <w:marLeft w:val="0"/>
          <w:marRight w:val="0"/>
          <w:marTop w:val="0"/>
          <w:marBottom w:val="0"/>
          <w:divBdr>
            <w:top w:val="none" w:sz="0" w:space="0" w:color="auto"/>
            <w:left w:val="none" w:sz="0" w:space="0" w:color="auto"/>
            <w:bottom w:val="none" w:sz="0" w:space="0" w:color="auto"/>
            <w:right w:val="none" w:sz="0" w:space="0" w:color="auto"/>
          </w:divBdr>
        </w:div>
        <w:div w:id="7146140">
          <w:marLeft w:val="0"/>
          <w:marRight w:val="0"/>
          <w:marTop w:val="0"/>
          <w:marBottom w:val="0"/>
          <w:divBdr>
            <w:top w:val="none" w:sz="0" w:space="0" w:color="auto"/>
            <w:left w:val="none" w:sz="0" w:space="0" w:color="auto"/>
            <w:bottom w:val="none" w:sz="0" w:space="0" w:color="auto"/>
            <w:right w:val="none" w:sz="0" w:space="0" w:color="auto"/>
          </w:divBdr>
        </w:div>
      </w:divsChild>
    </w:div>
    <w:div w:id="404649386">
      <w:bodyDiv w:val="1"/>
      <w:marLeft w:val="0"/>
      <w:marRight w:val="0"/>
      <w:marTop w:val="0"/>
      <w:marBottom w:val="0"/>
      <w:divBdr>
        <w:top w:val="none" w:sz="0" w:space="0" w:color="auto"/>
        <w:left w:val="none" w:sz="0" w:space="0" w:color="auto"/>
        <w:bottom w:val="none" w:sz="0" w:space="0" w:color="auto"/>
        <w:right w:val="none" w:sz="0" w:space="0" w:color="auto"/>
      </w:divBdr>
      <w:divsChild>
        <w:div w:id="1709835388">
          <w:marLeft w:val="0"/>
          <w:marRight w:val="0"/>
          <w:marTop w:val="0"/>
          <w:marBottom w:val="0"/>
          <w:divBdr>
            <w:top w:val="none" w:sz="0" w:space="0" w:color="auto"/>
            <w:left w:val="none" w:sz="0" w:space="0" w:color="auto"/>
            <w:bottom w:val="none" w:sz="0" w:space="0" w:color="auto"/>
            <w:right w:val="none" w:sz="0" w:space="0" w:color="auto"/>
          </w:divBdr>
        </w:div>
      </w:divsChild>
    </w:div>
    <w:div w:id="595603598">
      <w:bodyDiv w:val="1"/>
      <w:marLeft w:val="0"/>
      <w:marRight w:val="0"/>
      <w:marTop w:val="0"/>
      <w:marBottom w:val="0"/>
      <w:divBdr>
        <w:top w:val="none" w:sz="0" w:space="0" w:color="auto"/>
        <w:left w:val="none" w:sz="0" w:space="0" w:color="auto"/>
        <w:bottom w:val="none" w:sz="0" w:space="0" w:color="auto"/>
        <w:right w:val="none" w:sz="0" w:space="0" w:color="auto"/>
      </w:divBdr>
    </w:div>
    <w:div w:id="618223369">
      <w:bodyDiv w:val="1"/>
      <w:marLeft w:val="0"/>
      <w:marRight w:val="0"/>
      <w:marTop w:val="0"/>
      <w:marBottom w:val="0"/>
      <w:divBdr>
        <w:top w:val="none" w:sz="0" w:space="0" w:color="auto"/>
        <w:left w:val="none" w:sz="0" w:space="0" w:color="auto"/>
        <w:bottom w:val="none" w:sz="0" w:space="0" w:color="auto"/>
        <w:right w:val="none" w:sz="0" w:space="0" w:color="auto"/>
      </w:divBdr>
      <w:divsChild>
        <w:div w:id="692540140">
          <w:marLeft w:val="0"/>
          <w:marRight w:val="0"/>
          <w:marTop w:val="0"/>
          <w:marBottom w:val="0"/>
          <w:divBdr>
            <w:top w:val="none" w:sz="0" w:space="0" w:color="auto"/>
            <w:left w:val="none" w:sz="0" w:space="0" w:color="auto"/>
            <w:bottom w:val="none" w:sz="0" w:space="0" w:color="auto"/>
            <w:right w:val="none" w:sz="0" w:space="0" w:color="auto"/>
          </w:divBdr>
        </w:div>
        <w:div w:id="989749139">
          <w:marLeft w:val="0"/>
          <w:marRight w:val="0"/>
          <w:marTop w:val="0"/>
          <w:marBottom w:val="0"/>
          <w:divBdr>
            <w:top w:val="none" w:sz="0" w:space="0" w:color="auto"/>
            <w:left w:val="none" w:sz="0" w:space="0" w:color="auto"/>
            <w:bottom w:val="none" w:sz="0" w:space="0" w:color="auto"/>
            <w:right w:val="none" w:sz="0" w:space="0" w:color="auto"/>
          </w:divBdr>
        </w:div>
        <w:div w:id="745809190">
          <w:marLeft w:val="0"/>
          <w:marRight w:val="0"/>
          <w:marTop w:val="0"/>
          <w:marBottom w:val="0"/>
          <w:divBdr>
            <w:top w:val="none" w:sz="0" w:space="0" w:color="auto"/>
            <w:left w:val="none" w:sz="0" w:space="0" w:color="auto"/>
            <w:bottom w:val="none" w:sz="0" w:space="0" w:color="auto"/>
            <w:right w:val="none" w:sz="0" w:space="0" w:color="auto"/>
          </w:divBdr>
        </w:div>
        <w:div w:id="1135293137">
          <w:marLeft w:val="0"/>
          <w:marRight w:val="0"/>
          <w:marTop w:val="0"/>
          <w:marBottom w:val="0"/>
          <w:divBdr>
            <w:top w:val="none" w:sz="0" w:space="0" w:color="auto"/>
            <w:left w:val="none" w:sz="0" w:space="0" w:color="auto"/>
            <w:bottom w:val="none" w:sz="0" w:space="0" w:color="auto"/>
            <w:right w:val="none" w:sz="0" w:space="0" w:color="auto"/>
          </w:divBdr>
        </w:div>
        <w:div w:id="458232633">
          <w:marLeft w:val="0"/>
          <w:marRight w:val="0"/>
          <w:marTop w:val="0"/>
          <w:marBottom w:val="0"/>
          <w:divBdr>
            <w:top w:val="none" w:sz="0" w:space="0" w:color="auto"/>
            <w:left w:val="none" w:sz="0" w:space="0" w:color="auto"/>
            <w:bottom w:val="none" w:sz="0" w:space="0" w:color="auto"/>
            <w:right w:val="none" w:sz="0" w:space="0" w:color="auto"/>
          </w:divBdr>
        </w:div>
        <w:div w:id="68312075">
          <w:marLeft w:val="0"/>
          <w:marRight w:val="0"/>
          <w:marTop w:val="0"/>
          <w:marBottom w:val="0"/>
          <w:divBdr>
            <w:top w:val="none" w:sz="0" w:space="0" w:color="auto"/>
            <w:left w:val="none" w:sz="0" w:space="0" w:color="auto"/>
            <w:bottom w:val="none" w:sz="0" w:space="0" w:color="auto"/>
            <w:right w:val="none" w:sz="0" w:space="0" w:color="auto"/>
          </w:divBdr>
        </w:div>
      </w:divsChild>
    </w:div>
    <w:div w:id="684019188">
      <w:bodyDiv w:val="1"/>
      <w:marLeft w:val="0"/>
      <w:marRight w:val="0"/>
      <w:marTop w:val="0"/>
      <w:marBottom w:val="0"/>
      <w:divBdr>
        <w:top w:val="none" w:sz="0" w:space="0" w:color="auto"/>
        <w:left w:val="none" w:sz="0" w:space="0" w:color="auto"/>
        <w:bottom w:val="none" w:sz="0" w:space="0" w:color="auto"/>
        <w:right w:val="none" w:sz="0" w:space="0" w:color="auto"/>
      </w:divBdr>
      <w:divsChild>
        <w:div w:id="1946232148">
          <w:marLeft w:val="0"/>
          <w:marRight w:val="0"/>
          <w:marTop w:val="0"/>
          <w:marBottom w:val="0"/>
          <w:divBdr>
            <w:top w:val="none" w:sz="0" w:space="0" w:color="auto"/>
            <w:left w:val="none" w:sz="0" w:space="0" w:color="auto"/>
            <w:bottom w:val="none" w:sz="0" w:space="0" w:color="auto"/>
            <w:right w:val="none" w:sz="0" w:space="0" w:color="auto"/>
          </w:divBdr>
        </w:div>
      </w:divsChild>
    </w:div>
    <w:div w:id="715786088">
      <w:bodyDiv w:val="1"/>
      <w:marLeft w:val="0"/>
      <w:marRight w:val="0"/>
      <w:marTop w:val="0"/>
      <w:marBottom w:val="0"/>
      <w:divBdr>
        <w:top w:val="none" w:sz="0" w:space="0" w:color="auto"/>
        <w:left w:val="none" w:sz="0" w:space="0" w:color="auto"/>
        <w:bottom w:val="none" w:sz="0" w:space="0" w:color="auto"/>
        <w:right w:val="none" w:sz="0" w:space="0" w:color="auto"/>
      </w:divBdr>
      <w:divsChild>
        <w:div w:id="1786192783">
          <w:marLeft w:val="0"/>
          <w:marRight w:val="0"/>
          <w:marTop w:val="0"/>
          <w:marBottom w:val="0"/>
          <w:divBdr>
            <w:top w:val="none" w:sz="0" w:space="0" w:color="auto"/>
            <w:left w:val="none" w:sz="0" w:space="0" w:color="auto"/>
            <w:bottom w:val="none" w:sz="0" w:space="0" w:color="auto"/>
            <w:right w:val="none" w:sz="0" w:space="0" w:color="auto"/>
          </w:divBdr>
        </w:div>
      </w:divsChild>
    </w:div>
    <w:div w:id="827356962">
      <w:bodyDiv w:val="1"/>
      <w:marLeft w:val="0"/>
      <w:marRight w:val="0"/>
      <w:marTop w:val="0"/>
      <w:marBottom w:val="0"/>
      <w:divBdr>
        <w:top w:val="none" w:sz="0" w:space="0" w:color="auto"/>
        <w:left w:val="none" w:sz="0" w:space="0" w:color="auto"/>
        <w:bottom w:val="none" w:sz="0" w:space="0" w:color="auto"/>
        <w:right w:val="none" w:sz="0" w:space="0" w:color="auto"/>
      </w:divBdr>
      <w:divsChild>
        <w:div w:id="128672282">
          <w:marLeft w:val="0"/>
          <w:marRight w:val="0"/>
          <w:marTop w:val="0"/>
          <w:marBottom w:val="0"/>
          <w:divBdr>
            <w:top w:val="none" w:sz="0" w:space="0" w:color="auto"/>
            <w:left w:val="none" w:sz="0" w:space="0" w:color="auto"/>
            <w:bottom w:val="none" w:sz="0" w:space="0" w:color="auto"/>
            <w:right w:val="none" w:sz="0" w:space="0" w:color="auto"/>
          </w:divBdr>
        </w:div>
      </w:divsChild>
    </w:div>
    <w:div w:id="869489217">
      <w:bodyDiv w:val="1"/>
      <w:marLeft w:val="0"/>
      <w:marRight w:val="0"/>
      <w:marTop w:val="0"/>
      <w:marBottom w:val="0"/>
      <w:divBdr>
        <w:top w:val="none" w:sz="0" w:space="0" w:color="auto"/>
        <w:left w:val="none" w:sz="0" w:space="0" w:color="auto"/>
        <w:bottom w:val="none" w:sz="0" w:space="0" w:color="auto"/>
        <w:right w:val="none" w:sz="0" w:space="0" w:color="auto"/>
      </w:divBdr>
      <w:divsChild>
        <w:div w:id="530533337">
          <w:marLeft w:val="0"/>
          <w:marRight w:val="0"/>
          <w:marTop w:val="0"/>
          <w:marBottom w:val="0"/>
          <w:divBdr>
            <w:top w:val="none" w:sz="0" w:space="0" w:color="auto"/>
            <w:left w:val="none" w:sz="0" w:space="0" w:color="auto"/>
            <w:bottom w:val="none" w:sz="0" w:space="0" w:color="auto"/>
            <w:right w:val="none" w:sz="0" w:space="0" w:color="auto"/>
          </w:divBdr>
        </w:div>
        <w:div w:id="1668552360">
          <w:marLeft w:val="0"/>
          <w:marRight w:val="0"/>
          <w:marTop w:val="0"/>
          <w:marBottom w:val="0"/>
          <w:divBdr>
            <w:top w:val="none" w:sz="0" w:space="0" w:color="auto"/>
            <w:left w:val="none" w:sz="0" w:space="0" w:color="auto"/>
            <w:bottom w:val="none" w:sz="0" w:space="0" w:color="auto"/>
            <w:right w:val="none" w:sz="0" w:space="0" w:color="auto"/>
          </w:divBdr>
        </w:div>
        <w:div w:id="868643729">
          <w:marLeft w:val="0"/>
          <w:marRight w:val="0"/>
          <w:marTop w:val="0"/>
          <w:marBottom w:val="0"/>
          <w:divBdr>
            <w:top w:val="none" w:sz="0" w:space="0" w:color="auto"/>
            <w:left w:val="none" w:sz="0" w:space="0" w:color="auto"/>
            <w:bottom w:val="none" w:sz="0" w:space="0" w:color="auto"/>
            <w:right w:val="none" w:sz="0" w:space="0" w:color="auto"/>
          </w:divBdr>
        </w:div>
        <w:div w:id="666589455">
          <w:marLeft w:val="0"/>
          <w:marRight w:val="0"/>
          <w:marTop w:val="0"/>
          <w:marBottom w:val="0"/>
          <w:divBdr>
            <w:top w:val="none" w:sz="0" w:space="0" w:color="auto"/>
            <w:left w:val="none" w:sz="0" w:space="0" w:color="auto"/>
            <w:bottom w:val="none" w:sz="0" w:space="0" w:color="auto"/>
            <w:right w:val="none" w:sz="0" w:space="0" w:color="auto"/>
          </w:divBdr>
        </w:div>
        <w:div w:id="971206879">
          <w:marLeft w:val="0"/>
          <w:marRight w:val="0"/>
          <w:marTop w:val="0"/>
          <w:marBottom w:val="0"/>
          <w:divBdr>
            <w:top w:val="none" w:sz="0" w:space="0" w:color="auto"/>
            <w:left w:val="none" w:sz="0" w:space="0" w:color="auto"/>
            <w:bottom w:val="none" w:sz="0" w:space="0" w:color="auto"/>
            <w:right w:val="none" w:sz="0" w:space="0" w:color="auto"/>
          </w:divBdr>
        </w:div>
        <w:div w:id="933126621">
          <w:marLeft w:val="0"/>
          <w:marRight w:val="0"/>
          <w:marTop w:val="0"/>
          <w:marBottom w:val="0"/>
          <w:divBdr>
            <w:top w:val="none" w:sz="0" w:space="0" w:color="auto"/>
            <w:left w:val="none" w:sz="0" w:space="0" w:color="auto"/>
            <w:bottom w:val="none" w:sz="0" w:space="0" w:color="auto"/>
            <w:right w:val="none" w:sz="0" w:space="0" w:color="auto"/>
          </w:divBdr>
        </w:div>
        <w:div w:id="2096825855">
          <w:marLeft w:val="0"/>
          <w:marRight w:val="0"/>
          <w:marTop w:val="0"/>
          <w:marBottom w:val="0"/>
          <w:divBdr>
            <w:top w:val="none" w:sz="0" w:space="0" w:color="auto"/>
            <w:left w:val="none" w:sz="0" w:space="0" w:color="auto"/>
            <w:bottom w:val="none" w:sz="0" w:space="0" w:color="auto"/>
            <w:right w:val="none" w:sz="0" w:space="0" w:color="auto"/>
          </w:divBdr>
        </w:div>
        <w:div w:id="170874100">
          <w:marLeft w:val="0"/>
          <w:marRight w:val="0"/>
          <w:marTop w:val="0"/>
          <w:marBottom w:val="0"/>
          <w:divBdr>
            <w:top w:val="none" w:sz="0" w:space="0" w:color="auto"/>
            <w:left w:val="none" w:sz="0" w:space="0" w:color="auto"/>
            <w:bottom w:val="none" w:sz="0" w:space="0" w:color="auto"/>
            <w:right w:val="none" w:sz="0" w:space="0" w:color="auto"/>
          </w:divBdr>
        </w:div>
        <w:div w:id="1092504443">
          <w:marLeft w:val="0"/>
          <w:marRight w:val="0"/>
          <w:marTop w:val="0"/>
          <w:marBottom w:val="0"/>
          <w:divBdr>
            <w:top w:val="none" w:sz="0" w:space="0" w:color="auto"/>
            <w:left w:val="none" w:sz="0" w:space="0" w:color="auto"/>
            <w:bottom w:val="none" w:sz="0" w:space="0" w:color="auto"/>
            <w:right w:val="none" w:sz="0" w:space="0" w:color="auto"/>
          </w:divBdr>
        </w:div>
        <w:div w:id="1235704597">
          <w:marLeft w:val="0"/>
          <w:marRight w:val="0"/>
          <w:marTop w:val="0"/>
          <w:marBottom w:val="0"/>
          <w:divBdr>
            <w:top w:val="none" w:sz="0" w:space="0" w:color="auto"/>
            <w:left w:val="none" w:sz="0" w:space="0" w:color="auto"/>
            <w:bottom w:val="none" w:sz="0" w:space="0" w:color="auto"/>
            <w:right w:val="none" w:sz="0" w:space="0" w:color="auto"/>
          </w:divBdr>
        </w:div>
        <w:div w:id="1592932385">
          <w:marLeft w:val="0"/>
          <w:marRight w:val="0"/>
          <w:marTop w:val="0"/>
          <w:marBottom w:val="0"/>
          <w:divBdr>
            <w:top w:val="none" w:sz="0" w:space="0" w:color="auto"/>
            <w:left w:val="none" w:sz="0" w:space="0" w:color="auto"/>
            <w:bottom w:val="none" w:sz="0" w:space="0" w:color="auto"/>
            <w:right w:val="none" w:sz="0" w:space="0" w:color="auto"/>
          </w:divBdr>
        </w:div>
        <w:div w:id="1451361878">
          <w:marLeft w:val="0"/>
          <w:marRight w:val="0"/>
          <w:marTop w:val="0"/>
          <w:marBottom w:val="0"/>
          <w:divBdr>
            <w:top w:val="none" w:sz="0" w:space="0" w:color="auto"/>
            <w:left w:val="none" w:sz="0" w:space="0" w:color="auto"/>
            <w:bottom w:val="none" w:sz="0" w:space="0" w:color="auto"/>
            <w:right w:val="none" w:sz="0" w:space="0" w:color="auto"/>
          </w:divBdr>
        </w:div>
        <w:div w:id="301161047">
          <w:marLeft w:val="0"/>
          <w:marRight w:val="0"/>
          <w:marTop w:val="0"/>
          <w:marBottom w:val="0"/>
          <w:divBdr>
            <w:top w:val="none" w:sz="0" w:space="0" w:color="auto"/>
            <w:left w:val="none" w:sz="0" w:space="0" w:color="auto"/>
            <w:bottom w:val="none" w:sz="0" w:space="0" w:color="auto"/>
            <w:right w:val="none" w:sz="0" w:space="0" w:color="auto"/>
          </w:divBdr>
        </w:div>
        <w:div w:id="1405640949">
          <w:marLeft w:val="0"/>
          <w:marRight w:val="0"/>
          <w:marTop w:val="0"/>
          <w:marBottom w:val="0"/>
          <w:divBdr>
            <w:top w:val="none" w:sz="0" w:space="0" w:color="auto"/>
            <w:left w:val="none" w:sz="0" w:space="0" w:color="auto"/>
            <w:bottom w:val="none" w:sz="0" w:space="0" w:color="auto"/>
            <w:right w:val="none" w:sz="0" w:space="0" w:color="auto"/>
          </w:divBdr>
        </w:div>
        <w:div w:id="823356058">
          <w:marLeft w:val="0"/>
          <w:marRight w:val="0"/>
          <w:marTop w:val="0"/>
          <w:marBottom w:val="0"/>
          <w:divBdr>
            <w:top w:val="none" w:sz="0" w:space="0" w:color="auto"/>
            <w:left w:val="none" w:sz="0" w:space="0" w:color="auto"/>
            <w:bottom w:val="none" w:sz="0" w:space="0" w:color="auto"/>
            <w:right w:val="none" w:sz="0" w:space="0" w:color="auto"/>
          </w:divBdr>
        </w:div>
        <w:div w:id="1120495828">
          <w:marLeft w:val="0"/>
          <w:marRight w:val="0"/>
          <w:marTop w:val="0"/>
          <w:marBottom w:val="0"/>
          <w:divBdr>
            <w:top w:val="none" w:sz="0" w:space="0" w:color="auto"/>
            <w:left w:val="none" w:sz="0" w:space="0" w:color="auto"/>
            <w:bottom w:val="none" w:sz="0" w:space="0" w:color="auto"/>
            <w:right w:val="none" w:sz="0" w:space="0" w:color="auto"/>
          </w:divBdr>
        </w:div>
      </w:divsChild>
    </w:div>
    <w:div w:id="897276896">
      <w:bodyDiv w:val="1"/>
      <w:marLeft w:val="0"/>
      <w:marRight w:val="0"/>
      <w:marTop w:val="0"/>
      <w:marBottom w:val="0"/>
      <w:divBdr>
        <w:top w:val="none" w:sz="0" w:space="0" w:color="auto"/>
        <w:left w:val="none" w:sz="0" w:space="0" w:color="auto"/>
        <w:bottom w:val="none" w:sz="0" w:space="0" w:color="auto"/>
        <w:right w:val="none" w:sz="0" w:space="0" w:color="auto"/>
      </w:divBdr>
      <w:divsChild>
        <w:div w:id="1163011211">
          <w:marLeft w:val="0"/>
          <w:marRight w:val="0"/>
          <w:marTop w:val="0"/>
          <w:marBottom w:val="0"/>
          <w:divBdr>
            <w:top w:val="none" w:sz="0" w:space="0" w:color="auto"/>
            <w:left w:val="none" w:sz="0" w:space="0" w:color="auto"/>
            <w:bottom w:val="none" w:sz="0" w:space="0" w:color="auto"/>
            <w:right w:val="none" w:sz="0" w:space="0" w:color="auto"/>
          </w:divBdr>
        </w:div>
        <w:div w:id="197742783">
          <w:marLeft w:val="0"/>
          <w:marRight w:val="0"/>
          <w:marTop w:val="0"/>
          <w:marBottom w:val="0"/>
          <w:divBdr>
            <w:top w:val="none" w:sz="0" w:space="0" w:color="auto"/>
            <w:left w:val="none" w:sz="0" w:space="0" w:color="auto"/>
            <w:bottom w:val="none" w:sz="0" w:space="0" w:color="auto"/>
            <w:right w:val="none" w:sz="0" w:space="0" w:color="auto"/>
          </w:divBdr>
        </w:div>
        <w:div w:id="1199657574">
          <w:marLeft w:val="0"/>
          <w:marRight w:val="0"/>
          <w:marTop w:val="0"/>
          <w:marBottom w:val="0"/>
          <w:divBdr>
            <w:top w:val="none" w:sz="0" w:space="0" w:color="auto"/>
            <w:left w:val="none" w:sz="0" w:space="0" w:color="auto"/>
            <w:bottom w:val="none" w:sz="0" w:space="0" w:color="auto"/>
            <w:right w:val="none" w:sz="0" w:space="0" w:color="auto"/>
          </w:divBdr>
        </w:div>
        <w:div w:id="792017983">
          <w:marLeft w:val="0"/>
          <w:marRight w:val="0"/>
          <w:marTop w:val="0"/>
          <w:marBottom w:val="0"/>
          <w:divBdr>
            <w:top w:val="none" w:sz="0" w:space="0" w:color="auto"/>
            <w:left w:val="none" w:sz="0" w:space="0" w:color="auto"/>
            <w:bottom w:val="none" w:sz="0" w:space="0" w:color="auto"/>
            <w:right w:val="none" w:sz="0" w:space="0" w:color="auto"/>
          </w:divBdr>
        </w:div>
        <w:div w:id="1205097434">
          <w:marLeft w:val="0"/>
          <w:marRight w:val="0"/>
          <w:marTop w:val="0"/>
          <w:marBottom w:val="0"/>
          <w:divBdr>
            <w:top w:val="none" w:sz="0" w:space="0" w:color="auto"/>
            <w:left w:val="none" w:sz="0" w:space="0" w:color="auto"/>
            <w:bottom w:val="none" w:sz="0" w:space="0" w:color="auto"/>
            <w:right w:val="none" w:sz="0" w:space="0" w:color="auto"/>
          </w:divBdr>
        </w:div>
        <w:div w:id="28074763">
          <w:marLeft w:val="0"/>
          <w:marRight w:val="0"/>
          <w:marTop w:val="0"/>
          <w:marBottom w:val="0"/>
          <w:divBdr>
            <w:top w:val="none" w:sz="0" w:space="0" w:color="auto"/>
            <w:left w:val="none" w:sz="0" w:space="0" w:color="auto"/>
            <w:bottom w:val="none" w:sz="0" w:space="0" w:color="auto"/>
            <w:right w:val="none" w:sz="0" w:space="0" w:color="auto"/>
          </w:divBdr>
        </w:div>
        <w:div w:id="1095249688">
          <w:marLeft w:val="0"/>
          <w:marRight w:val="0"/>
          <w:marTop w:val="0"/>
          <w:marBottom w:val="0"/>
          <w:divBdr>
            <w:top w:val="none" w:sz="0" w:space="0" w:color="auto"/>
            <w:left w:val="none" w:sz="0" w:space="0" w:color="auto"/>
            <w:bottom w:val="none" w:sz="0" w:space="0" w:color="auto"/>
            <w:right w:val="none" w:sz="0" w:space="0" w:color="auto"/>
          </w:divBdr>
        </w:div>
        <w:div w:id="981545461">
          <w:marLeft w:val="0"/>
          <w:marRight w:val="0"/>
          <w:marTop w:val="0"/>
          <w:marBottom w:val="0"/>
          <w:divBdr>
            <w:top w:val="none" w:sz="0" w:space="0" w:color="auto"/>
            <w:left w:val="none" w:sz="0" w:space="0" w:color="auto"/>
            <w:bottom w:val="none" w:sz="0" w:space="0" w:color="auto"/>
            <w:right w:val="none" w:sz="0" w:space="0" w:color="auto"/>
          </w:divBdr>
        </w:div>
        <w:div w:id="650789262">
          <w:marLeft w:val="0"/>
          <w:marRight w:val="0"/>
          <w:marTop w:val="0"/>
          <w:marBottom w:val="0"/>
          <w:divBdr>
            <w:top w:val="none" w:sz="0" w:space="0" w:color="auto"/>
            <w:left w:val="none" w:sz="0" w:space="0" w:color="auto"/>
            <w:bottom w:val="none" w:sz="0" w:space="0" w:color="auto"/>
            <w:right w:val="none" w:sz="0" w:space="0" w:color="auto"/>
          </w:divBdr>
        </w:div>
        <w:div w:id="94833037">
          <w:marLeft w:val="0"/>
          <w:marRight w:val="0"/>
          <w:marTop w:val="0"/>
          <w:marBottom w:val="0"/>
          <w:divBdr>
            <w:top w:val="none" w:sz="0" w:space="0" w:color="auto"/>
            <w:left w:val="none" w:sz="0" w:space="0" w:color="auto"/>
            <w:bottom w:val="none" w:sz="0" w:space="0" w:color="auto"/>
            <w:right w:val="none" w:sz="0" w:space="0" w:color="auto"/>
          </w:divBdr>
        </w:div>
        <w:div w:id="1639724983">
          <w:marLeft w:val="0"/>
          <w:marRight w:val="0"/>
          <w:marTop w:val="0"/>
          <w:marBottom w:val="0"/>
          <w:divBdr>
            <w:top w:val="none" w:sz="0" w:space="0" w:color="auto"/>
            <w:left w:val="none" w:sz="0" w:space="0" w:color="auto"/>
            <w:bottom w:val="none" w:sz="0" w:space="0" w:color="auto"/>
            <w:right w:val="none" w:sz="0" w:space="0" w:color="auto"/>
          </w:divBdr>
        </w:div>
        <w:div w:id="276063757">
          <w:marLeft w:val="0"/>
          <w:marRight w:val="0"/>
          <w:marTop w:val="0"/>
          <w:marBottom w:val="0"/>
          <w:divBdr>
            <w:top w:val="none" w:sz="0" w:space="0" w:color="auto"/>
            <w:left w:val="none" w:sz="0" w:space="0" w:color="auto"/>
            <w:bottom w:val="none" w:sz="0" w:space="0" w:color="auto"/>
            <w:right w:val="none" w:sz="0" w:space="0" w:color="auto"/>
          </w:divBdr>
        </w:div>
        <w:div w:id="576742566">
          <w:marLeft w:val="0"/>
          <w:marRight w:val="0"/>
          <w:marTop w:val="0"/>
          <w:marBottom w:val="0"/>
          <w:divBdr>
            <w:top w:val="none" w:sz="0" w:space="0" w:color="auto"/>
            <w:left w:val="none" w:sz="0" w:space="0" w:color="auto"/>
            <w:bottom w:val="none" w:sz="0" w:space="0" w:color="auto"/>
            <w:right w:val="none" w:sz="0" w:space="0" w:color="auto"/>
          </w:divBdr>
        </w:div>
        <w:div w:id="1320617668">
          <w:marLeft w:val="0"/>
          <w:marRight w:val="0"/>
          <w:marTop w:val="0"/>
          <w:marBottom w:val="0"/>
          <w:divBdr>
            <w:top w:val="none" w:sz="0" w:space="0" w:color="auto"/>
            <w:left w:val="none" w:sz="0" w:space="0" w:color="auto"/>
            <w:bottom w:val="none" w:sz="0" w:space="0" w:color="auto"/>
            <w:right w:val="none" w:sz="0" w:space="0" w:color="auto"/>
          </w:divBdr>
        </w:div>
        <w:div w:id="318774626">
          <w:marLeft w:val="0"/>
          <w:marRight w:val="0"/>
          <w:marTop w:val="0"/>
          <w:marBottom w:val="0"/>
          <w:divBdr>
            <w:top w:val="none" w:sz="0" w:space="0" w:color="auto"/>
            <w:left w:val="none" w:sz="0" w:space="0" w:color="auto"/>
            <w:bottom w:val="none" w:sz="0" w:space="0" w:color="auto"/>
            <w:right w:val="none" w:sz="0" w:space="0" w:color="auto"/>
          </w:divBdr>
        </w:div>
        <w:div w:id="1338196064">
          <w:marLeft w:val="0"/>
          <w:marRight w:val="0"/>
          <w:marTop w:val="0"/>
          <w:marBottom w:val="0"/>
          <w:divBdr>
            <w:top w:val="none" w:sz="0" w:space="0" w:color="auto"/>
            <w:left w:val="none" w:sz="0" w:space="0" w:color="auto"/>
            <w:bottom w:val="none" w:sz="0" w:space="0" w:color="auto"/>
            <w:right w:val="none" w:sz="0" w:space="0" w:color="auto"/>
          </w:divBdr>
        </w:div>
        <w:div w:id="1195264844">
          <w:marLeft w:val="0"/>
          <w:marRight w:val="0"/>
          <w:marTop w:val="0"/>
          <w:marBottom w:val="0"/>
          <w:divBdr>
            <w:top w:val="none" w:sz="0" w:space="0" w:color="auto"/>
            <w:left w:val="none" w:sz="0" w:space="0" w:color="auto"/>
            <w:bottom w:val="none" w:sz="0" w:space="0" w:color="auto"/>
            <w:right w:val="none" w:sz="0" w:space="0" w:color="auto"/>
          </w:divBdr>
        </w:div>
      </w:divsChild>
    </w:div>
    <w:div w:id="947589783">
      <w:bodyDiv w:val="1"/>
      <w:marLeft w:val="0"/>
      <w:marRight w:val="0"/>
      <w:marTop w:val="0"/>
      <w:marBottom w:val="0"/>
      <w:divBdr>
        <w:top w:val="none" w:sz="0" w:space="0" w:color="auto"/>
        <w:left w:val="none" w:sz="0" w:space="0" w:color="auto"/>
        <w:bottom w:val="none" w:sz="0" w:space="0" w:color="auto"/>
        <w:right w:val="none" w:sz="0" w:space="0" w:color="auto"/>
      </w:divBdr>
      <w:divsChild>
        <w:div w:id="83957201">
          <w:marLeft w:val="0"/>
          <w:marRight w:val="0"/>
          <w:marTop w:val="0"/>
          <w:marBottom w:val="0"/>
          <w:divBdr>
            <w:top w:val="none" w:sz="0" w:space="0" w:color="auto"/>
            <w:left w:val="none" w:sz="0" w:space="0" w:color="auto"/>
            <w:bottom w:val="none" w:sz="0" w:space="0" w:color="auto"/>
            <w:right w:val="none" w:sz="0" w:space="0" w:color="auto"/>
          </w:divBdr>
        </w:div>
        <w:div w:id="292829229">
          <w:marLeft w:val="0"/>
          <w:marRight w:val="0"/>
          <w:marTop w:val="0"/>
          <w:marBottom w:val="0"/>
          <w:divBdr>
            <w:top w:val="none" w:sz="0" w:space="0" w:color="auto"/>
            <w:left w:val="none" w:sz="0" w:space="0" w:color="auto"/>
            <w:bottom w:val="none" w:sz="0" w:space="0" w:color="auto"/>
            <w:right w:val="none" w:sz="0" w:space="0" w:color="auto"/>
          </w:divBdr>
        </w:div>
        <w:div w:id="650407855">
          <w:marLeft w:val="0"/>
          <w:marRight w:val="0"/>
          <w:marTop w:val="0"/>
          <w:marBottom w:val="0"/>
          <w:divBdr>
            <w:top w:val="none" w:sz="0" w:space="0" w:color="auto"/>
            <w:left w:val="none" w:sz="0" w:space="0" w:color="auto"/>
            <w:bottom w:val="none" w:sz="0" w:space="0" w:color="auto"/>
            <w:right w:val="none" w:sz="0" w:space="0" w:color="auto"/>
          </w:divBdr>
        </w:div>
        <w:div w:id="1065761939">
          <w:marLeft w:val="0"/>
          <w:marRight w:val="0"/>
          <w:marTop w:val="0"/>
          <w:marBottom w:val="0"/>
          <w:divBdr>
            <w:top w:val="none" w:sz="0" w:space="0" w:color="auto"/>
            <w:left w:val="none" w:sz="0" w:space="0" w:color="auto"/>
            <w:bottom w:val="none" w:sz="0" w:space="0" w:color="auto"/>
            <w:right w:val="none" w:sz="0" w:space="0" w:color="auto"/>
          </w:divBdr>
        </w:div>
        <w:div w:id="5446746">
          <w:marLeft w:val="0"/>
          <w:marRight w:val="0"/>
          <w:marTop w:val="0"/>
          <w:marBottom w:val="0"/>
          <w:divBdr>
            <w:top w:val="none" w:sz="0" w:space="0" w:color="auto"/>
            <w:left w:val="none" w:sz="0" w:space="0" w:color="auto"/>
            <w:bottom w:val="none" w:sz="0" w:space="0" w:color="auto"/>
            <w:right w:val="none" w:sz="0" w:space="0" w:color="auto"/>
          </w:divBdr>
        </w:div>
        <w:div w:id="839152451">
          <w:marLeft w:val="0"/>
          <w:marRight w:val="0"/>
          <w:marTop w:val="0"/>
          <w:marBottom w:val="0"/>
          <w:divBdr>
            <w:top w:val="none" w:sz="0" w:space="0" w:color="auto"/>
            <w:left w:val="none" w:sz="0" w:space="0" w:color="auto"/>
            <w:bottom w:val="none" w:sz="0" w:space="0" w:color="auto"/>
            <w:right w:val="none" w:sz="0" w:space="0" w:color="auto"/>
          </w:divBdr>
        </w:div>
        <w:div w:id="1756003605">
          <w:marLeft w:val="0"/>
          <w:marRight w:val="0"/>
          <w:marTop w:val="0"/>
          <w:marBottom w:val="0"/>
          <w:divBdr>
            <w:top w:val="none" w:sz="0" w:space="0" w:color="auto"/>
            <w:left w:val="none" w:sz="0" w:space="0" w:color="auto"/>
            <w:bottom w:val="none" w:sz="0" w:space="0" w:color="auto"/>
            <w:right w:val="none" w:sz="0" w:space="0" w:color="auto"/>
          </w:divBdr>
        </w:div>
      </w:divsChild>
    </w:div>
    <w:div w:id="1275870023">
      <w:bodyDiv w:val="1"/>
      <w:marLeft w:val="0"/>
      <w:marRight w:val="0"/>
      <w:marTop w:val="0"/>
      <w:marBottom w:val="0"/>
      <w:divBdr>
        <w:top w:val="none" w:sz="0" w:space="0" w:color="auto"/>
        <w:left w:val="none" w:sz="0" w:space="0" w:color="auto"/>
        <w:bottom w:val="none" w:sz="0" w:space="0" w:color="auto"/>
        <w:right w:val="none" w:sz="0" w:space="0" w:color="auto"/>
      </w:divBdr>
      <w:divsChild>
        <w:div w:id="1148790218">
          <w:marLeft w:val="0"/>
          <w:marRight w:val="0"/>
          <w:marTop w:val="0"/>
          <w:marBottom w:val="0"/>
          <w:divBdr>
            <w:top w:val="none" w:sz="0" w:space="0" w:color="auto"/>
            <w:left w:val="none" w:sz="0" w:space="0" w:color="auto"/>
            <w:bottom w:val="none" w:sz="0" w:space="0" w:color="auto"/>
            <w:right w:val="none" w:sz="0" w:space="0" w:color="auto"/>
          </w:divBdr>
          <w:divsChild>
            <w:div w:id="1539929510">
              <w:marLeft w:val="0"/>
              <w:marRight w:val="0"/>
              <w:marTop w:val="0"/>
              <w:marBottom w:val="0"/>
              <w:divBdr>
                <w:top w:val="none" w:sz="0" w:space="0" w:color="auto"/>
                <w:left w:val="none" w:sz="0" w:space="0" w:color="auto"/>
                <w:bottom w:val="none" w:sz="0" w:space="0" w:color="auto"/>
                <w:right w:val="none" w:sz="0" w:space="0" w:color="auto"/>
              </w:divBdr>
            </w:div>
            <w:div w:id="164564595">
              <w:marLeft w:val="0"/>
              <w:marRight w:val="0"/>
              <w:marTop w:val="0"/>
              <w:marBottom w:val="0"/>
              <w:divBdr>
                <w:top w:val="none" w:sz="0" w:space="0" w:color="auto"/>
                <w:left w:val="none" w:sz="0" w:space="0" w:color="auto"/>
                <w:bottom w:val="none" w:sz="0" w:space="0" w:color="auto"/>
                <w:right w:val="none" w:sz="0" w:space="0" w:color="auto"/>
              </w:divBdr>
            </w:div>
            <w:div w:id="1620986024">
              <w:marLeft w:val="0"/>
              <w:marRight w:val="0"/>
              <w:marTop w:val="0"/>
              <w:marBottom w:val="0"/>
              <w:divBdr>
                <w:top w:val="none" w:sz="0" w:space="0" w:color="auto"/>
                <w:left w:val="none" w:sz="0" w:space="0" w:color="auto"/>
                <w:bottom w:val="none" w:sz="0" w:space="0" w:color="auto"/>
                <w:right w:val="none" w:sz="0" w:space="0" w:color="auto"/>
              </w:divBdr>
            </w:div>
            <w:div w:id="1880508465">
              <w:marLeft w:val="0"/>
              <w:marRight w:val="0"/>
              <w:marTop w:val="0"/>
              <w:marBottom w:val="0"/>
              <w:divBdr>
                <w:top w:val="none" w:sz="0" w:space="0" w:color="auto"/>
                <w:left w:val="none" w:sz="0" w:space="0" w:color="auto"/>
                <w:bottom w:val="none" w:sz="0" w:space="0" w:color="auto"/>
                <w:right w:val="none" w:sz="0" w:space="0" w:color="auto"/>
              </w:divBdr>
            </w:div>
            <w:div w:id="322201882">
              <w:marLeft w:val="0"/>
              <w:marRight w:val="0"/>
              <w:marTop w:val="0"/>
              <w:marBottom w:val="0"/>
              <w:divBdr>
                <w:top w:val="none" w:sz="0" w:space="0" w:color="auto"/>
                <w:left w:val="none" w:sz="0" w:space="0" w:color="auto"/>
                <w:bottom w:val="none" w:sz="0" w:space="0" w:color="auto"/>
                <w:right w:val="none" w:sz="0" w:space="0" w:color="auto"/>
              </w:divBdr>
            </w:div>
            <w:div w:id="1011763142">
              <w:marLeft w:val="0"/>
              <w:marRight w:val="0"/>
              <w:marTop w:val="0"/>
              <w:marBottom w:val="0"/>
              <w:divBdr>
                <w:top w:val="none" w:sz="0" w:space="0" w:color="auto"/>
                <w:left w:val="none" w:sz="0" w:space="0" w:color="auto"/>
                <w:bottom w:val="none" w:sz="0" w:space="0" w:color="auto"/>
                <w:right w:val="none" w:sz="0" w:space="0" w:color="auto"/>
              </w:divBdr>
            </w:div>
            <w:div w:id="204611375">
              <w:marLeft w:val="0"/>
              <w:marRight w:val="0"/>
              <w:marTop w:val="0"/>
              <w:marBottom w:val="0"/>
              <w:divBdr>
                <w:top w:val="none" w:sz="0" w:space="0" w:color="auto"/>
                <w:left w:val="none" w:sz="0" w:space="0" w:color="auto"/>
                <w:bottom w:val="none" w:sz="0" w:space="0" w:color="auto"/>
                <w:right w:val="none" w:sz="0" w:space="0" w:color="auto"/>
              </w:divBdr>
            </w:div>
            <w:div w:id="1875457806">
              <w:marLeft w:val="0"/>
              <w:marRight w:val="0"/>
              <w:marTop w:val="0"/>
              <w:marBottom w:val="0"/>
              <w:divBdr>
                <w:top w:val="none" w:sz="0" w:space="0" w:color="auto"/>
                <w:left w:val="none" w:sz="0" w:space="0" w:color="auto"/>
                <w:bottom w:val="none" w:sz="0" w:space="0" w:color="auto"/>
                <w:right w:val="none" w:sz="0" w:space="0" w:color="auto"/>
              </w:divBdr>
            </w:div>
            <w:div w:id="727723176">
              <w:marLeft w:val="0"/>
              <w:marRight w:val="0"/>
              <w:marTop w:val="0"/>
              <w:marBottom w:val="0"/>
              <w:divBdr>
                <w:top w:val="none" w:sz="0" w:space="0" w:color="auto"/>
                <w:left w:val="none" w:sz="0" w:space="0" w:color="auto"/>
                <w:bottom w:val="none" w:sz="0" w:space="0" w:color="auto"/>
                <w:right w:val="none" w:sz="0" w:space="0" w:color="auto"/>
              </w:divBdr>
            </w:div>
            <w:div w:id="845289762">
              <w:marLeft w:val="0"/>
              <w:marRight w:val="0"/>
              <w:marTop w:val="0"/>
              <w:marBottom w:val="0"/>
              <w:divBdr>
                <w:top w:val="none" w:sz="0" w:space="0" w:color="auto"/>
                <w:left w:val="none" w:sz="0" w:space="0" w:color="auto"/>
                <w:bottom w:val="none" w:sz="0" w:space="0" w:color="auto"/>
                <w:right w:val="none" w:sz="0" w:space="0" w:color="auto"/>
              </w:divBdr>
            </w:div>
            <w:div w:id="1025713722">
              <w:marLeft w:val="0"/>
              <w:marRight w:val="0"/>
              <w:marTop w:val="0"/>
              <w:marBottom w:val="0"/>
              <w:divBdr>
                <w:top w:val="none" w:sz="0" w:space="0" w:color="auto"/>
                <w:left w:val="none" w:sz="0" w:space="0" w:color="auto"/>
                <w:bottom w:val="none" w:sz="0" w:space="0" w:color="auto"/>
                <w:right w:val="none" w:sz="0" w:space="0" w:color="auto"/>
              </w:divBdr>
            </w:div>
            <w:div w:id="301740714">
              <w:marLeft w:val="0"/>
              <w:marRight w:val="0"/>
              <w:marTop w:val="0"/>
              <w:marBottom w:val="0"/>
              <w:divBdr>
                <w:top w:val="none" w:sz="0" w:space="0" w:color="auto"/>
                <w:left w:val="none" w:sz="0" w:space="0" w:color="auto"/>
                <w:bottom w:val="none" w:sz="0" w:space="0" w:color="auto"/>
                <w:right w:val="none" w:sz="0" w:space="0" w:color="auto"/>
              </w:divBdr>
            </w:div>
            <w:div w:id="959452936">
              <w:marLeft w:val="0"/>
              <w:marRight w:val="0"/>
              <w:marTop w:val="0"/>
              <w:marBottom w:val="0"/>
              <w:divBdr>
                <w:top w:val="none" w:sz="0" w:space="0" w:color="auto"/>
                <w:left w:val="none" w:sz="0" w:space="0" w:color="auto"/>
                <w:bottom w:val="none" w:sz="0" w:space="0" w:color="auto"/>
                <w:right w:val="none" w:sz="0" w:space="0" w:color="auto"/>
              </w:divBdr>
            </w:div>
            <w:div w:id="591166268">
              <w:marLeft w:val="0"/>
              <w:marRight w:val="0"/>
              <w:marTop w:val="0"/>
              <w:marBottom w:val="0"/>
              <w:divBdr>
                <w:top w:val="none" w:sz="0" w:space="0" w:color="auto"/>
                <w:left w:val="none" w:sz="0" w:space="0" w:color="auto"/>
                <w:bottom w:val="none" w:sz="0" w:space="0" w:color="auto"/>
                <w:right w:val="none" w:sz="0" w:space="0" w:color="auto"/>
              </w:divBdr>
            </w:div>
            <w:div w:id="1523277662">
              <w:marLeft w:val="0"/>
              <w:marRight w:val="0"/>
              <w:marTop w:val="0"/>
              <w:marBottom w:val="0"/>
              <w:divBdr>
                <w:top w:val="none" w:sz="0" w:space="0" w:color="auto"/>
                <w:left w:val="none" w:sz="0" w:space="0" w:color="auto"/>
                <w:bottom w:val="none" w:sz="0" w:space="0" w:color="auto"/>
                <w:right w:val="none" w:sz="0" w:space="0" w:color="auto"/>
              </w:divBdr>
            </w:div>
            <w:div w:id="747386746">
              <w:marLeft w:val="0"/>
              <w:marRight w:val="0"/>
              <w:marTop w:val="0"/>
              <w:marBottom w:val="0"/>
              <w:divBdr>
                <w:top w:val="none" w:sz="0" w:space="0" w:color="auto"/>
                <w:left w:val="none" w:sz="0" w:space="0" w:color="auto"/>
                <w:bottom w:val="none" w:sz="0" w:space="0" w:color="auto"/>
                <w:right w:val="none" w:sz="0" w:space="0" w:color="auto"/>
              </w:divBdr>
            </w:div>
            <w:div w:id="1758598327">
              <w:marLeft w:val="0"/>
              <w:marRight w:val="0"/>
              <w:marTop w:val="0"/>
              <w:marBottom w:val="0"/>
              <w:divBdr>
                <w:top w:val="none" w:sz="0" w:space="0" w:color="auto"/>
                <w:left w:val="none" w:sz="0" w:space="0" w:color="auto"/>
                <w:bottom w:val="none" w:sz="0" w:space="0" w:color="auto"/>
                <w:right w:val="none" w:sz="0" w:space="0" w:color="auto"/>
              </w:divBdr>
            </w:div>
            <w:div w:id="1182864480">
              <w:marLeft w:val="0"/>
              <w:marRight w:val="0"/>
              <w:marTop w:val="0"/>
              <w:marBottom w:val="0"/>
              <w:divBdr>
                <w:top w:val="none" w:sz="0" w:space="0" w:color="auto"/>
                <w:left w:val="none" w:sz="0" w:space="0" w:color="auto"/>
                <w:bottom w:val="none" w:sz="0" w:space="0" w:color="auto"/>
                <w:right w:val="none" w:sz="0" w:space="0" w:color="auto"/>
              </w:divBdr>
            </w:div>
            <w:div w:id="119839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410496">
      <w:bodyDiv w:val="1"/>
      <w:marLeft w:val="0"/>
      <w:marRight w:val="0"/>
      <w:marTop w:val="0"/>
      <w:marBottom w:val="0"/>
      <w:divBdr>
        <w:top w:val="none" w:sz="0" w:space="0" w:color="auto"/>
        <w:left w:val="none" w:sz="0" w:space="0" w:color="auto"/>
        <w:bottom w:val="none" w:sz="0" w:space="0" w:color="auto"/>
        <w:right w:val="none" w:sz="0" w:space="0" w:color="auto"/>
      </w:divBdr>
      <w:divsChild>
        <w:div w:id="1227647966">
          <w:marLeft w:val="0"/>
          <w:marRight w:val="0"/>
          <w:marTop w:val="0"/>
          <w:marBottom w:val="0"/>
          <w:divBdr>
            <w:top w:val="none" w:sz="0" w:space="0" w:color="auto"/>
            <w:left w:val="none" w:sz="0" w:space="0" w:color="auto"/>
            <w:bottom w:val="none" w:sz="0" w:space="0" w:color="auto"/>
            <w:right w:val="none" w:sz="0" w:space="0" w:color="auto"/>
          </w:divBdr>
        </w:div>
      </w:divsChild>
    </w:div>
    <w:div w:id="1398555881">
      <w:bodyDiv w:val="1"/>
      <w:marLeft w:val="0"/>
      <w:marRight w:val="0"/>
      <w:marTop w:val="0"/>
      <w:marBottom w:val="0"/>
      <w:divBdr>
        <w:top w:val="none" w:sz="0" w:space="0" w:color="auto"/>
        <w:left w:val="none" w:sz="0" w:space="0" w:color="auto"/>
        <w:bottom w:val="none" w:sz="0" w:space="0" w:color="auto"/>
        <w:right w:val="none" w:sz="0" w:space="0" w:color="auto"/>
      </w:divBdr>
      <w:divsChild>
        <w:div w:id="994990772">
          <w:marLeft w:val="0"/>
          <w:marRight w:val="0"/>
          <w:marTop w:val="0"/>
          <w:marBottom w:val="0"/>
          <w:divBdr>
            <w:top w:val="none" w:sz="0" w:space="0" w:color="auto"/>
            <w:left w:val="none" w:sz="0" w:space="0" w:color="auto"/>
            <w:bottom w:val="none" w:sz="0" w:space="0" w:color="auto"/>
            <w:right w:val="none" w:sz="0" w:space="0" w:color="auto"/>
          </w:divBdr>
        </w:div>
      </w:divsChild>
    </w:div>
    <w:div w:id="1824858205">
      <w:bodyDiv w:val="1"/>
      <w:marLeft w:val="0"/>
      <w:marRight w:val="0"/>
      <w:marTop w:val="0"/>
      <w:marBottom w:val="0"/>
      <w:divBdr>
        <w:top w:val="none" w:sz="0" w:space="0" w:color="auto"/>
        <w:left w:val="none" w:sz="0" w:space="0" w:color="auto"/>
        <w:bottom w:val="none" w:sz="0" w:space="0" w:color="auto"/>
        <w:right w:val="none" w:sz="0" w:space="0" w:color="auto"/>
      </w:divBdr>
      <w:divsChild>
        <w:div w:id="649677048">
          <w:marLeft w:val="0"/>
          <w:marRight w:val="0"/>
          <w:marTop w:val="0"/>
          <w:marBottom w:val="0"/>
          <w:divBdr>
            <w:top w:val="none" w:sz="0" w:space="0" w:color="auto"/>
            <w:left w:val="none" w:sz="0" w:space="0" w:color="auto"/>
            <w:bottom w:val="none" w:sz="0" w:space="0" w:color="auto"/>
            <w:right w:val="none" w:sz="0" w:space="0" w:color="auto"/>
          </w:divBdr>
        </w:div>
      </w:divsChild>
    </w:div>
    <w:div w:id="1862426348">
      <w:bodyDiv w:val="1"/>
      <w:marLeft w:val="0"/>
      <w:marRight w:val="0"/>
      <w:marTop w:val="0"/>
      <w:marBottom w:val="0"/>
      <w:divBdr>
        <w:top w:val="none" w:sz="0" w:space="0" w:color="auto"/>
        <w:left w:val="none" w:sz="0" w:space="0" w:color="auto"/>
        <w:bottom w:val="none" w:sz="0" w:space="0" w:color="auto"/>
        <w:right w:val="none" w:sz="0" w:space="0" w:color="auto"/>
      </w:divBdr>
      <w:divsChild>
        <w:div w:id="2071347991">
          <w:marLeft w:val="0"/>
          <w:marRight w:val="0"/>
          <w:marTop w:val="0"/>
          <w:marBottom w:val="0"/>
          <w:divBdr>
            <w:top w:val="none" w:sz="0" w:space="0" w:color="auto"/>
            <w:left w:val="none" w:sz="0" w:space="0" w:color="auto"/>
            <w:bottom w:val="none" w:sz="0" w:space="0" w:color="auto"/>
            <w:right w:val="none" w:sz="0" w:space="0" w:color="auto"/>
          </w:divBdr>
        </w:div>
        <w:div w:id="1479154510">
          <w:marLeft w:val="0"/>
          <w:marRight w:val="0"/>
          <w:marTop w:val="0"/>
          <w:marBottom w:val="0"/>
          <w:divBdr>
            <w:top w:val="none" w:sz="0" w:space="0" w:color="auto"/>
            <w:left w:val="none" w:sz="0" w:space="0" w:color="auto"/>
            <w:bottom w:val="none" w:sz="0" w:space="0" w:color="auto"/>
            <w:right w:val="none" w:sz="0" w:space="0" w:color="auto"/>
          </w:divBdr>
        </w:div>
        <w:div w:id="209658745">
          <w:marLeft w:val="0"/>
          <w:marRight w:val="0"/>
          <w:marTop w:val="0"/>
          <w:marBottom w:val="0"/>
          <w:divBdr>
            <w:top w:val="none" w:sz="0" w:space="0" w:color="auto"/>
            <w:left w:val="none" w:sz="0" w:space="0" w:color="auto"/>
            <w:bottom w:val="none" w:sz="0" w:space="0" w:color="auto"/>
            <w:right w:val="none" w:sz="0" w:space="0" w:color="auto"/>
          </w:divBdr>
        </w:div>
      </w:divsChild>
    </w:div>
    <w:div w:id="1892227963">
      <w:bodyDiv w:val="1"/>
      <w:marLeft w:val="0"/>
      <w:marRight w:val="0"/>
      <w:marTop w:val="0"/>
      <w:marBottom w:val="0"/>
      <w:divBdr>
        <w:top w:val="none" w:sz="0" w:space="0" w:color="auto"/>
        <w:left w:val="none" w:sz="0" w:space="0" w:color="auto"/>
        <w:bottom w:val="none" w:sz="0" w:space="0" w:color="auto"/>
        <w:right w:val="none" w:sz="0" w:space="0" w:color="auto"/>
      </w:divBdr>
      <w:divsChild>
        <w:div w:id="10304516">
          <w:marLeft w:val="0"/>
          <w:marRight w:val="0"/>
          <w:marTop w:val="0"/>
          <w:marBottom w:val="0"/>
          <w:divBdr>
            <w:top w:val="none" w:sz="0" w:space="0" w:color="auto"/>
            <w:left w:val="none" w:sz="0" w:space="0" w:color="auto"/>
            <w:bottom w:val="none" w:sz="0" w:space="0" w:color="auto"/>
            <w:right w:val="none" w:sz="0" w:space="0" w:color="auto"/>
          </w:divBdr>
        </w:div>
      </w:divsChild>
    </w:div>
    <w:div w:id="1921257540">
      <w:bodyDiv w:val="1"/>
      <w:marLeft w:val="0"/>
      <w:marRight w:val="0"/>
      <w:marTop w:val="0"/>
      <w:marBottom w:val="0"/>
      <w:divBdr>
        <w:top w:val="none" w:sz="0" w:space="0" w:color="auto"/>
        <w:left w:val="none" w:sz="0" w:space="0" w:color="auto"/>
        <w:bottom w:val="none" w:sz="0" w:space="0" w:color="auto"/>
        <w:right w:val="none" w:sz="0" w:space="0" w:color="auto"/>
      </w:divBdr>
      <w:divsChild>
        <w:div w:id="105006151">
          <w:marLeft w:val="0"/>
          <w:marRight w:val="0"/>
          <w:marTop w:val="0"/>
          <w:marBottom w:val="0"/>
          <w:divBdr>
            <w:top w:val="none" w:sz="0" w:space="0" w:color="auto"/>
            <w:left w:val="none" w:sz="0" w:space="0" w:color="auto"/>
            <w:bottom w:val="none" w:sz="0" w:space="0" w:color="auto"/>
            <w:right w:val="none" w:sz="0" w:space="0" w:color="auto"/>
          </w:divBdr>
        </w:div>
      </w:divsChild>
    </w:div>
    <w:div w:id="2027436514">
      <w:bodyDiv w:val="1"/>
      <w:marLeft w:val="0"/>
      <w:marRight w:val="0"/>
      <w:marTop w:val="0"/>
      <w:marBottom w:val="0"/>
      <w:divBdr>
        <w:top w:val="none" w:sz="0" w:space="0" w:color="auto"/>
        <w:left w:val="none" w:sz="0" w:space="0" w:color="auto"/>
        <w:bottom w:val="none" w:sz="0" w:space="0" w:color="auto"/>
        <w:right w:val="none" w:sz="0" w:space="0" w:color="auto"/>
      </w:divBdr>
    </w:div>
    <w:div w:id="2113234891">
      <w:bodyDiv w:val="1"/>
      <w:marLeft w:val="0"/>
      <w:marRight w:val="0"/>
      <w:marTop w:val="0"/>
      <w:marBottom w:val="0"/>
      <w:divBdr>
        <w:top w:val="none" w:sz="0" w:space="0" w:color="auto"/>
        <w:left w:val="none" w:sz="0" w:space="0" w:color="auto"/>
        <w:bottom w:val="none" w:sz="0" w:space="0" w:color="auto"/>
        <w:right w:val="none" w:sz="0" w:space="0" w:color="auto"/>
      </w:divBdr>
      <w:divsChild>
        <w:div w:id="1779445613">
          <w:marLeft w:val="0"/>
          <w:marRight w:val="0"/>
          <w:marTop w:val="0"/>
          <w:marBottom w:val="0"/>
          <w:divBdr>
            <w:top w:val="none" w:sz="0" w:space="0" w:color="auto"/>
            <w:left w:val="none" w:sz="0" w:space="0" w:color="auto"/>
            <w:bottom w:val="none" w:sz="0" w:space="0" w:color="auto"/>
            <w:right w:val="none" w:sz="0" w:space="0" w:color="auto"/>
          </w:divBdr>
        </w:div>
        <w:div w:id="1987465281">
          <w:marLeft w:val="0"/>
          <w:marRight w:val="0"/>
          <w:marTop w:val="0"/>
          <w:marBottom w:val="0"/>
          <w:divBdr>
            <w:top w:val="none" w:sz="0" w:space="0" w:color="auto"/>
            <w:left w:val="none" w:sz="0" w:space="0" w:color="auto"/>
            <w:bottom w:val="none" w:sz="0" w:space="0" w:color="auto"/>
            <w:right w:val="none" w:sz="0" w:space="0" w:color="auto"/>
          </w:divBdr>
        </w:div>
        <w:div w:id="2002611978">
          <w:marLeft w:val="0"/>
          <w:marRight w:val="0"/>
          <w:marTop w:val="0"/>
          <w:marBottom w:val="0"/>
          <w:divBdr>
            <w:top w:val="none" w:sz="0" w:space="0" w:color="auto"/>
            <w:left w:val="none" w:sz="0" w:space="0" w:color="auto"/>
            <w:bottom w:val="none" w:sz="0" w:space="0" w:color="auto"/>
            <w:right w:val="none" w:sz="0" w:space="0" w:color="auto"/>
          </w:divBdr>
        </w:div>
        <w:div w:id="1897203869">
          <w:marLeft w:val="0"/>
          <w:marRight w:val="0"/>
          <w:marTop w:val="0"/>
          <w:marBottom w:val="0"/>
          <w:divBdr>
            <w:top w:val="none" w:sz="0" w:space="0" w:color="auto"/>
            <w:left w:val="none" w:sz="0" w:space="0" w:color="auto"/>
            <w:bottom w:val="none" w:sz="0" w:space="0" w:color="auto"/>
            <w:right w:val="none" w:sz="0" w:space="0" w:color="auto"/>
          </w:divBdr>
        </w:div>
        <w:div w:id="1895653660">
          <w:marLeft w:val="0"/>
          <w:marRight w:val="0"/>
          <w:marTop w:val="0"/>
          <w:marBottom w:val="0"/>
          <w:divBdr>
            <w:top w:val="none" w:sz="0" w:space="0" w:color="auto"/>
            <w:left w:val="none" w:sz="0" w:space="0" w:color="auto"/>
            <w:bottom w:val="none" w:sz="0" w:space="0" w:color="auto"/>
            <w:right w:val="none" w:sz="0" w:space="0" w:color="auto"/>
          </w:divBdr>
        </w:div>
        <w:div w:id="265774164">
          <w:marLeft w:val="0"/>
          <w:marRight w:val="0"/>
          <w:marTop w:val="0"/>
          <w:marBottom w:val="0"/>
          <w:divBdr>
            <w:top w:val="none" w:sz="0" w:space="0" w:color="auto"/>
            <w:left w:val="none" w:sz="0" w:space="0" w:color="auto"/>
            <w:bottom w:val="none" w:sz="0" w:space="0" w:color="auto"/>
            <w:right w:val="none" w:sz="0" w:space="0" w:color="auto"/>
          </w:divBdr>
        </w:div>
        <w:div w:id="591549762">
          <w:marLeft w:val="0"/>
          <w:marRight w:val="0"/>
          <w:marTop w:val="0"/>
          <w:marBottom w:val="0"/>
          <w:divBdr>
            <w:top w:val="none" w:sz="0" w:space="0" w:color="auto"/>
            <w:left w:val="none" w:sz="0" w:space="0" w:color="auto"/>
            <w:bottom w:val="none" w:sz="0" w:space="0" w:color="auto"/>
            <w:right w:val="none" w:sz="0" w:space="0" w:color="auto"/>
          </w:divBdr>
        </w:div>
        <w:div w:id="1718771636">
          <w:marLeft w:val="0"/>
          <w:marRight w:val="0"/>
          <w:marTop w:val="0"/>
          <w:marBottom w:val="0"/>
          <w:divBdr>
            <w:top w:val="none" w:sz="0" w:space="0" w:color="auto"/>
            <w:left w:val="none" w:sz="0" w:space="0" w:color="auto"/>
            <w:bottom w:val="none" w:sz="0" w:space="0" w:color="auto"/>
            <w:right w:val="none" w:sz="0" w:space="0" w:color="auto"/>
          </w:divBdr>
        </w:div>
        <w:div w:id="590898420">
          <w:marLeft w:val="0"/>
          <w:marRight w:val="0"/>
          <w:marTop w:val="0"/>
          <w:marBottom w:val="0"/>
          <w:divBdr>
            <w:top w:val="none" w:sz="0" w:space="0" w:color="auto"/>
            <w:left w:val="none" w:sz="0" w:space="0" w:color="auto"/>
            <w:bottom w:val="none" w:sz="0" w:space="0" w:color="auto"/>
            <w:right w:val="none" w:sz="0" w:space="0" w:color="auto"/>
          </w:divBdr>
        </w:div>
        <w:div w:id="247269975">
          <w:marLeft w:val="0"/>
          <w:marRight w:val="0"/>
          <w:marTop w:val="0"/>
          <w:marBottom w:val="0"/>
          <w:divBdr>
            <w:top w:val="none" w:sz="0" w:space="0" w:color="auto"/>
            <w:left w:val="none" w:sz="0" w:space="0" w:color="auto"/>
            <w:bottom w:val="none" w:sz="0" w:space="0" w:color="auto"/>
            <w:right w:val="none" w:sz="0" w:space="0" w:color="auto"/>
          </w:divBdr>
        </w:div>
        <w:div w:id="722486500">
          <w:marLeft w:val="0"/>
          <w:marRight w:val="0"/>
          <w:marTop w:val="0"/>
          <w:marBottom w:val="0"/>
          <w:divBdr>
            <w:top w:val="none" w:sz="0" w:space="0" w:color="auto"/>
            <w:left w:val="none" w:sz="0" w:space="0" w:color="auto"/>
            <w:bottom w:val="none" w:sz="0" w:space="0" w:color="auto"/>
            <w:right w:val="none" w:sz="0" w:space="0" w:color="auto"/>
          </w:divBdr>
        </w:div>
        <w:div w:id="1805272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1588</Words>
  <Characters>9057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10624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Kouvelis, Christina</dc:creator>
  <cp:lastModifiedBy>Amudha Pandian</cp:lastModifiedBy>
  <cp:revision>6</cp:revision>
  <dcterms:created xsi:type="dcterms:W3CDTF">2013-04-18T18:10:00Z</dcterms:created>
  <dcterms:modified xsi:type="dcterms:W3CDTF">2013-10-01T08:38:00Z</dcterms:modified>
</cp:coreProperties>
</file>