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A0D323" w14:textId="6D97AD6A" w:rsidR="00921154" w:rsidRPr="00921154" w:rsidRDefault="00921154" w:rsidP="00F60C1F">
      <w:pPr>
        <w:jc w:val="center"/>
        <w:rPr>
          <w:b/>
        </w:rPr>
      </w:pPr>
      <w:r>
        <w:rPr>
          <w:b/>
        </w:rPr>
        <w:t xml:space="preserve">Chapter Two </w:t>
      </w:r>
      <w:r w:rsidR="0083216C">
        <w:rPr>
          <w:b/>
        </w:rPr>
        <w:t>Study Questions</w:t>
      </w:r>
    </w:p>
    <w:p w14:paraId="71AE6CCE" w14:textId="77777777" w:rsidR="00F60C1F" w:rsidRDefault="00921154" w:rsidP="00921154">
      <w:pPr>
        <w:rPr>
          <w:b/>
        </w:rPr>
      </w:pPr>
      <w:r w:rsidRPr="00921154">
        <w:rPr>
          <w:b/>
        </w:rPr>
        <w:tab/>
      </w:r>
    </w:p>
    <w:p w14:paraId="22D0CDA4" w14:textId="171D1CDA" w:rsidR="00921154" w:rsidRPr="00921154" w:rsidRDefault="00F60C1F" w:rsidP="00921154">
      <w:pPr>
        <w:rPr>
          <w:b/>
        </w:rPr>
      </w:pPr>
      <w:r>
        <w:rPr>
          <w:b/>
        </w:rPr>
        <w:t>Study Questions (D</w:t>
      </w:r>
      <w:r w:rsidR="00921154" w:rsidRPr="00921154">
        <w:rPr>
          <w:b/>
        </w:rPr>
        <w:t>eductive</w:t>
      </w:r>
      <w:r>
        <w:rPr>
          <w:b/>
        </w:rPr>
        <w:t>)</w:t>
      </w:r>
    </w:p>
    <w:p w14:paraId="3F6DE3F2" w14:textId="77777777" w:rsidR="00921154" w:rsidRPr="00921154" w:rsidRDefault="00921154" w:rsidP="00921154">
      <w:pPr>
        <w:numPr>
          <w:ilvl w:val="0"/>
          <w:numId w:val="1"/>
        </w:numPr>
        <w:rPr>
          <w:bCs/>
        </w:rPr>
      </w:pPr>
      <w:r w:rsidRPr="00921154">
        <w:rPr>
          <w:bCs/>
        </w:rPr>
        <w:t>For any given price, how would the following changes impact a team’s revenue?</w:t>
      </w:r>
    </w:p>
    <w:p w14:paraId="4EE5AB9D" w14:textId="77777777" w:rsidR="00F60C1F" w:rsidRDefault="00921154" w:rsidP="002D6219">
      <w:pPr>
        <w:numPr>
          <w:ilvl w:val="1"/>
          <w:numId w:val="6"/>
        </w:numPr>
        <w:rPr>
          <w:bCs/>
        </w:rPr>
      </w:pPr>
      <w:r w:rsidRPr="00921154">
        <w:rPr>
          <w:bCs/>
        </w:rPr>
        <w:t>Increase in the size of the market</w:t>
      </w:r>
      <w:r w:rsidR="00F60C1F">
        <w:rPr>
          <w:bCs/>
        </w:rPr>
        <w:t xml:space="preserve">  </w:t>
      </w:r>
    </w:p>
    <w:p w14:paraId="75CE8CCF" w14:textId="3B34370E" w:rsidR="00921154" w:rsidRPr="00921154" w:rsidRDefault="00F60C1F" w:rsidP="00F60C1F">
      <w:pPr>
        <w:ind w:left="1440"/>
        <w:rPr>
          <w:bCs/>
        </w:rPr>
      </w:pPr>
      <w:r>
        <w:rPr>
          <w:b/>
          <w:bCs/>
        </w:rPr>
        <w:t xml:space="preserve">Solution: </w:t>
      </w:r>
      <w:r>
        <w:rPr>
          <w:bCs/>
        </w:rPr>
        <w:t>revenue increases</w:t>
      </w:r>
    </w:p>
    <w:p w14:paraId="395DEC2F" w14:textId="77777777" w:rsidR="00F60C1F" w:rsidRDefault="00921154" w:rsidP="002D6219">
      <w:pPr>
        <w:numPr>
          <w:ilvl w:val="1"/>
          <w:numId w:val="6"/>
        </w:numPr>
        <w:rPr>
          <w:bCs/>
        </w:rPr>
      </w:pPr>
      <w:r w:rsidRPr="00921154">
        <w:rPr>
          <w:bCs/>
        </w:rPr>
        <w:t>Building a new stadium</w:t>
      </w:r>
    </w:p>
    <w:p w14:paraId="0FFCCF7F" w14:textId="67E89083" w:rsidR="00921154" w:rsidRPr="00921154" w:rsidRDefault="00F60C1F" w:rsidP="00F60C1F">
      <w:pPr>
        <w:ind w:left="1440"/>
        <w:rPr>
          <w:bCs/>
        </w:rPr>
      </w:pPr>
      <w:r>
        <w:rPr>
          <w:b/>
          <w:bCs/>
        </w:rPr>
        <w:t xml:space="preserve">Solution: </w:t>
      </w:r>
      <w:r>
        <w:rPr>
          <w:bCs/>
        </w:rPr>
        <w:t>revenue increases</w:t>
      </w:r>
    </w:p>
    <w:p w14:paraId="4D96F869" w14:textId="77777777" w:rsidR="00F60C1F" w:rsidRDefault="00921154" w:rsidP="00AB144A">
      <w:pPr>
        <w:numPr>
          <w:ilvl w:val="1"/>
          <w:numId w:val="6"/>
        </w:numPr>
        <w:rPr>
          <w:bCs/>
        </w:rPr>
      </w:pPr>
      <w:r w:rsidRPr="00921154">
        <w:rPr>
          <w:bCs/>
        </w:rPr>
        <w:t>Decline in the quality of the team’s roster</w:t>
      </w:r>
      <w:r w:rsidR="00AB144A">
        <w:rPr>
          <w:bCs/>
        </w:rPr>
        <w:t xml:space="preserve">  </w:t>
      </w:r>
    </w:p>
    <w:p w14:paraId="50E6B5E0" w14:textId="2CC0C9E5" w:rsidR="00921154" w:rsidRDefault="00F60C1F" w:rsidP="00F60C1F">
      <w:pPr>
        <w:ind w:left="1440"/>
        <w:rPr>
          <w:bCs/>
        </w:rPr>
      </w:pPr>
      <w:r>
        <w:rPr>
          <w:b/>
          <w:bCs/>
        </w:rPr>
        <w:t xml:space="preserve">Solution: </w:t>
      </w:r>
      <w:r>
        <w:rPr>
          <w:bCs/>
        </w:rPr>
        <w:t>revenue declines</w:t>
      </w:r>
    </w:p>
    <w:p w14:paraId="01347FB4" w14:textId="77777777" w:rsidR="00F60C1F" w:rsidRPr="00AB144A" w:rsidRDefault="00F60C1F" w:rsidP="00F60C1F">
      <w:pPr>
        <w:ind w:left="1440"/>
        <w:rPr>
          <w:bCs/>
        </w:rPr>
      </w:pPr>
    </w:p>
    <w:p w14:paraId="383D1D02" w14:textId="77777777" w:rsidR="002D6219" w:rsidRPr="00F60C1F" w:rsidRDefault="00921154" w:rsidP="00921154">
      <w:pPr>
        <w:numPr>
          <w:ilvl w:val="0"/>
          <w:numId w:val="1"/>
        </w:numPr>
        <w:rPr>
          <w:bCs/>
        </w:rPr>
      </w:pPr>
      <w:r w:rsidRPr="00F60C1F">
        <w:rPr>
          <w:bCs/>
        </w:rPr>
        <w:t>For a typical firm, what is the shape of the marginal cost curve? Why does it have this shape?</w:t>
      </w:r>
      <w:r w:rsidR="002D6219" w:rsidRPr="00F60C1F">
        <w:rPr>
          <w:bCs/>
        </w:rPr>
        <w:t xml:space="preserve">  </w:t>
      </w:r>
    </w:p>
    <w:p w14:paraId="3DDC3A4D" w14:textId="50CFD665" w:rsidR="00921154" w:rsidRDefault="00F60C1F" w:rsidP="00F60C1F">
      <w:pPr>
        <w:ind w:left="720"/>
        <w:rPr>
          <w:bCs/>
        </w:rPr>
      </w:pPr>
      <w:r>
        <w:rPr>
          <w:b/>
          <w:bCs/>
        </w:rPr>
        <w:t xml:space="preserve">Solution: </w:t>
      </w:r>
      <w:r w:rsidR="002D6219">
        <w:rPr>
          <w:bCs/>
        </w:rPr>
        <w:t>Upward</w:t>
      </w:r>
      <w:r w:rsidR="00801C00">
        <w:rPr>
          <w:bCs/>
        </w:rPr>
        <w:t>-</w:t>
      </w:r>
      <w:r w:rsidR="002D6219">
        <w:rPr>
          <w:bCs/>
        </w:rPr>
        <w:t>sloping.  This is be</w:t>
      </w:r>
      <w:r w:rsidR="00AB144A">
        <w:rPr>
          <w:bCs/>
        </w:rPr>
        <w:t xml:space="preserve">cause of the </w:t>
      </w:r>
      <w:r w:rsidR="00801C00">
        <w:rPr>
          <w:bCs/>
        </w:rPr>
        <w:t>l</w:t>
      </w:r>
      <w:r w:rsidR="00AB144A">
        <w:rPr>
          <w:bCs/>
        </w:rPr>
        <w:t xml:space="preserve">aw of </w:t>
      </w:r>
      <w:r w:rsidR="00801C00">
        <w:rPr>
          <w:bCs/>
        </w:rPr>
        <w:t>d</w:t>
      </w:r>
      <w:r w:rsidR="00AB144A">
        <w:rPr>
          <w:bCs/>
        </w:rPr>
        <w:t xml:space="preserve">iminishing </w:t>
      </w:r>
      <w:r w:rsidR="00801C00">
        <w:rPr>
          <w:bCs/>
        </w:rPr>
        <w:t>r</w:t>
      </w:r>
      <w:r w:rsidR="00AB144A">
        <w:rPr>
          <w:bCs/>
        </w:rPr>
        <w:t>eturns.  As a firm expands</w:t>
      </w:r>
      <w:r w:rsidR="00801C00">
        <w:rPr>
          <w:bCs/>
        </w:rPr>
        <w:t>,</w:t>
      </w:r>
      <w:r w:rsidR="00AB144A">
        <w:rPr>
          <w:bCs/>
        </w:rPr>
        <w:t xml:space="preserve"> it must hire more labor to produce th</w:t>
      </w:r>
      <w:r w:rsidR="00801C00">
        <w:rPr>
          <w:bCs/>
        </w:rPr>
        <w:t>e</w:t>
      </w:r>
      <w:r w:rsidR="00AB144A">
        <w:rPr>
          <w:bCs/>
        </w:rPr>
        <w:t xml:space="preserve"> additional output.  Because capital is fixed, the productivity of labor declines and the marginal cost increases. </w:t>
      </w:r>
    </w:p>
    <w:p w14:paraId="5613D94E" w14:textId="77777777" w:rsidR="00F60C1F" w:rsidRPr="00921154" w:rsidRDefault="00F60C1F" w:rsidP="00F60C1F">
      <w:pPr>
        <w:ind w:left="720"/>
        <w:rPr>
          <w:bCs/>
        </w:rPr>
      </w:pPr>
    </w:p>
    <w:p w14:paraId="44B57357" w14:textId="13BF1047" w:rsidR="00921154" w:rsidRDefault="00921154" w:rsidP="00921154">
      <w:pPr>
        <w:numPr>
          <w:ilvl w:val="0"/>
          <w:numId w:val="1"/>
        </w:numPr>
        <w:rPr>
          <w:bCs/>
        </w:rPr>
      </w:pPr>
      <w:r w:rsidRPr="00921154">
        <w:rPr>
          <w:bCs/>
        </w:rPr>
        <w:t>For a sports team, what might the shape of the marginal cost curve be? Why does it have this shape?</w:t>
      </w:r>
      <w:r w:rsidR="00AB144A">
        <w:rPr>
          <w:bCs/>
        </w:rPr>
        <w:t xml:space="preserve">  </w:t>
      </w:r>
    </w:p>
    <w:p w14:paraId="4AAE1742" w14:textId="5060BB81" w:rsidR="00AB144A" w:rsidRDefault="00F60C1F" w:rsidP="00F60C1F">
      <w:pPr>
        <w:ind w:left="720"/>
        <w:rPr>
          <w:bCs/>
        </w:rPr>
      </w:pPr>
      <w:r>
        <w:rPr>
          <w:b/>
          <w:bCs/>
        </w:rPr>
        <w:t xml:space="preserve">Solution: </w:t>
      </w:r>
      <w:r w:rsidR="00532D03">
        <w:rPr>
          <w:bCs/>
        </w:rPr>
        <w:t>It is zero until a team reaches capacity. Then it is vertical.  This is because adding additional fans (i.e.</w:t>
      </w:r>
      <w:r w:rsidR="00801C00">
        <w:rPr>
          <w:bCs/>
        </w:rPr>
        <w:t>,</w:t>
      </w:r>
      <w:r w:rsidR="00532D03">
        <w:rPr>
          <w:bCs/>
        </w:rPr>
        <w:t xml:space="preserve"> increasing output for a team) essentially costs nothing until a team reaches capacity. </w:t>
      </w:r>
      <w:r w:rsidR="00801C00">
        <w:rPr>
          <w:bCs/>
        </w:rPr>
        <w:t>T</w:t>
      </w:r>
      <w:r w:rsidR="00532D03">
        <w:rPr>
          <w:bCs/>
        </w:rPr>
        <w:t xml:space="preserve">hen the cost is essentially infinite. </w:t>
      </w:r>
    </w:p>
    <w:p w14:paraId="7B31C132" w14:textId="77777777" w:rsidR="00F60C1F" w:rsidRPr="00921154" w:rsidRDefault="00F60C1F" w:rsidP="00F60C1F">
      <w:pPr>
        <w:ind w:left="720"/>
        <w:rPr>
          <w:bCs/>
        </w:rPr>
      </w:pPr>
    </w:p>
    <w:p w14:paraId="0016A282" w14:textId="19E5F3BF" w:rsidR="00921154" w:rsidRDefault="00921154" w:rsidP="00921154">
      <w:pPr>
        <w:numPr>
          <w:ilvl w:val="0"/>
          <w:numId w:val="1"/>
        </w:numPr>
        <w:rPr>
          <w:bCs/>
        </w:rPr>
      </w:pPr>
      <w:r w:rsidRPr="00921154">
        <w:rPr>
          <w:bCs/>
        </w:rPr>
        <w:t xml:space="preserve">What is the profit-maximizing rule? </w:t>
      </w:r>
    </w:p>
    <w:p w14:paraId="5F5CB1F9" w14:textId="41C31783" w:rsidR="00921154" w:rsidRPr="008D7F1F" w:rsidRDefault="00F60C1F" w:rsidP="00F60C1F">
      <w:pPr>
        <w:ind w:firstLine="720"/>
        <w:rPr>
          <w:bCs/>
        </w:rPr>
      </w:pPr>
      <w:r>
        <w:rPr>
          <w:b/>
          <w:bCs/>
        </w:rPr>
        <w:t xml:space="preserve">Solution: </w:t>
      </w:r>
      <w:r w:rsidR="00532D03">
        <w:rPr>
          <w:bCs/>
        </w:rPr>
        <w:t>Marginal revenue equal</w:t>
      </w:r>
      <w:r w:rsidR="00F038B9">
        <w:rPr>
          <w:bCs/>
        </w:rPr>
        <w:t>s</w:t>
      </w:r>
      <w:r w:rsidR="00532D03">
        <w:rPr>
          <w:bCs/>
        </w:rPr>
        <w:t xml:space="preserve"> marginal cost</w:t>
      </w:r>
    </w:p>
    <w:p w14:paraId="0224780D" w14:textId="77777777" w:rsidR="00921154" w:rsidRPr="00921154" w:rsidRDefault="00921154" w:rsidP="00921154">
      <w:pPr>
        <w:rPr>
          <w:bCs/>
        </w:rPr>
      </w:pPr>
    </w:p>
    <w:p w14:paraId="12C0E76D" w14:textId="77777777" w:rsidR="00F60C1F" w:rsidRDefault="00F60C1F" w:rsidP="00921154">
      <w:pPr>
        <w:rPr>
          <w:b/>
          <w:bCs/>
        </w:rPr>
      </w:pPr>
    </w:p>
    <w:p w14:paraId="4C1E2EFD" w14:textId="0A9B5E47" w:rsidR="00921154" w:rsidRPr="00921154" w:rsidRDefault="00F60C1F" w:rsidP="00921154">
      <w:pPr>
        <w:rPr>
          <w:bCs/>
        </w:rPr>
      </w:pPr>
      <w:r>
        <w:rPr>
          <w:b/>
          <w:bCs/>
        </w:rPr>
        <w:t>Study Questions (</w:t>
      </w:r>
      <w:r w:rsidR="00921154" w:rsidRPr="00921154">
        <w:rPr>
          <w:b/>
          <w:bCs/>
        </w:rPr>
        <w:t>Inductive</w:t>
      </w:r>
      <w:r>
        <w:rPr>
          <w:b/>
          <w:bCs/>
        </w:rPr>
        <w:t>)</w:t>
      </w:r>
    </w:p>
    <w:p w14:paraId="3CFD7675" w14:textId="7D9EA8B4" w:rsidR="00921154" w:rsidRDefault="00F60C1F" w:rsidP="00921154">
      <w:pPr>
        <w:numPr>
          <w:ilvl w:val="0"/>
          <w:numId w:val="1"/>
        </w:numPr>
      </w:pPr>
      <w:r>
        <w:t xml:space="preserve">Given </w:t>
      </w:r>
      <w:r w:rsidR="00921154" w:rsidRPr="00921154">
        <w:t xml:space="preserve">Wins = </w:t>
      </w:r>
      <w:r w:rsidR="00921154" w:rsidRPr="00921154">
        <w:rPr>
          <w:i/>
        </w:rPr>
        <w:t>a</w:t>
      </w:r>
      <w:r w:rsidR="00921154" w:rsidRPr="00921154">
        <w:rPr>
          <w:vertAlign w:val="subscript"/>
        </w:rPr>
        <w:t>0</w:t>
      </w:r>
      <w:r w:rsidR="00921154" w:rsidRPr="00921154">
        <w:t xml:space="preserve"> + </w:t>
      </w:r>
      <w:r w:rsidR="00921154" w:rsidRPr="00921154">
        <w:rPr>
          <w:i/>
        </w:rPr>
        <w:t>a</w:t>
      </w:r>
      <w:r w:rsidR="00921154" w:rsidRPr="00921154">
        <w:rPr>
          <w:vertAlign w:val="subscript"/>
        </w:rPr>
        <w:t xml:space="preserve">1 </w:t>
      </w:r>
      <w:r>
        <w:t>×</w:t>
      </w:r>
      <w:r w:rsidR="00921154" w:rsidRPr="00921154">
        <w:t xml:space="preserve"> Population + </w:t>
      </w:r>
      <w:proofErr w:type="spellStart"/>
      <w:r w:rsidR="00921154" w:rsidRPr="00921154">
        <w:rPr>
          <w:i/>
        </w:rPr>
        <w:t>e</w:t>
      </w:r>
      <w:r w:rsidR="00921154" w:rsidRPr="00921154">
        <w:rPr>
          <w:vertAlign w:val="subscript"/>
        </w:rPr>
        <w:t>i</w:t>
      </w:r>
      <w:proofErr w:type="spellEnd"/>
      <w:r w:rsidR="00921154" w:rsidRPr="00921154">
        <w:rPr>
          <w:vertAlign w:val="subscript"/>
        </w:rPr>
        <w:t xml:space="preserve"> </w:t>
      </w:r>
      <w:r>
        <w:t xml:space="preserve">what is the regression term that describes each element in this equation? </w:t>
      </w:r>
    </w:p>
    <w:p w14:paraId="21F06DF7" w14:textId="5B07BF53" w:rsidR="00F60C1F" w:rsidRDefault="00F60C1F" w:rsidP="00F60C1F">
      <w:pPr>
        <w:pStyle w:val="ListParagraph"/>
        <w:numPr>
          <w:ilvl w:val="0"/>
          <w:numId w:val="11"/>
        </w:numPr>
      </w:pPr>
      <w:r>
        <w:t>Wins</w:t>
      </w:r>
    </w:p>
    <w:p w14:paraId="4ABB0258" w14:textId="688932B1" w:rsidR="00F60C1F" w:rsidRDefault="00F60C1F" w:rsidP="000F49ED">
      <w:pPr>
        <w:ind w:left="720"/>
      </w:pPr>
      <w:r w:rsidRPr="00341318">
        <w:rPr>
          <w:b/>
        </w:rPr>
        <w:t xml:space="preserve">Solution: </w:t>
      </w:r>
      <w:r>
        <w:t>dependent variable</w:t>
      </w:r>
    </w:p>
    <w:p w14:paraId="0355B4AD" w14:textId="2DFDD77E" w:rsidR="00F60C1F" w:rsidRDefault="00F60C1F" w:rsidP="00F60C1F">
      <w:pPr>
        <w:ind w:left="720"/>
        <w:rPr>
          <w:vertAlign w:val="subscript"/>
        </w:rPr>
      </w:pPr>
      <w:r>
        <w:t xml:space="preserve">b. </w:t>
      </w:r>
      <w:r w:rsidRPr="00921154">
        <w:rPr>
          <w:i/>
        </w:rPr>
        <w:t>a</w:t>
      </w:r>
      <w:r w:rsidRPr="00921154">
        <w:rPr>
          <w:vertAlign w:val="subscript"/>
        </w:rPr>
        <w:t>0</w:t>
      </w:r>
    </w:p>
    <w:p w14:paraId="726A99DF" w14:textId="40718B3A" w:rsidR="00F60C1F" w:rsidRPr="00F60C1F" w:rsidRDefault="00F60C1F" w:rsidP="00F60C1F">
      <w:pPr>
        <w:ind w:left="720"/>
      </w:pPr>
      <w:r>
        <w:rPr>
          <w:b/>
        </w:rPr>
        <w:lastRenderedPageBreak/>
        <w:t xml:space="preserve">Solution: </w:t>
      </w:r>
      <w:r>
        <w:rPr>
          <w:i/>
        </w:rPr>
        <w:t>y</w:t>
      </w:r>
      <w:r>
        <w:t>-intercept or constant term</w:t>
      </w:r>
    </w:p>
    <w:p w14:paraId="649C8F7C" w14:textId="35262C72" w:rsidR="00F60C1F" w:rsidRDefault="00F60C1F" w:rsidP="00F60C1F">
      <w:pPr>
        <w:ind w:left="720"/>
      </w:pPr>
      <w:r>
        <w:t>c.</w:t>
      </w:r>
      <w:r w:rsidRPr="00F60C1F">
        <w:rPr>
          <w:i/>
        </w:rPr>
        <w:t xml:space="preserve"> </w:t>
      </w:r>
      <w:r w:rsidRPr="00921154">
        <w:rPr>
          <w:i/>
        </w:rPr>
        <w:t>a</w:t>
      </w:r>
      <w:r w:rsidRPr="00921154">
        <w:rPr>
          <w:vertAlign w:val="subscript"/>
        </w:rPr>
        <w:t>1</w:t>
      </w:r>
    </w:p>
    <w:p w14:paraId="5EF6FDEB" w14:textId="33833959" w:rsidR="00F60C1F" w:rsidRPr="00F60C1F" w:rsidRDefault="00F60C1F" w:rsidP="00F60C1F">
      <w:pPr>
        <w:ind w:left="720"/>
      </w:pPr>
      <w:r>
        <w:rPr>
          <w:b/>
        </w:rPr>
        <w:t xml:space="preserve">Solution: </w:t>
      </w:r>
      <w:r>
        <w:t>slope coefficient</w:t>
      </w:r>
    </w:p>
    <w:p w14:paraId="69978328" w14:textId="62C5D631" w:rsidR="00F60C1F" w:rsidRDefault="00F60C1F" w:rsidP="00F60C1F">
      <w:pPr>
        <w:ind w:left="720"/>
      </w:pPr>
      <w:r>
        <w:t>d. Population</w:t>
      </w:r>
    </w:p>
    <w:p w14:paraId="4C3BE638" w14:textId="6F470468" w:rsidR="00F60C1F" w:rsidRPr="00F60C1F" w:rsidRDefault="00F60C1F" w:rsidP="00F60C1F">
      <w:pPr>
        <w:ind w:left="720"/>
      </w:pPr>
      <w:r>
        <w:rPr>
          <w:b/>
        </w:rPr>
        <w:t xml:space="preserve">Solution: </w:t>
      </w:r>
      <w:r>
        <w:t>independent variable</w:t>
      </w:r>
    </w:p>
    <w:p w14:paraId="3E76B843" w14:textId="10E2AAF9" w:rsidR="00F60C1F" w:rsidRDefault="00F60C1F" w:rsidP="00F60C1F">
      <w:pPr>
        <w:ind w:left="720"/>
        <w:rPr>
          <w:vertAlign w:val="subscript"/>
        </w:rPr>
      </w:pPr>
      <w:proofErr w:type="gramStart"/>
      <w:r>
        <w:t>e</w:t>
      </w:r>
      <w:proofErr w:type="gramEnd"/>
      <w:r>
        <w:t xml:space="preserve">. </w:t>
      </w:r>
      <w:proofErr w:type="spellStart"/>
      <w:r w:rsidRPr="00921154">
        <w:rPr>
          <w:i/>
        </w:rPr>
        <w:t>e</w:t>
      </w:r>
      <w:r w:rsidRPr="00921154">
        <w:rPr>
          <w:vertAlign w:val="subscript"/>
        </w:rPr>
        <w:t>i</w:t>
      </w:r>
      <w:proofErr w:type="spellEnd"/>
    </w:p>
    <w:p w14:paraId="1280EE90" w14:textId="017893E5" w:rsidR="00F60C1F" w:rsidRDefault="00F60C1F" w:rsidP="00F60C1F">
      <w:pPr>
        <w:ind w:left="720"/>
      </w:pPr>
      <w:r>
        <w:rPr>
          <w:b/>
        </w:rPr>
        <w:t xml:space="preserve">Solution: </w:t>
      </w:r>
      <w:r w:rsidRPr="00F60C1F">
        <w:t>error term</w:t>
      </w:r>
    </w:p>
    <w:p w14:paraId="047D44F5" w14:textId="77777777" w:rsidR="00F60C1F" w:rsidRPr="00F60C1F" w:rsidRDefault="00F60C1F" w:rsidP="00F60C1F">
      <w:pPr>
        <w:ind w:left="720"/>
        <w:rPr>
          <w:b/>
        </w:rPr>
      </w:pPr>
    </w:p>
    <w:p w14:paraId="010A5DAB" w14:textId="7469D9A6" w:rsidR="00921154" w:rsidRDefault="00921154" w:rsidP="00921154">
      <w:pPr>
        <w:numPr>
          <w:ilvl w:val="0"/>
          <w:numId w:val="1"/>
        </w:numPr>
      </w:pPr>
      <w:r w:rsidRPr="00921154">
        <w:t>What is a “constant term”? Why is this term included in a regression equation</w:t>
      </w:r>
      <w:r w:rsidR="00F038B9">
        <w:t>,</w:t>
      </w:r>
      <w:r w:rsidRPr="00921154">
        <w:t xml:space="preserve"> and what information does it convey?</w:t>
      </w:r>
    </w:p>
    <w:p w14:paraId="77A1BEF8" w14:textId="4888CA3C" w:rsidR="007C4991" w:rsidRDefault="00F60C1F" w:rsidP="00F60C1F">
      <w:pPr>
        <w:ind w:left="720"/>
      </w:pPr>
      <w:r>
        <w:rPr>
          <w:b/>
        </w:rPr>
        <w:t xml:space="preserve">Solution: </w:t>
      </w:r>
      <w:r w:rsidR="007C4991">
        <w:t xml:space="preserve">The constant term is the </w:t>
      </w:r>
      <w:r w:rsidR="007C4991" w:rsidRPr="000F49ED">
        <w:rPr>
          <w:i/>
        </w:rPr>
        <w:t>y</w:t>
      </w:r>
      <w:r w:rsidR="007C4991">
        <w:t>-intercept.  It is the value of the dependent variable when the independent variables are zero.  It is included to enforce a zero mean for the error term.  But it doesn</w:t>
      </w:r>
      <w:r w:rsidR="00F038B9">
        <w:t>’</w:t>
      </w:r>
      <w:r w:rsidR="007C4991">
        <w:t xml:space="preserve">t convey any practical information because zero values for the independent variables </w:t>
      </w:r>
      <w:r w:rsidR="00F038B9">
        <w:t>are</w:t>
      </w:r>
      <w:r w:rsidR="007C4991">
        <w:t xml:space="preserve"> often outside the realm of what is possible. </w:t>
      </w:r>
    </w:p>
    <w:p w14:paraId="01A07A37" w14:textId="77777777" w:rsidR="00F60C1F" w:rsidRPr="00921154" w:rsidRDefault="00F60C1F" w:rsidP="00F60C1F">
      <w:pPr>
        <w:ind w:left="720"/>
      </w:pPr>
    </w:p>
    <w:p w14:paraId="05B80F1D" w14:textId="77777777" w:rsidR="00921154" w:rsidRDefault="00921154" w:rsidP="00921154">
      <w:pPr>
        <w:numPr>
          <w:ilvl w:val="0"/>
          <w:numId w:val="1"/>
        </w:numPr>
      </w:pPr>
      <w:r w:rsidRPr="00921154">
        <w:t xml:space="preserve">We have a rule-of-thumb that a </w:t>
      </w:r>
      <w:r w:rsidRPr="00921154">
        <w:rPr>
          <w:i/>
        </w:rPr>
        <w:t>t-</w:t>
      </w:r>
      <w:r w:rsidRPr="00921154">
        <w:t>statistic should be, in absolute value, greater than 2. Explain the reasoning behind this rule.</w:t>
      </w:r>
    </w:p>
    <w:p w14:paraId="0BAEA51B" w14:textId="601B8B43" w:rsidR="008B77BF" w:rsidRDefault="00F60C1F" w:rsidP="00F60C1F">
      <w:pPr>
        <w:ind w:left="720"/>
      </w:pPr>
      <w:r>
        <w:rPr>
          <w:b/>
        </w:rPr>
        <w:t xml:space="preserve">Solution: </w:t>
      </w:r>
      <w:r w:rsidR="008B77BF">
        <w:t xml:space="preserve">We are 95% certain </w:t>
      </w:r>
      <w:r w:rsidR="00F038B9">
        <w:t xml:space="preserve">that </w:t>
      </w:r>
      <w:r w:rsidR="008B77BF">
        <w:t xml:space="preserve">the true value of any estimated coefficient is within </w:t>
      </w:r>
      <w:r w:rsidR="00F038B9">
        <w:t>2</w:t>
      </w:r>
      <w:r w:rsidR="008B77BF">
        <w:t xml:space="preserve"> standard errors of the coefficient.  So if a coefficient is 8 and the standard error is 6, we are 95% certain </w:t>
      </w:r>
      <w:r w:rsidR="00F038B9">
        <w:t xml:space="preserve">that </w:t>
      </w:r>
      <w:r w:rsidR="008B77BF">
        <w:t xml:space="preserve">the true value of the coefficient is between -4 and 20.  Such a range would mean </w:t>
      </w:r>
      <w:r w:rsidR="00F038B9">
        <w:t xml:space="preserve">that </w:t>
      </w:r>
      <w:r w:rsidR="008B77BF">
        <w:t>the true value could be negative, zero, or positive.  In other words, we don</w:t>
      </w:r>
      <w:r w:rsidR="00F038B9">
        <w:t>’</w:t>
      </w:r>
      <w:r w:rsidR="008B77BF">
        <w:t>t really know the direction of the relationship.  But if the standard error w</w:t>
      </w:r>
      <w:r w:rsidR="00F038B9">
        <w:t>ere</w:t>
      </w:r>
      <w:r w:rsidR="008B77BF">
        <w:t xml:space="preserve"> 2, then the true value would lie between 4 and 12.  Now we would be 95% certain </w:t>
      </w:r>
      <w:r w:rsidR="00F038B9">
        <w:t xml:space="preserve">that </w:t>
      </w:r>
      <w:r w:rsidR="008B77BF">
        <w:t xml:space="preserve">the true value is not zero and not negative.  </w:t>
      </w:r>
    </w:p>
    <w:p w14:paraId="12BBB8DB" w14:textId="15A55E7B" w:rsidR="008B77BF" w:rsidRDefault="008B77BF" w:rsidP="00F60C1F">
      <w:pPr>
        <w:ind w:left="720"/>
      </w:pPr>
      <w:r>
        <w:t xml:space="preserve">Now imagine </w:t>
      </w:r>
      <w:r w:rsidR="00F038B9">
        <w:t xml:space="preserve">that </w:t>
      </w:r>
      <w:r>
        <w:t xml:space="preserve">the standard error is 4.  In that instance, the confidence interval would extend from 0 to 16.  </w:t>
      </w:r>
      <w:proofErr w:type="gramStart"/>
      <w:r>
        <w:t>So zero is on the edge of our interval.</w:t>
      </w:r>
      <w:proofErr w:type="gramEnd"/>
      <w:r>
        <w:t xml:space="preserve">  In this instance the </w:t>
      </w:r>
      <w:r w:rsidRPr="000F49ED">
        <w:rPr>
          <w:i/>
        </w:rPr>
        <w:t>t</w:t>
      </w:r>
      <w:r>
        <w:t>-statistic</w:t>
      </w:r>
      <w:r w:rsidR="00F038B9">
        <w:t>—</w:t>
      </w:r>
      <w:r>
        <w:t>or the coefficient divided by the standard error</w:t>
      </w:r>
      <w:r w:rsidR="00F038B9">
        <w:t>—</w:t>
      </w:r>
      <w:r>
        <w:t xml:space="preserve">would be 2.  So if the </w:t>
      </w:r>
      <w:r w:rsidRPr="000F49ED">
        <w:rPr>
          <w:i/>
        </w:rPr>
        <w:t>t</w:t>
      </w:r>
      <w:r>
        <w:t>-stat</w:t>
      </w:r>
      <w:r w:rsidR="00F038B9">
        <w:t>istic</w:t>
      </w:r>
      <w:r>
        <w:t xml:space="preserve"> is 2, zero lies on the edge of the confidence interval and can</w:t>
      </w:r>
      <w:r w:rsidR="00F038B9">
        <w:t>’</w:t>
      </w:r>
      <w:r>
        <w:t xml:space="preserve">t be eliminated. </w:t>
      </w:r>
    </w:p>
    <w:p w14:paraId="0754962E" w14:textId="04265D25" w:rsidR="008B77BF" w:rsidRDefault="008B77BF" w:rsidP="00F60C1F">
      <w:pPr>
        <w:ind w:firstLine="720"/>
      </w:pPr>
      <w:r>
        <w:t xml:space="preserve">Hence we prefer a value that in absolute terms </w:t>
      </w:r>
      <w:r w:rsidR="00F038B9">
        <w:t xml:space="preserve">is </w:t>
      </w:r>
      <w:r>
        <w:t xml:space="preserve">greater than 2. </w:t>
      </w:r>
    </w:p>
    <w:p w14:paraId="2DE3E1A7" w14:textId="77777777" w:rsidR="00F60C1F" w:rsidRPr="00921154" w:rsidRDefault="00F60C1F" w:rsidP="00F60C1F">
      <w:pPr>
        <w:ind w:firstLine="720"/>
      </w:pPr>
    </w:p>
    <w:p w14:paraId="0128828A" w14:textId="77777777" w:rsidR="00921154" w:rsidRDefault="00921154" w:rsidP="00921154">
      <w:pPr>
        <w:numPr>
          <w:ilvl w:val="0"/>
          <w:numId w:val="1"/>
        </w:numPr>
      </w:pPr>
      <w:r w:rsidRPr="00921154">
        <w:t xml:space="preserve">How do we calculate </w:t>
      </w:r>
      <w:r w:rsidRPr="00921154">
        <w:rPr>
          <w:i/>
        </w:rPr>
        <w:t>R</w:t>
      </w:r>
      <w:r w:rsidRPr="00921154">
        <w:t>-squared? What does this tell us?</w:t>
      </w:r>
    </w:p>
    <w:p w14:paraId="5D78BA07" w14:textId="1A54A082" w:rsidR="008B77BF" w:rsidRDefault="00F60C1F" w:rsidP="00F60C1F">
      <w:pPr>
        <w:ind w:firstLine="720"/>
      </w:pPr>
      <w:r>
        <w:rPr>
          <w:b/>
        </w:rPr>
        <w:t xml:space="preserve">Solution: </w:t>
      </w:r>
      <w:r w:rsidR="00523AD2" w:rsidRPr="000F49ED">
        <w:rPr>
          <w:i/>
        </w:rPr>
        <w:t>R</w:t>
      </w:r>
      <w:r w:rsidR="00523AD2">
        <w:t>-squared is either</w:t>
      </w:r>
    </w:p>
    <w:p w14:paraId="2FFAB389" w14:textId="33E83239" w:rsidR="00523AD2" w:rsidRDefault="00523AD2" w:rsidP="00F60C1F">
      <w:pPr>
        <w:ind w:left="2160"/>
      </w:pPr>
      <w:r>
        <w:t>ESS / TSS</w:t>
      </w:r>
      <w:r w:rsidR="007D3DA1">
        <w:tab/>
      </w:r>
      <w:r w:rsidR="005419F0">
        <w:t>or</w:t>
      </w:r>
    </w:p>
    <w:p w14:paraId="38AB05BA" w14:textId="4ECFFA5B" w:rsidR="00523AD2" w:rsidRDefault="00523AD2" w:rsidP="00F60C1F">
      <w:pPr>
        <w:ind w:left="2160"/>
      </w:pPr>
      <w:r>
        <w:t>1</w:t>
      </w:r>
      <w:r w:rsidR="005419F0">
        <w:t xml:space="preserve"> </w:t>
      </w:r>
      <w:r w:rsidR="005419F0">
        <w:rPr>
          <w:rFonts w:ascii="Times New Roman" w:hAnsi="Times New Roman" w:cs="Times New Roman"/>
        </w:rPr>
        <w:t>−</w:t>
      </w:r>
      <w:r>
        <w:t xml:space="preserve"> (RSS/TSS)</w:t>
      </w:r>
    </w:p>
    <w:p w14:paraId="751ED1C1" w14:textId="57B54058" w:rsidR="00523AD2" w:rsidRPr="00921154" w:rsidRDefault="00523AD2" w:rsidP="00F60C1F">
      <w:pPr>
        <w:ind w:firstLine="720"/>
      </w:pPr>
      <w:r>
        <w:t>It tells us the percentage of the dependent variable explained by our model.</w:t>
      </w:r>
    </w:p>
    <w:p w14:paraId="0A248D2F" w14:textId="3B9E50BA" w:rsidR="00921154" w:rsidRDefault="00921154" w:rsidP="00921154">
      <w:pPr>
        <w:numPr>
          <w:ilvl w:val="0"/>
          <w:numId w:val="1"/>
        </w:numPr>
      </w:pPr>
      <w:r w:rsidRPr="00921154">
        <w:lastRenderedPageBreak/>
        <w:t xml:space="preserve">What is the relationship between market size and win in North American </w:t>
      </w:r>
      <w:r w:rsidR="00F60C1F">
        <w:t xml:space="preserve">pro </w:t>
      </w:r>
      <w:r w:rsidRPr="00921154">
        <w:t>sports? Answer this question using both deductive and inductive analysis.</w:t>
      </w:r>
    </w:p>
    <w:p w14:paraId="3EE0B96B" w14:textId="46588A38" w:rsidR="00523AD2" w:rsidRDefault="00F60C1F" w:rsidP="00F60C1F">
      <w:pPr>
        <w:ind w:left="720"/>
      </w:pPr>
      <w:r>
        <w:rPr>
          <w:b/>
        </w:rPr>
        <w:t xml:space="preserve">Solution: </w:t>
      </w:r>
      <w:r w:rsidR="00523AD2">
        <w:t xml:space="preserve">Deductive analysis says </w:t>
      </w:r>
      <w:r w:rsidR="005419F0">
        <w:t xml:space="preserve">that </w:t>
      </w:r>
      <w:r w:rsidR="00523AD2">
        <w:t>market size and wins are strongly linked.</w:t>
      </w:r>
      <w:r>
        <w:t xml:space="preserve"> </w:t>
      </w:r>
      <w:r w:rsidR="00523AD2">
        <w:t>Inductive analysis of the four major North American sports leagues failed to find a strong empirical link</w:t>
      </w:r>
      <w:r w:rsidR="005419F0">
        <w:t>.</w:t>
      </w:r>
    </w:p>
    <w:p w14:paraId="25D8101F" w14:textId="77777777" w:rsidR="00F60C1F" w:rsidRPr="00921154" w:rsidRDefault="00F60C1F" w:rsidP="00F60C1F">
      <w:pPr>
        <w:ind w:left="720"/>
      </w:pPr>
    </w:p>
    <w:p w14:paraId="3748FC40" w14:textId="1BC44B74" w:rsidR="00921154" w:rsidRPr="00921154" w:rsidRDefault="00921154" w:rsidP="00921154">
      <w:pPr>
        <w:numPr>
          <w:ilvl w:val="0"/>
          <w:numId w:val="1"/>
        </w:numPr>
      </w:pPr>
      <w:r w:rsidRPr="00921154">
        <w:t>Use the following econometric model and results to answer th</w:t>
      </w:r>
      <w:r w:rsidR="005419F0">
        <w:t>e</w:t>
      </w:r>
      <w:r w:rsidRPr="00921154">
        <w:t>s</w:t>
      </w:r>
      <w:r w:rsidR="005419F0">
        <w:t>e</w:t>
      </w:r>
      <w:r w:rsidRPr="00921154">
        <w:t xml:space="preserve"> question</w:t>
      </w:r>
      <w:r w:rsidR="005419F0">
        <w:t>s</w:t>
      </w:r>
      <w:r w:rsidRPr="00921154">
        <w:t>.</w:t>
      </w:r>
    </w:p>
    <w:p w14:paraId="0601EB4A" w14:textId="17C61BCB" w:rsidR="00921154" w:rsidRPr="00921154" w:rsidRDefault="00921154" w:rsidP="007D3DA1">
      <w:pPr>
        <w:ind w:left="360" w:firstLine="720"/>
      </w:pPr>
      <w:r w:rsidRPr="00921154">
        <w:t>Dependent Variable:</w:t>
      </w:r>
      <w:r w:rsidR="005419F0">
        <w:t xml:space="preserve"> </w:t>
      </w:r>
      <w:r w:rsidRPr="00921154">
        <w:t>Team Winning Percentage from the WNBA (1997</w:t>
      </w:r>
      <w:r w:rsidRPr="00921154">
        <w:rPr>
          <w:rFonts w:ascii="Times New Roman" w:hAnsi="Times New Roman" w:cs="Times New Roman"/>
        </w:rPr>
        <w:t>‒</w:t>
      </w:r>
      <w:r w:rsidRPr="00921154">
        <w:t>2013)</w:t>
      </w:r>
    </w:p>
    <w:p w14:paraId="12AC1FC5" w14:textId="77777777" w:rsidR="00921154" w:rsidRDefault="00921154" w:rsidP="00921154">
      <w:pPr>
        <w:numPr>
          <w:ilvl w:val="1"/>
          <w:numId w:val="4"/>
        </w:numPr>
      </w:pPr>
      <w:r w:rsidRPr="00921154">
        <w:t>Interpret each slope coefficient.</w:t>
      </w:r>
    </w:p>
    <w:p w14:paraId="34B1A02C" w14:textId="7CEE51C3" w:rsidR="00015B2A" w:rsidRPr="00921154" w:rsidRDefault="00610E12" w:rsidP="00610E12">
      <w:pPr>
        <w:ind w:left="1440"/>
      </w:pPr>
      <w:r>
        <w:rPr>
          <w:b/>
        </w:rPr>
        <w:t xml:space="preserve">Solution: </w:t>
      </w:r>
      <w:r w:rsidR="00015B2A">
        <w:t>An additional point scored per game will increase winning percentage by 3.15%.</w:t>
      </w:r>
      <w:r>
        <w:t xml:space="preserve"> </w:t>
      </w:r>
      <w:r w:rsidR="00015B2A">
        <w:t>An additional point surrendered per game will decrease winning percentage by 3.11%.</w:t>
      </w:r>
    </w:p>
    <w:p w14:paraId="704B90A5" w14:textId="5023E367" w:rsidR="00921154" w:rsidRDefault="00921154" w:rsidP="00921154">
      <w:pPr>
        <w:numPr>
          <w:ilvl w:val="1"/>
          <w:numId w:val="4"/>
        </w:numPr>
      </w:pPr>
      <w:r w:rsidRPr="00921154">
        <w:t xml:space="preserve">For which variables are we at least 95% certain that the coefficient is different than zero? </w:t>
      </w:r>
      <w:r w:rsidRPr="00921154">
        <w:tab/>
      </w:r>
    </w:p>
    <w:p w14:paraId="687A3816" w14:textId="5DC3B40D" w:rsidR="00015B2A" w:rsidRPr="00921154" w:rsidRDefault="00610E12" w:rsidP="00610E12">
      <w:pPr>
        <w:ind w:left="720" w:firstLine="720"/>
      </w:pPr>
      <w:r>
        <w:rPr>
          <w:b/>
        </w:rPr>
        <w:t xml:space="preserve">Solution: </w:t>
      </w:r>
      <w:r w:rsidR="008500E7">
        <w:t>Points Scored and Points Surrendered</w:t>
      </w:r>
    </w:p>
    <w:p w14:paraId="1DF9001B" w14:textId="77777777" w:rsidR="00921154" w:rsidRDefault="00921154" w:rsidP="00921154">
      <w:pPr>
        <w:numPr>
          <w:ilvl w:val="1"/>
          <w:numId w:val="4"/>
        </w:numPr>
      </w:pPr>
      <w:r w:rsidRPr="00921154">
        <w:t>Explain the reasoning behind your answer.</w:t>
      </w:r>
    </w:p>
    <w:p w14:paraId="79606C3F" w14:textId="09DFF58D" w:rsidR="008500E7" w:rsidRPr="00921154" w:rsidRDefault="00610E12" w:rsidP="00610E12">
      <w:pPr>
        <w:ind w:left="1440"/>
      </w:pPr>
      <w:r>
        <w:rPr>
          <w:b/>
        </w:rPr>
        <w:t xml:space="preserve">Solution: </w:t>
      </w:r>
      <w:r w:rsidR="008500E7">
        <w:t>To answer this question</w:t>
      </w:r>
      <w:r w:rsidR="005419F0">
        <w:t>,</w:t>
      </w:r>
      <w:r w:rsidR="008500E7">
        <w:t xml:space="preserve"> you need to calculate the </w:t>
      </w:r>
      <w:r w:rsidR="008500E7" w:rsidRPr="000F49ED">
        <w:rPr>
          <w:i/>
        </w:rPr>
        <w:t>t</w:t>
      </w:r>
      <w:r w:rsidR="008500E7">
        <w:t xml:space="preserve">-statistic.  The </w:t>
      </w:r>
      <w:r w:rsidR="008500E7" w:rsidRPr="000F49ED">
        <w:rPr>
          <w:i/>
        </w:rPr>
        <w:t>t</w:t>
      </w:r>
      <w:r w:rsidR="008500E7">
        <w:t>-statistic for points per game is 31.5.  For points surrendered per game</w:t>
      </w:r>
      <w:r w:rsidR="005419F0">
        <w:t>,</w:t>
      </w:r>
      <w:r w:rsidR="008500E7">
        <w:t xml:space="preserve"> it is </w:t>
      </w:r>
      <w:r w:rsidR="005419F0">
        <w:rPr>
          <w:rFonts w:ascii="Times New Roman" w:hAnsi="Times New Roman" w:cs="Times New Roman"/>
        </w:rPr>
        <w:t>−</w:t>
      </w:r>
      <w:r w:rsidR="008500E7">
        <w:t>28.27. Both values are greater than 2 in absolute terms</w:t>
      </w:r>
      <w:r w:rsidR="005419F0">
        <w:t>,</w:t>
      </w:r>
      <w:r w:rsidR="008500E7">
        <w:t xml:space="preserve"> so both coefficients</w:t>
      </w:r>
      <w:r w:rsidR="005419F0">
        <w:t>—</w:t>
      </w:r>
      <w:r w:rsidR="008500E7">
        <w:t>according to our rule</w:t>
      </w:r>
      <w:r w:rsidR="00223F88">
        <w:t>-</w:t>
      </w:r>
      <w:r w:rsidR="008500E7">
        <w:t>of</w:t>
      </w:r>
      <w:r w:rsidR="00223F88">
        <w:t>-</w:t>
      </w:r>
      <w:r w:rsidR="008500E7">
        <w:t>thumb</w:t>
      </w:r>
      <w:r w:rsidR="005419F0">
        <w:t>—</w:t>
      </w:r>
      <w:r w:rsidR="008500E7">
        <w:t>are statistically significant.</w:t>
      </w:r>
    </w:p>
    <w:p w14:paraId="7485D084" w14:textId="6FDBD792" w:rsidR="00921154" w:rsidRDefault="00921154" w:rsidP="00921154">
      <w:pPr>
        <w:numPr>
          <w:ilvl w:val="1"/>
          <w:numId w:val="4"/>
        </w:numPr>
      </w:pPr>
      <w:r w:rsidRPr="00921154">
        <w:t>For which variables are we not at least 95% certain that the coefficient is different than zero? Explain the reasoning behind your answer.</w:t>
      </w:r>
    </w:p>
    <w:p w14:paraId="72396345" w14:textId="29147B84" w:rsidR="008500E7" w:rsidRPr="00921154" w:rsidRDefault="00610E12" w:rsidP="00610E12">
      <w:pPr>
        <w:ind w:left="720" w:firstLine="720"/>
      </w:pPr>
      <w:r>
        <w:rPr>
          <w:b/>
        </w:rPr>
        <w:t xml:space="preserve">Solution: </w:t>
      </w:r>
      <w:r w:rsidR="008500E7">
        <w:t>None</w:t>
      </w:r>
    </w:p>
    <w:p w14:paraId="0062DB71" w14:textId="77777777" w:rsidR="00493A79" w:rsidRDefault="00921154" w:rsidP="00921154">
      <w:pPr>
        <w:numPr>
          <w:ilvl w:val="1"/>
          <w:numId w:val="4"/>
        </w:numPr>
      </w:pPr>
      <w:r w:rsidRPr="00921154">
        <w:t xml:space="preserve">Calculate the </w:t>
      </w:r>
      <w:r w:rsidRPr="00921154">
        <w:rPr>
          <w:i/>
        </w:rPr>
        <w:t>R</w:t>
      </w:r>
      <w:r w:rsidRPr="00921154">
        <w:rPr>
          <w:vertAlign w:val="superscript"/>
        </w:rPr>
        <w:t>2</w:t>
      </w:r>
      <w:r w:rsidRPr="00921154">
        <w:t xml:space="preserve"> and interpret your answer. </w:t>
      </w:r>
    </w:p>
    <w:p w14:paraId="0E7FDD66" w14:textId="497DB71C" w:rsidR="00610E12" w:rsidRDefault="000F49ED" w:rsidP="00610E12">
      <w:r>
        <w:rPr>
          <w:noProof/>
        </w:rPr>
        <w:drawing>
          <wp:inline distT="0" distB="0" distL="0" distR="0" wp14:anchorId="76E68DC0" wp14:editId="21EF27A2">
            <wp:extent cx="5943600" cy="2191385"/>
            <wp:effectExtent l="0" t="0" r="0" b="0"/>
            <wp:docPr id="1" name="Picture 1" descr="A table has four columns and six rows. The column headers read, Independent Variables, Coefficient, Standard Error, t-Statistic. The t-Statistic column is blank in all the rows. The data in the table reads as follows: &#10;Independent Variables: Points per game, Coefficient: 0.0315, Standard Error:0.0010;&#10;Independent Variables: Points surrendered per game, Coefficient: negative 0.0311, Standard Error: 0.0011;&#10;Independent Variables: Constant, Coefficient: 0.4712, Standard Error: 0.0553;&#10;Independent Variables: Observations: 220, Coefficient: Blank, Standard Error: Blank;&#10;Independent Variables: Total sum of squares, Coefficient: 5.56520, Standard Error: Blank;&#10;Independent Variables: Residual sum of squares, Coefficient: 5.56520, Standard Error: 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191385"/>
                    </a:xfrm>
                    <a:prstGeom prst="rect">
                      <a:avLst/>
                    </a:prstGeom>
                  </pic:spPr>
                </pic:pic>
              </a:graphicData>
            </a:graphic>
          </wp:inline>
        </w:drawing>
      </w:r>
    </w:p>
    <w:p w14:paraId="5A5D51D1" w14:textId="77777777" w:rsidR="00610E12" w:rsidRDefault="00610E12" w:rsidP="00610E12"/>
    <w:p w14:paraId="0CCAF5D0" w14:textId="7512E8C3" w:rsidR="00921154" w:rsidRPr="00921154" w:rsidRDefault="00610E12" w:rsidP="00610E12">
      <w:pPr>
        <w:ind w:left="1440"/>
      </w:pPr>
      <w:r>
        <w:rPr>
          <w:b/>
        </w:rPr>
        <w:lastRenderedPageBreak/>
        <w:t xml:space="preserve">Solution: </w:t>
      </w:r>
      <w:r w:rsidR="00493A79">
        <w:t xml:space="preserve">Explained </w:t>
      </w:r>
      <w:r w:rsidR="005419F0">
        <w:t>s</w:t>
      </w:r>
      <w:r w:rsidR="00493A79">
        <w:t xml:space="preserve">um of </w:t>
      </w:r>
      <w:r w:rsidR="005419F0">
        <w:t>s</w:t>
      </w:r>
      <w:r w:rsidR="00493A79">
        <w:t xml:space="preserve">quares is 4.609.  So </w:t>
      </w:r>
      <w:r w:rsidR="00493A79" w:rsidRPr="000F49ED">
        <w:rPr>
          <w:i/>
        </w:rPr>
        <w:t>R</w:t>
      </w:r>
      <w:r w:rsidR="00493A79">
        <w:t>-</w:t>
      </w:r>
      <w:r w:rsidR="005419F0">
        <w:t>s</w:t>
      </w:r>
      <w:r w:rsidR="00493A79">
        <w:t>quared is 4.609/5.5652</w:t>
      </w:r>
      <w:r w:rsidR="005419F0">
        <w:t>,</w:t>
      </w:r>
      <w:r w:rsidR="00493A79">
        <w:t xml:space="preserve"> which is 0.828.</w:t>
      </w:r>
      <w:r w:rsidR="00493A79">
        <w:br/>
      </w:r>
    </w:p>
    <w:p w14:paraId="6144D95E" w14:textId="63ABD419" w:rsidR="00921154" w:rsidRDefault="00921154" w:rsidP="00921154">
      <w:pPr>
        <w:numPr>
          <w:ilvl w:val="0"/>
          <w:numId w:val="1"/>
        </w:numPr>
      </w:pPr>
      <w:r w:rsidRPr="00921154">
        <w:t xml:space="preserve">What is the relationship between </w:t>
      </w:r>
      <w:proofErr w:type="gramStart"/>
      <w:r w:rsidRPr="00921154">
        <w:t>payroll</w:t>
      </w:r>
      <w:proofErr w:type="gramEnd"/>
      <w:r w:rsidRPr="00921154">
        <w:t xml:space="preserve"> and wins in MLB, the NFL, NBA, and NHL? Is the deductive study consistent with the inductive study?</w:t>
      </w:r>
    </w:p>
    <w:p w14:paraId="2953DCD1" w14:textId="456E97A5" w:rsidR="00921154" w:rsidRDefault="00610E12" w:rsidP="00610E12">
      <w:pPr>
        <w:ind w:left="720"/>
      </w:pPr>
      <w:r>
        <w:rPr>
          <w:b/>
        </w:rPr>
        <w:t xml:space="preserve">Solution: </w:t>
      </w:r>
      <w:r w:rsidR="00493A79">
        <w:t>P</w:t>
      </w:r>
      <w:r w:rsidR="00ED075D">
        <w:t xml:space="preserve">ayroll does not explain as much as 25% of the variation in winning percentage </w:t>
      </w:r>
      <w:r w:rsidR="000F49ED">
        <w:t xml:space="preserve">and </w:t>
      </w:r>
      <w:r w:rsidR="00ED075D">
        <w:t xml:space="preserve">fails to explain 75% of the variation in winning percentage. The deductive model suggests </w:t>
      </w:r>
      <w:r w:rsidR="00AE28E0">
        <w:t xml:space="preserve">that </w:t>
      </w:r>
      <w:r w:rsidR="00ED075D">
        <w:t>payroll is very important to team wins. But the empirical analysis</w:t>
      </w:r>
      <w:r w:rsidR="00AE28E0">
        <w:t>—</w:t>
      </w:r>
      <w:r w:rsidR="00ED075D">
        <w:t>or the inductive analysis</w:t>
      </w:r>
      <w:r w:rsidR="00AE28E0">
        <w:t>—</w:t>
      </w:r>
      <w:r w:rsidR="00ED075D">
        <w:t xml:space="preserve">suggests a different story. </w:t>
      </w:r>
    </w:p>
    <w:p w14:paraId="7F967C5D" w14:textId="77777777" w:rsidR="00610E12" w:rsidRPr="00921154" w:rsidRDefault="00610E12" w:rsidP="00610E12">
      <w:pPr>
        <w:ind w:left="720"/>
      </w:pPr>
    </w:p>
    <w:p w14:paraId="57971C5E" w14:textId="7A8A3ED7" w:rsidR="00921154" w:rsidRDefault="00921154" w:rsidP="00610E12">
      <w:pPr>
        <w:numPr>
          <w:ilvl w:val="0"/>
          <w:numId w:val="1"/>
        </w:numPr>
      </w:pPr>
      <w:r w:rsidRPr="00921154">
        <w:t xml:space="preserve">When we </w:t>
      </w:r>
      <w:r w:rsidR="00295803">
        <w:t>estimate the model in Question 10</w:t>
      </w:r>
      <w:r w:rsidR="008309A1">
        <w:t xml:space="preserve"> for the NBA</w:t>
      </w:r>
      <w:r w:rsidRPr="00921154">
        <w:t xml:space="preserve">, we </w:t>
      </w:r>
      <w:r w:rsidR="008309A1">
        <w:t xml:space="preserve">see a higher explanatory power than what we do for MLB, </w:t>
      </w:r>
      <w:r w:rsidR="00AE28E0">
        <w:t xml:space="preserve">the </w:t>
      </w:r>
      <w:r w:rsidR="008309A1">
        <w:t xml:space="preserve">NFL, and the NHL. </w:t>
      </w:r>
      <w:r w:rsidRPr="00921154">
        <w:t>Why is explanatory power higher for the NBA?</w:t>
      </w:r>
      <w:r w:rsidR="00610E12">
        <w:t xml:space="preserve"> Why are we unable to explain 100% of the variation in winning percentage with points scored and points surrendered per game?</w:t>
      </w:r>
    </w:p>
    <w:p w14:paraId="054C1088" w14:textId="3EBC5E85" w:rsidR="008309A1" w:rsidRDefault="00610E12" w:rsidP="00610E12">
      <w:pPr>
        <w:ind w:left="720"/>
      </w:pPr>
      <w:r>
        <w:rPr>
          <w:b/>
        </w:rPr>
        <w:t xml:space="preserve">Solution: </w:t>
      </w:r>
      <w:r w:rsidR="008309A1">
        <w:t xml:space="preserve">The NBA has fewer blowouts than the other three leagues. </w:t>
      </w:r>
      <w:r w:rsidR="003267BA">
        <w:t xml:space="preserve">In each game decided by more than </w:t>
      </w:r>
      <w:r w:rsidR="007D3FB6">
        <w:t>1</w:t>
      </w:r>
      <w:r w:rsidR="003267BA">
        <w:t xml:space="preserve"> point</w:t>
      </w:r>
      <w:r w:rsidR="007D3FB6">
        <w:t>,</w:t>
      </w:r>
      <w:r w:rsidR="003267BA">
        <w:t xml:space="preserve"> there are points scored and surrendered that do not actually impact the outcome of the game. These excess points reduce our explanatory power. </w:t>
      </w:r>
    </w:p>
    <w:p w14:paraId="4B2E08E0" w14:textId="77777777" w:rsidR="00610E12" w:rsidRPr="00921154" w:rsidRDefault="00610E12" w:rsidP="00610E12">
      <w:pPr>
        <w:ind w:left="720"/>
      </w:pPr>
    </w:p>
    <w:p w14:paraId="2EA3B51E" w14:textId="77777777" w:rsidR="00921154" w:rsidRDefault="00921154" w:rsidP="00921154">
      <w:pPr>
        <w:numPr>
          <w:ilvl w:val="0"/>
          <w:numId w:val="1"/>
        </w:numPr>
      </w:pPr>
      <w:r w:rsidRPr="00921154">
        <w:t>What factors should we consider in evaluating a regression? Should we make sure the regression conforms to prior beliefs?</w:t>
      </w:r>
    </w:p>
    <w:p w14:paraId="55095520" w14:textId="70564BEE" w:rsidR="003267BA" w:rsidRDefault="00610E12" w:rsidP="00610E12">
      <w:pPr>
        <w:ind w:left="720"/>
      </w:pPr>
      <w:r>
        <w:rPr>
          <w:b/>
        </w:rPr>
        <w:t xml:space="preserve">Solution: </w:t>
      </w:r>
      <w:r w:rsidR="003267BA">
        <w:t xml:space="preserve">These are listed in the text. And prior beliefs are not part of our list.  We have to allow our empirical analysis to change what we think about the world. </w:t>
      </w:r>
    </w:p>
    <w:p w14:paraId="12809879" w14:textId="77777777" w:rsidR="00610E12" w:rsidRPr="00921154" w:rsidRDefault="00610E12" w:rsidP="00610E12">
      <w:pPr>
        <w:ind w:left="720"/>
      </w:pPr>
    </w:p>
    <w:p w14:paraId="5967F95E" w14:textId="77777777" w:rsidR="00921154" w:rsidRDefault="00921154" w:rsidP="00921154">
      <w:pPr>
        <w:numPr>
          <w:ilvl w:val="0"/>
          <w:numId w:val="1"/>
        </w:numPr>
      </w:pPr>
      <w:r w:rsidRPr="00921154">
        <w:t>What is the difference between statistical significance and economic significance?</w:t>
      </w:r>
    </w:p>
    <w:p w14:paraId="3CF15114" w14:textId="39ABE518" w:rsidR="003267BA" w:rsidRPr="00921154" w:rsidRDefault="00610E12" w:rsidP="00610E12">
      <w:pPr>
        <w:ind w:left="720"/>
      </w:pPr>
      <w:r>
        <w:rPr>
          <w:b/>
        </w:rPr>
        <w:t xml:space="preserve">Solution: </w:t>
      </w:r>
      <w:r w:rsidR="005A5D56">
        <w:t>Statistical significance tells us if the estimated coefficient is different from zero.  Econ</w:t>
      </w:r>
      <w:r w:rsidR="002F1056">
        <w:t xml:space="preserve">omic significance is what we think about when we wonder how large of an effect we have uncovered. </w:t>
      </w:r>
    </w:p>
    <w:p w14:paraId="04D67134" w14:textId="77777777" w:rsidR="00921154" w:rsidRDefault="00921154" w:rsidP="00921154">
      <w:pPr>
        <w:rPr>
          <w:b/>
          <w:bCs/>
        </w:rPr>
      </w:pPr>
    </w:p>
    <w:p w14:paraId="6FB3E64B" w14:textId="56AE143B" w:rsidR="008D7F1F" w:rsidRDefault="008D7F1F" w:rsidP="00921154">
      <w:pPr>
        <w:rPr>
          <w:b/>
          <w:bCs/>
        </w:rPr>
      </w:pPr>
      <w:r>
        <w:rPr>
          <w:b/>
          <w:bCs/>
        </w:rPr>
        <w:t>Thought Questions</w:t>
      </w:r>
    </w:p>
    <w:p w14:paraId="7484BBE3" w14:textId="5B82FC64" w:rsidR="008D7F1F" w:rsidRDefault="008D7F1F" w:rsidP="008D7F1F">
      <w:pPr>
        <w:numPr>
          <w:ilvl w:val="0"/>
          <w:numId w:val="7"/>
        </w:numPr>
        <w:rPr>
          <w:bCs/>
        </w:rPr>
      </w:pPr>
      <w:r>
        <w:rPr>
          <w:bCs/>
        </w:rPr>
        <w:t>W</w:t>
      </w:r>
      <w:r w:rsidRPr="00921154">
        <w:rPr>
          <w:bCs/>
        </w:rPr>
        <w:t xml:space="preserve">hy do </w:t>
      </w:r>
      <w:r w:rsidR="008E16C7">
        <w:rPr>
          <w:bCs/>
        </w:rPr>
        <w:t>NFL, NBA, and NHL teams tend to sell ou</w:t>
      </w:r>
      <w:r w:rsidR="007D3FB6">
        <w:rPr>
          <w:bCs/>
        </w:rPr>
        <w:t>t</w:t>
      </w:r>
      <w:r w:rsidR="008E16C7">
        <w:rPr>
          <w:bCs/>
        </w:rPr>
        <w:t xml:space="preserve"> while MLB teams do not?</w:t>
      </w:r>
    </w:p>
    <w:p w14:paraId="36F1DD56" w14:textId="298FA982" w:rsidR="002F1056" w:rsidRDefault="00610E12" w:rsidP="00610E12">
      <w:pPr>
        <w:ind w:left="720"/>
        <w:rPr>
          <w:bCs/>
        </w:rPr>
      </w:pPr>
      <w:r>
        <w:rPr>
          <w:b/>
          <w:bCs/>
        </w:rPr>
        <w:t xml:space="preserve">Solution: </w:t>
      </w:r>
      <w:r w:rsidR="002F1056">
        <w:rPr>
          <w:bCs/>
        </w:rPr>
        <w:t>The NFL, NBA, and NHL appear to reach a profit</w:t>
      </w:r>
      <w:r w:rsidR="007D3FB6">
        <w:rPr>
          <w:bCs/>
        </w:rPr>
        <w:t>-</w:t>
      </w:r>
      <w:r w:rsidR="002F1056">
        <w:rPr>
          <w:bCs/>
        </w:rPr>
        <w:t xml:space="preserve">maximizing level of attendance beyond the capacity of the stadium/arena where they play.  This is not the story in baseball. </w:t>
      </w:r>
    </w:p>
    <w:p w14:paraId="4D36C762" w14:textId="77777777" w:rsidR="00610E12" w:rsidRDefault="00610E12" w:rsidP="00610E12">
      <w:pPr>
        <w:ind w:left="720"/>
        <w:rPr>
          <w:bCs/>
        </w:rPr>
      </w:pPr>
    </w:p>
    <w:p w14:paraId="01954614" w14:textId="190A9249" w:rsidR="008D7F1F" w:rsidRDefault="008D7F1F" w:rsidP="008D7F1F">
      <w:pPr>
        <w:numPr>
          <w:ilvl w:val="0"/>
          <w:numId w:val="7"/>
        </w:numPr>
        <w:rPr>
          <w:bCs/>
        </w:rPr>
      </w:pPr>
      <w:r w:rsidRPr="008D7F1F">
        <w:rPr>
          <w:bCs/>
        </w:rPr>
        <w:t>According to deductive reasoning,</w:t>
      </w:r>
      <w:r>
        <w:rPr>
          <w:bCs/>
        </w:rPr>
        <w:t xml:space="preserve"> how successful should the New York Mets be on the field relative to the Detroit Tigers?  From 1962 to 2016, the Mets won 48.1% of their </w:t>
      </w:r>
      <w:r>
        <w:rPr>
          <w:bCs/>
        </w:rPr>
        <w:lastRenderedPageBreak/>
        <w:t xml:space="preserve">regular season games while the Tigers won 49.9% of their contests.  Do these records match your deductive reasoning?  Why or why not? </w:t>
      </w:r>
    </w:p>
    <w:p w14:paraId="5998E70E" w14:textId="086AAD78" w:rsidR="002F1056" w:rsidRDefault="00610E12" w:rsidP="00610E12">
      <w:pPr>
        <w:ind w:left="720"/>
        <w:rPr>
          <w:bCs/>
        </w:rPr>
      </w:pPr>
      <w:r>
        <w:rPr>
          <w:b/>
          <w:bCs/>
        </w:rPr>
        <w:t xml:space="preserve">Solution: </w:t>
      </w:r>
      <w:r w:rsidR="002F1056">
        <w:rPr>
          <w:bCs/>
        </w:rPr>
        <w:t>The Mets</w:t>
      </w:r>
      <w:r w:rsidR="007D3FB6">
        <w:t>—</w:t>
      </w:r>
      <w:r w:rsidR="002F1056">
        <w:rPr>
          <w:bCs/>
        </w:rPr>
        <w:t>playing in a much bigger market</w:t>
      </w:r>
      <w:r w:rsidR="007D3FB6">
        <w:t>—</w:t>
      </w:r>
      <w:r w:rsidR="002F1056">
        <w:rPr>
          <w:bCs/>
        </w:rPr>
        <w:t xml:space="preserve">should be much more successful.  The inductive reasoning, though, tells us that there is more to team success than market size. </w:t>
      </w:r>
    </w:p>
    <w:p w14:paraId="498BDCD5" w14:textId="77777777" w:rsidR="00610E12" w:rsidRPr="008D7F1F" w:rsidRDefault="00610E12" w:rsidP="00610E12">
      <w:pPr>
        <w:ind w:left="720"/>
        <w:rPr>
          <w:bCs/>
        </w:rPr>
      </w:pPr>
    </w:p>
    <w:p w14:paraId="7FB30508" w14:textId="77777777" w:rsidR="008309A1" w:rsidRPr="00921154" w:rsidRDefault="008309A1" w:rsidP="008309A1">
      <w:pPr>
        <w:numPr>
          <w:ilvl w:val="0"/>
          <w:numId w:val="7"/>
        </w:numPr>
      </w:pPr>
      <w:r w:rsidRPr="00921154">
        <w:t>Consider the following regression for the WNBA:</w:t>
      </w:r>
    </w:p>
    <w:p w14:paraId="11D50982" w14:textId="1B5B4B44" w:rsidR="008309A1" w:rsidRPr="00921154" w:rsidRDefault="008309A1" w:rsidP="007D3DA1">
      <w:pPr>
        <w:ind w:firstLine="720"/>
      </w:pPr>
      <w:r w:rsidRPr="00921154">
        <w:t xml:space="preserve">Wins = </w:t>
      </w:r>
      <w:r w:rsidRPr="00921154">
        <w:rPr>
          <w:i/>
        </w:rPr>
        <w:t>b</w:t>
      </w:r>
      <w:r w:rsidRPr="00921154">
        <w:rPr>
          <w:vertAlign w:val="subscript"/>
        </w:rPr>
        <w:t>0</w:t>
      </w:r>
      <w:r w:rsidRPr="00921154">
        <w:t xml:space="preserve"> + </w:t>
      </w:r>
      <w:r w:rsidRPr="00921154">
        <w:rPr>
          <w:i/>
        </w:rPr>
        <w:t>b</w:t>
      </w:r>
      <w:r w:rsidRPr="00921154">
        <w:rPr>
          <w:vertAlign w:val="subscript"/>
        </w:rPr>
        <w:t xml:space="preserve">1 </w:t>
      </w:r>
      <w:r w:rsidR="0083216C">
        <w:t>×</w:t>
      </w:r>
      <w:r w:rsidRPr="00921154">
        <w:t xml:space="preserve"> Points per Game + </w:t>
      </w:r>
      <w:proofErr w:type="spellStart"/>
      <w:r w:rsidRPr="00921154">
        <w:rPr>
          <w:i/>
        </w:rPr>
        <w:t>e</w:t>
      </w:r>
      <w:r w:rsidRPr="00921154">
        <w:rPr>
          <w:i/>
          <w:vertAlign w:val="subscript"/>
        </w:rPr>
        <w:t>i</w:t>
      </w:r>
      <w:proofErr w:type="spellEnd"/>
    </w:p>
    <w:p w14:paraId="34DA6E9C" w14:textId="1530E98B" w:rsidR="008309A1" w:rsidRPr="00921154" w:rsidRDefault="008309A1" w:rsidP="007D3DA1">
      <w:pPr>
        <w:ind w:left="360" w:firstLine="360"/>
      </w:pPr>
      <w:r w:rsidRPr="00921154">
        <w:t>Dependent Variable: Team Winning Percentage from the WNBA (1997</w:t>
      </w:r>
      <w:r w:rsidRPr="00921154">
        <w:rPr>
          <w:rFonts w:ascii="Times New Roman" w:hAnsi="Times New Roman" w:cs="Times New Roman"/>
        </w:rPr>
        <w:t>‒</w:t>
      </w:r>
      <w:r w:rsidRPr="00921154">
        <w:t>2013)</w:t>
      </w:r>
    </w:p>
    <w:p w14:paraId="3AD21ADB" w14:textId="77777777" w:rsidR="008309A1" w:rsidRDefault="008309A1" w:rsidP="008309A1">
      <w:pPr>
        <w:numPr>
          <w:ilvl w:val="1"/>
          <w:numId w:val="5"/>
        </w:numPr>
      </w:pPr>
      <w:r w:rsidRPr="00921154">
        <w:t>What is the 95% and 99% confidence interval around (</w:t>
      </w:r>
      <w:r w:rsidRPr="00921154">
        <w:rPr>
          <w:i/>
        </w:rPr>
        <w:t>b</w:t>
      </w:r>
      <w:r w:rsidRPr="00921154">
        <w:rPr>
          <w:vertAlign w:val="subscript"/>
        </w:rPr>
        <w:t>1</w:t>
      </w:r>
      <w:r w:rsidRPr="00921154">
        <w:t>)?</w:t>
      </w:r>
    </w:p>
    <w:p w14:paraId="295D28A3" w14:textId="04A8C1AA" w:rsidR="008309A1" w:rsidRPr="00921154" w:rsidRDefault="00610E12" w:rsidP="00610E12">
      <w:pPr>
        <w:ind w:left="1440"/>
      </w:pPr>
      <w:r>
        <w:rPr>
          <w:b/>
        </w:rPr>
        <w:t xml:space="preserve">Solution: </w:t>
      </w:r>
      <w:r w:rsidR="008309A1">
        <w:t>The 95% confidence interval ranges from 0.006 to 0.013.  The 99% confidence interval</w:t>
      </w:r>
      <w:r w:rsidR="007D3FB6">
        <w:t>—</w:t>
      </w:r>
      <w:r w:rsidR="008309A1">
        <w:t>or three standard errors in each direction</w:t>
      </w:r>
      <w:r w:rsidR="007D3FB6">
        <w:t>—</w:t>
      </w:r>
      <w:r w:rsidR="008309A1">
        <w:t>is 0.005 to 0.014.</w:t>
      </w:r>
    </w:p>
    <w:p w14:paraId="75ECD053" w14:textId="77777777" w:rsidR="008309A1" w:rsidRDefault="008309A1" w:rsidP="008309A1">
      <w:pPr>
        <w:numPr>
          <w:ilvl w:val="1"/>
          <w:numId w:val="5"/>
        </w:numPr>
      </w:pPr>
      <w:r w:rsidRPr="00921154">
        <w:t xml:space="preserve"> Is (</w:t>
      </w:r>
      <w:r w:rsidRPr="00921154">
        <w:rPr>
          <w:i/>
        </w:rPr>
        <w:t>b</w:t>
      </w:r>
      <w:r w:rsidRPr="00921154">
        <w:rPr>
          <w:vertAlign w:val="subscript"/>
        </w:rPr>
        <w:t>1</w:t>
      </w:r>
      <w:r w:rsidRPr="00921154">
        <w:t>) statistically significant?</w:t>
      </w:r>
    </w:p>
    <w:p w14:paraId="1900FB90" w14:textId="67976A5F" w:rsidR="008309A1" w:rsidRPr="00921154" w:rsidRDefault="00610E12" w:rsidP="00610E12">
      <w:pPr>
        <w:ind w:left="1440"/>
      </w:pPr>
      <w:r>
        <w:rPr>
          <w:b/>
        </w:rPr>
        <w:t xml:space="preserve">Solution: </w:t>
      </w:r>
      <w:r w:rsidR="008309A1">
        <w:t>By our rule</w:t>
      </w:r>
      <w:r w:rsidR="00223F88">
        <w:t>-</w:t>
      </w:r>
      <w:r w:rsidR="008309A1">
        <w:t>of</w:t>
      </w:r>
      <w:r w:rsidR="00223F88">
        <w:t>-</w:t>
      </w:r>
      <w:r w:rsidR="008309A1">
        <w:t>thumb (i.e.</w:t>
      </w:r>
      <w:r w:rsidR="007D3FB6">
        <w:t>,</w:t>
      </w:r>
      <w:r w:rsidR="008309A1">
        <w:t xml:space="preserve"> the </w:t>
      </w:r>
      <w:r w:rsidR="008309A1" w:rsidRPr="000F49ED">
        <w:rPr>
          <w:i/>
        </w:rPr>
        <w:t>t</w:t>
      </w:r>
      <w:r w:rsidR="008309A1">
        <w:t>-stat</w:t>
      </w:r>
      <w:r w:rsidR="007D3FB6">
        <w:t>istic</w:t>
      </w:r>
      <w:r w:rsidR="008309A1">
        <w:t xml:space="preserve"> must be greater than 2)</w:t>
      </w:r>
      <w:r w:rsidR="007D3FB6">
        <w:t>,</w:t>
      </w:r>
      <w:r w:rsidR="008309A1">
        <w:t xml:space="preserve"> we would conclude it is statistically significant.  The </w:t>
      </w:r>
      <w:r w:rsidR="008309A1" w:rsidRPr="000F49ED">
        <w:rPr>
          <w:i/>
        </w:rPr>
        <w:t>t-</w:t>
      </w:r>
      <w:r w:rsidR="008309A1">
        <w:t>stat</w:t>
      </w:r>
      <w:r w:rsidR="007D3FB6">
        <w:t>istic</w:t>
      </w:r>
      <w:r w:rsidR="008309A1">
        <w:t xml:space="preserve"> is 6.195.</w:t>
      </w:r>
    </w:p>
    <w:p w14:paraId="55BF7D15" w14:textId="77777777" w:rsidR="008309A1" w:rsidRDefault="008309A1" w:rsidP="008309A1">
      <w:pPr>
        <w:numPr>
          <w:ilvl w:val="1"/>
          <w:numId w:val="5"/>
        </w:numPr>
      </w:pPr>
      <w:r w:rsidRPr="00921154">
        <w:t>According to the results below, what is the chance that (</w:t>
      </w:r>
      <w:r w:rsidRPr="00921154">
        <w:rPr>
          <w:i/>
        </w:rPr>
        <w:t>b</w:t>
      </w:r>
      <w:r w:rsidRPr="00921154">
        <w:rPr>
          <w:vertAlign w:val="subscript"/>
        </w:rPr>
        <w:t>1</w:t>
      </w:r>
      <w:r w:rsidRPr="00921154">
        <w:t>) could equal 0.0315?</w:t>
      </w:r>
    </w:p>
    <w:p w14:paraId="2E2E6A31" w14:textId="32F46F48" w:rsidR="008309A1" w:rsidRPr="00921154" w:rsidRDefault="00610E12" w:rsidP="00610E12">
      <w:pPr>
        <w:ind w:left="1440"/>
      </w:pPr>
      <w:r>
        <w:rPr>
          <w:b/>
        </w:rPr>
        <w:t xml:space="preserve">Solution: </w:t>
      </w:r>
      <w:r w:rsidR="008309A1">
        <w:t xml:space="preserve">Less than 1%.  A value of 0.0315 is outside the 99% confidence interval. </w:t>
      </w:r>
    </w:p>
    <w:p w14:paraId="45ACB24B" w14:textId="77777777" w:rsidR="008309A1" w:rsidRDefault="008309A1" w:rsidP="008309A1">
      <w:pPr>
        <w:numPr>
          <w:ilvl w:val="1"/>
          <w:numId w:val="5"/>
        </w:numPr>
      </w:pPr>
      <w:r w:rsidRPr="00921154">
        <w:t>What lesson do we learn when we compare the results belo</w:t>
      </w:r>
      <w:r>
        <w:t>w to the results from Question 10</w:t>
      </w:r>
      <w:r w:rsidRPr="00921154">
        <w:t xml:space="preserve"> above?</w:t>
      </w:r>
    </w:p>
    <w:p w14:paraId="0D40AE95" w14:textId="42478ED6" w:rsidR="008309A1" w:rsidRDefault="00610E12" w:rsidP="00610E12">
      <w:pPr>
        <w:ind w:left="1440"/>
      </w:pPr>
      <w:r>
        <w:rPr>
          <w:b/>
        </w:rPr>
        <w:t xml:space="preserve">Solution: </w:t>
      </w:r>
      <w:r w:rsidR="008309A1">
        <w:t>If you do not specify a model correctly</w:t>
      </w:r>
      <w:r w:rsidR="007D3FB6">
        <w:t>,</w:t>
      </w:r>
      <w:r w:rsidR="008309A1">
        <w:t xml:space="preserve"> you can be very misled.  The estimated coefficient in the model below is statistically significant. And the range possible is not even close to what we see when </w:t>
      </w:r>
      <w:r w:rsidR="007D3FB6">
        <w:t xml:space="preserve">we </w:t>
      </w:r>
      <w:r w:rsidR="008309A1">
        <w:t xml:space="preserve">specify the model correctly. This highlights why specifying a model correctly is so important and how we have to be careful interpreting a model. </w:t>
      </w:r>
    </w:p>
    <w:p w14:paraId="7B4C88B2" w14:textId="6CA97D26" w:rsidR="000F49ED" w:rsidRPr="00921154" w:rsidRDefault="000F49ED" w:rsidP="00610E12">
      <w:pPr>
        <w:ind w:left="1440"/>
      </w:pPr>
      <w:r>
        <w:rPr>
          <w:noProof/>
        </w:rPr>
        <w:drawing>
          <wp:inline distT="0" distB="0" distL="0" distR="0" wp14:anchorId="3D3302A8" wp14:editId="1E9306C3">
            <wp:extent cx="5943600" cy="1874520"/>
            <wp:effectExtent l="0" t="0" r="0" b="0"/>
            <wp:docPr id="2" name="Picture 2" descr="A table has four columns and five rows. The column headers read, Independent Variables, Coefficient, Standard Error, t-Statistic. The t-Statistic column is blank in all the rows. The data in the table reads as follows:&#10;Independent Variables: Points per game, Coefficient: 0.00954, Standard Error:0.00154;&#10;Independent Variables: Constant, Coefficient: negative 0.1892, Standard Error: 0.1120;&#10;Independent Variables: Observations: 220, Coefficient: Blank, Standard Error: Blank;&#10;Independent Variables: Total sum of squares, Coefficient: 5.5652, Standard Error: Blank;&#10;Independent Variables: Residual sum of squares, Coefficient: 4.7360, Standard Error: 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874520"/>
                    </a:xfrm>
                    <a:prstGeom prst="rect">
                      <a:avLst/>
                    </a:prstGeom>
                  </pic:spPr>
                </pic:pic>
              </a:graphicData>
            </a:graphic>
          </wp:inline>
        </w:drawing>
      </w:r>
    </w:p>
    <w:p w14:paraId="0BD76D1D" w14:textId="77777777" w:rsidR="008309A1" w:rsidRDefault="008309A1" w:rsidP="008309A1">
      <w:pPr>
        <w:ind w:left="720"/>
      </w:pPr>
    </w:p>
    <w:p w14:paraId="31C19A81" w14:textId="77777777" w:rsidR="00921154" w:rsidRPr="00921154" w:rsidRDefault="00921154" w:rsidP="00921154">
      <w:pPr>
        <w:rPr>
          <w:b/>
          <w:bCs/>
        </w:rPr>
      </w:pPr>
      <w:r w:rsidRPr="00921154">
        <w:rPr>
          <w:b/>
          <w:bCs/>
        </w:rPr>
        <w:lastRenderedPageBreak/>
        <w:t>Math Questions</w:t>
      </w:r>
    </w:p>
    <w:p w14:paraId="6B510CB2" w14:textId="7C0E5F3E" w:rsidR="00921154" w:rsidRDefault="00921154" w:rsidP="00921154">
      <w:pPr>
        <w:numPr>
          <w:ilvl w:val="0"/>
          <w:numId w:val="2"/>
        </w:numPr>
        <w:rPr>
          <w:bCs/>
        </w:rPr>
      </w:pPr>
      <w:r w:rsidRPr="00921154">
        <w:rPr>
          <w:bCs/>
        </w:rPr>
        <w:t xml:space="preserve">If </w:t>
      </w:r>
      <w:r w:rsidRPr="00921154">
        <w:rPr>
          <w:bCs/>
          <w:i/>
        </w:rPr>
        <w:t>P</w:t>
      </w:r>
      <w:r w:rsidRPr="00921154">
        <w:rPr>
          <w:bCs/>
        </w:rPr>
        <w:t xml:space="preserve"> = </w:t>
      </w:r>
      <w:r w:rsidRPr="00921154">
        <w:rPr>
          <w:bCs/>
          <w:i/>
        </w:rPr>
        <w:t>a</w:t>
      </w:r>
      <w:r w:rsidRPr="00921154">
        <w:rPr>
          <w:bCs/>
          <w:vertAlign w:val="subscript"/>
        </w:rPr>
        <w:t>0</w:t>
      </w:r>
      <w:r w:rsidRPr="00921154">
        <w:rPr>
          <w:bCs/>
        </w:rPr>
        <w:t xml:space="preserve"> – </w:t>
      </w:r>
      <w:r w:rsidRPr="00921154">
        <w:rPr>
          <w:bCs/>
          <w:i/>
        </w:rPr>
        <w:t>a</w:t>
      </w:r>
      <w:r w:rsidRPr="00921154">
        <w:rPr>
          <w:bCs/>
          <w:vertAlign w:val="subscript"/>
        </w:rPr>
        <w:t xml:space="preserve">1 </w:t>
      </w:r>
      <w:r w:rsidR="004B5232">
        <w:rPr>
          <w:bCs/>
        </w:rPr>
        <w:t>×</w:t>
      </w:r>
      <w:r w:rsidRPr="00921154">
        <w:rPr>
          <w:bCs/>
        </w:rPr>
        <w:t xml:space="preserve"> </w:t>
      </w:r>
      <w:r w:rsidRPr="00921154">
        <w:rPr>
          <w:bCs/>
          <w:i/>
        </w:rPr>
        <w:t>Q</w:t>
      </w:r>
      <w:r w:rsidRPr="00921154">
        <w:rPr>
          <w:bCs/>
        </w:rPr>
        <w:t>,</w:t>
      </w:r>
      <w:r w:rsidRPr="00921154">
        <w:rPr>
          <w:b/>
          <w:bCs/>
        </w:rPr>
        <w:t xml:space="preserve"> </w:t>
      </w:r>
      <w:r w:rsidRPr="00921154">
        <w:rPr>
          <w:bCs/>
        </w:rPr>
        <w:t>what is the equation for total revenue?</w:t>
      </w:r>
    </w:p>
    <w:p w14:paraId="608DF9C5" w14:textId="01143F0E" w:rsidR="002F1056" w:rsidRDefault="004B5232" w:rsidP="004B5232">
      <w:pPr>
        <w:ind w:firstLine="720"/>
        <w:rPr>
          <w:bCs/>
        </w:rPr>
      </w:pPr>
      <w:r>
        <w:rPr>
          <w:b/>
          <w:bCs/>
        </w:rPr>
        <w:t xml:space="preserve">Solution: </w:t>
      </w:r>
      <w:r>
        <w:rPr>
          <w:b/>
          <w:bCs/>
        </w:rPr>
        <w:tab/>
      </w:r>
      <w:r w:rsidR="00D8736E" w:rsidRPr="000F49ED">
        <w:rPr>
          <w:bCs/>
          <w:i/>
        </w:rPr>
        <w:t>TR</w:t>
      </w:r>
      <w:r w:rsidR="00D8736E">
        <w:rPr>
          <w:bCs/>
        </w:rPr>
        <w:t xml:space="preserve"> = </w:t>
      </w:r>
      <w:r w:rsidR="00D8736E" w:rsidRPr="000F49ED">
        <w:rPr>
          <w:bCs/>
          <w:i/>
        </w:rPr>
        <w:t>P</w:t>
      </w:r>
      <w:r>
        <w:rPr>
          <w:bCs/>
        </w:rPr>
        <w:t xml:space="preserve"> ×</w:t>
      </w:r>
      <w:r w:rsidRPr="00921154">
        <w:rPr>
          <w:bCs/>
        </w:rPr>
        <w:t xml:space="preserve"> </w:t>
      </w:r>
      <w:r w:rsidR="00D8736E" w:rsidRPr="000F49ED">
        <w:rPr>
          <w:bCs/>
          <w:i/>
        </w:rPr>
        <w:t>Q</w:t>
      </w:r>
      <w:proofErr w:type="gramStart"/>
      <w:r w:rsidR="007D3FB6">
        <w:rPr>
          <w:bCs/>
        </w:rPr>
        <w:t>,</w:t>
      </w:r>
      <w:r w:rsidR="00D8736E">
        <w:rPr>
          <w:bCs/>
        </w:rPr>
        <w:t xml:space="preserve">  so</w:t>
      </w:r>
      <w:proofErr w:type="gramEnd"/>
    </w:p>
    <w:p w14:paraId="0B2ABD72" w14:textId="3DB826CD" w:rsidR="00D8736E" w:rsidRPr="00D8736E" w:rsidRDefault="00D8736E" w:rsidP="004B5232">
      <w:pPr>
        <w:ind w:left="1440" w:firstLine="720"/>
        <w:rPr>
          <w:bCs/>
        </w:rPr>
      </w:pPr>
      <w:r w:rsidRPr="000F49ED">
        <w:rPr>
          <w:bCs/>
          <w:i/>
        </w:rPr>
        <w:t>TR</w:t>
      </w:r>
      <w:r>
        <w:rPr>
          <w:bCs/>
        </w:rPr>
        <w:t xml:space="preserve"> = [</w:t>
      </w:r>
      <w:r w:rsidRPr="00921154">
        <w:rPr>
          <w:bCs/>
          <w:i/>
        </w:rPr>
        <w:t>a</w:t>
      </w:r>
      <w:r w:rsidRPr="00921154">
        <w:rPr>
          <w:bCs/>
          <w:vertAlign w:val="subscript"/>
        </w:rPr>
        <w:t>0</w:t>
      </w:r>
      <w:r w:rsidRPr="00921154">
        <w:rPr>
          <w:bCs/>
        </w:rPr>
        <w:t xml:space="preserve"> – </w:t>
      </w:r>
      <w:proofErr w:type="gramStart"/>
      <w:r w:rsidRPr="00921154">
        <w:rPr>
          <w:bCs/>
          <w:i/>
        </w:rPr>
        <w:t>a</w:t>
      </w:r>
      <w:r w:rsidRPr="00921154">
        <w:rPr>
          <w:bCs/>
          <w:vertAlign w:val="subscript"/>
        </w:rPr>
        <w:t>1</w:t>
      </w:r>
      <w:r w:rsidR="007D3FB6">
        <w:rPr>
          <w:bCs/>
          <w:vertAlign w:val="subscript"/>
        </w:rPr>
        <w:t xml:space="preserve"> </w:t>
      </w:r>
      <w:r w:rsidRPr="00921154">
        <w:rPr>
          <w:bCs/>
          <w:vertAlign w:val="subscript"/>
        </w:rPr>
        <w:t xml:space="preserve"> </w:t>
      </w:r>
      <w:r w:rsidR="004B5232">
        <w:rPr>
          <w:bCs/>
        </w:rPr>
        <w:t>×</w:t>
      </w:r>
      <w:proofErr w:type="gramEnd"/>
      <w:r w:rsidRPr="00921154">
        <w:rPr>
          <w:bCs/>
        </w:rPr>
        <w:t xml:space="preserve"> </w:t>
      </w:r>
      <w:r w:rsidRPr="00921154">
        <w:rPr>
          <w:bCs/>
          <w:i/>
        </w:rPr>
        <w:t>Q</w:t>
      </w:r>
      <w:r w:rsidRPr="004B5232">
        <w:rPr>
          <w:bCs/>
        </w:rPr>
        <w:t>]</w:t>
      </w:r>
      <w:r w:rsidR="004B5232" w:rsidRPr="004B5232">
        <w:rPr>
          <w:bCs/>
        </w:rPr>
        <w:t xml:space="preserve"> </w:t>
      </w:r>
      <w:r w:rsidR="004B5232">
        <w:rPr>
          <w:bCs/>
        </w:rPr>
        <w:t>×</w:t>
      </w:r>
      <w:r w:rsidR="004B5232" w:rsidRPr="00921154">
        <w:rPr>
          <w:bCs/>
        </w:rPr>
        <w:t xml:space="preserve"> </w:t>
      </w:r>
      <w:r>
        <w:rPr>
          <w:bCs/>
          <w:i/>
        </w:rPr>
        <w:t xml:space="preserve">Q </w:t>
      </w:r>
    </w:p>
    <w:p w14:paraId="0E77C532" w14:textId="325FAFB7" w:rsidR="00D8736E" w:rsidRDefault="00D8736E" w:rsidP="004B5232">
      <w:pPr>
        <w:ind w:left="1440" w:firstLine="720"/>
        <w:rPr>
          <w:bCs/>
          <w:i/>
          <w:vertAlign w:val="superscript"/>
        </w:rPr>
      </w:pPr>
      <w:r>
        <w:rPr>
          <w:bCs/>
          <w:i/>
        </w:rPr>
        <w:t xml:space="preserve">TR = </w:t>
      </w:r>
      <w:r w:rsidRPr="00921154">
        <w:rPr>
          <w:bCs/>
          <w:i/>
        </w:rPr>
        <w:t>a</w:t>
      </w:r>
      <w:r w:rsidRPr="00921154">
        <w:rPr>
          <w:bCs/>
          <w:vertAlign w:val="subscript"/>
        </w:rPr>
        <w:t>0</w:t>
      </w:r>
      <w:r w:rsidRPr="00921154">
        <w:rPr>
          <w:bCs/>
        </w:rPr>
        <w:t xml:space="preserve"> </w:t>
      </w:r>
      <w:r w:rsidR="004B5232">
        <w:rPr>
          <w:bCs/>
        </w:rPr>
        <w:t>×</w:t>
      </w:r>
      <w:r>
        <w:rPr>
          <w:bCs/>
        </w:rPr>
        <w:t xml:space="preserve"> Q </w:t>
      </w:r>
      <w:r w:rsidRPr="00921154">
        <w:rPr>
          <w:bCs/>
        </w:rPr>
        <w:t xml:space="preserve">– </w:t>
      </w:r>
      <w:r w:rsidRPr="00921154">
        <w:rPr>
          <w:bCs/>
          <w:i/>
        </w:rPr>
        <w:t>a</w:t>
      </w:r>
      <w:r w:rsidRPr="00921154">
        <w:rPr>
          <w:bCs/>
          <w:vertAlign w:val="subscript"/>
        </w:rPr>
        <w:t xml:space="preserve">1 </w:t>
      </w:r>
      <w:r w:rsidR="004B5232">
        <w:rPr>
          <w:bCs/>
        </w:rPr>
        <w:t>×</w:t>
      </w:r>
      <w:r w:rsidRPr="00921154">
        <w:rPr>
          <w:bCs/>
        </w:rPr>
        <w:t xml:space="preserve"> </w:t>
      </w:r>
      <w:r w:rsidRPr="00921154">
        <w:rPr>
          <w:bCs/>
          <w:i/>
        </w:rPr>
        <w:t>Q</w:t>
      </w:r>
      <w:r>
        <w:rPr>
          <w:bCs/>
          <w:i/>
          <w:vertAlign w:val="superscript"/>
        </w:rPr>
        <w:t>2</w:t>
      </w:r>
    </w:p>
    <w:p w14:paraId="23E540CB" w14:textId="77777777" w:rsidR="004B5232" w:rsidRPr="00921154" w:rsidRDefault="004B5232" w:rsidP="004B5232">
      <w:pPr>
        <w:ind w:left="1440"/>
        <w:rPr>
          <w:bCs/>
        </w:rPr>
      </w:pPr>
    </w:p>
    <w:p w14:paraId="1F60ED98" w14:textId="6AAC6D89" w:rsidR="00921154" w:rsidRDefault="00921154" w:rsidP="00921154">
      <w:pPr>
        <w:numPr>
          <w:ilvl w:val="0"/>
          <w:numId w:val="2"/>
        </w:numPr>
        <w:rPr>
          <w:bCs/>
        </w:rPr>
      </w:pPr>
      <w:r w:rsidRPr="00921154">
        <w:rPr>
          <w:bCs/>
        </w:rPr>
        <w:t xml:space="preserve">If </w:t>
      </w:r>
      <w:r w:rsidRPr="00921154">
        <w:rPr>
          <w:bCs/>
          <w:i/>
        </w:rPr>
        <w:t>P</w:t>
      </w:r>
      <w:r w:rsidRPr="00921154">
        <w:rPr>
          <w:bCs/>
        </w:rPr>
        <w:t xml:space="preserve"> = $150 – 0.005 </w:t>
      </w:r>
      <w:r w:rsidR="004B5232">
        <w:rPr>
          <w:bCs/>
        </w:rPr>
        <w:t>×</w:t>
      </w:r>
      <w:r w:rsidR="004B5232" w:rsidRPr="00921154">
        <w:rPr>
          <w:bCs/>
        </w:rPr>
        <w:t xml:space="preserve"> </w:t>
      </w:r>
      <w:r w:rsidRPr="00921154">
        <w:rPr>
          <w:bCs/>
          <w:i/>
        </w:rPr>
        <w:t>Q</w:t>
      </w:r>
      <w:r w:rsidR="004B5232">
        <w:rPr>
          <w:bCs/>
        </w:rPr>
        <w:t>,</w:t>
      </w:r>
      <w:r w:rsidRPr="00921154">
        <w:rPr>
          <w:bCs/>
        </w:rPr>
        <w:t xml:space="preserve"> what is the equation for total revenue?</w:t>
      </w:r>
    </w:p>
    <w:p w14:paraId="0F9932B5" w14:textId="73F31CA0" w:rsidR="00D8736E" w:rsidRDefault="004B5232" w:rsidP="004B5232">
      <w:pPr>
        <w:ind w:firstLine="720"/>
        <w:rPr>
          <w:bCs/>
          <w:vertAlign w:val="superscript"/>
        </w:rPr>
      </w:pPr>
      <w:r>
        <w:rPr>
          <w:b/>
          <w:bCs/>
        </w:rPr>
        <w:t xml:space="preserve">Solution: </w:t>
      </w:r>
      <w:r w:rsidR="00D8736E">
        <w:rPr>
          <w:bCs/>
        </w:rPr>
        <w:t>TR = $150</w:t>
      </w:r>
      <w:r>
        <w:rPr>
          <w:bCs/>
        </w:rPr>
        <w:t xml:space="preserve"> ×</w:t>
      </w:r>
      <w:r w:rsidRPr="00921154">
        <w:rPr>
          <w:bCs/>
        </w:rPr>
        <w:t xml:space="preserve"> </w:t>
      </w:r>
      <w:r w:rsidR="00D8736E" w:rsidRPr="000F49ED">
        <w:rPr>
          <w:bCs/>
          <w:i/>
        </w:rPr>
        <w:t>Q</w:t>
      </w:r>
      <w:r w:rsidR="00D8736E">
        <w:rPr>
          <w:bCs/>
        </w:rPr>
        <w:t xml:space="preserve"> – 0.005</w:t>
      </w:r>
      <w:r>
        <w:rPr>
          <w:bCs/>
        </w:rPr>
        <w:t xml:space="preserve"> ×</w:t>
      </w:r>
      <w:r w:rsidRPr="00921154">
        <w:rPr>
          <w:bCs/>
        </w:rPr>
        <w:t xml:space="preserve"> </w:t>
      </w:r>
      <w:r w:rsidR="00D8736E" w:rsidRPr="000F49ED">
        <w:rPr>
          <w:bCs/>
          <w:i/>
        </w:rPr>
        <w:t>Q</w:t>
      </w:r>
      <w:r w:rsidR="00D8736E">
        <w:rPr>
          <w:bCs/>
          <w:vertAlign w:val="superscript"/>
        </w:rPr>
        <w:t>2</w:t>
      </w:r>
    </w:p>
    <w:p w14:paraId="509E09A1" w14:textId="77777777" w:rsidR="004B5232" w:rsidRPr="00921154" w:rsidRDefault="004B5232" w:rsidP="004B5232">
      <w:pPr>
        <w:ind w:firstLine="720"/>
        <w:rPr>
          <w:bCs/>
        </w:rPr>
      </w:pPr>
    </w:p>
    <w:p w14:paraId="278271B4" w14:textId="77777777" w:rsidR="000F49ED" w:rsidRDefault="00921154" w:rsidP="00921154">
      <w:pPr>
        <w:numPr>
          <w:ilvl w:val="0"/>
          <w:numId w:val="2"/>
        </w:numPr>
        <w:rPr>
          <w:bCs/>
        </w:rPr>
      </w:pPr>
      <w:r w:rsidRPr="00921154">
        <w:rPr>
          <w:bCs/>
        </w:rPr>
        <w:t>Complete the following table:</w:t>
      </w:r>
    </w:p>
    <w:p w14:paraId="36BE3805" w14:textId="5B43CF77" w:rsidR="00921154" w:rsidRPr="00921154" w:rsidRDefault="00921154" w:rsidP="00921154">
      <w:pPr>
        <w:rPr>
          <w:b/>
        </w:rPr>
      </w:pPr>
    </w:p>
    <w:p w14:paraId="0D253EBE" w14:textId="176D1E2A" w:rsidR="00932E0D" w:rsidRDefault="000F49ED" w:rsidP="00921154">
      <w:pPr>
        <w:rPr>
          <w:bCs/>
        </w:rPr>
      </w:pPr>
      <w:r>
        <w:rPr>
          <w:noProof/>
        </w:rPr>
        <w:drawing>
          <wp:inline distT="0" distB="0" distL="0" distR="0" wp14:anchorId="502AEF39" wp14:editId="322C1D8C">
            <wp:extent cx="4064000" cy="2484408"/>
            <wp:effectExtent l="0" t="0" r="0" b="0"/>
            <wp:docPr id="3" name="Picture 3" descr="The column header of a table reads Ticket prices, attendance, and revenue if the Demand Curve is P equals 50 dollars minus 0.005 times Q. The data in the first column reads as follows, 10 dollars, 15 dollars, 20 dollars, 25 dollars, 30 dollars, 35 dollars, 40 dollars, and 45 doll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66562" cy="2485974"/>
                    </a:xfrm>
                    <a:prstGeom prst="rect">
                      <a:avLst/>
                    </a:prstGeom>
                  </pic:spPr>
                </pic:pic>
              </a:graphicData>
            </a:graphic>
          </wp:inline>
        </w:drawing>
      </w:r>
    </w:p>
    <w:p w14:paraId="4F71E3A6" w14:textId="0F459D96" w:rsidR="00921154" w:rsidRPr="00921154" w:rsidRDefault="00921154" w:rsidP="00921154">
      <w:pPr>
        <w:numPr>
          <w:ilvl w:val="0"/>
          <w:numId w:val="2"/>
        </w:numPr>
        <w:rPr>
          <w:bCs/>
        </w:rPr>
      </w:pPr>
      <w:r w:rsidRPr="00921154">
        <w:rPr>
          <w:bCs/>
        </w:rPr>
        <w:t xml:space="preserve">If </w:t>
      </w:r>
      <w:r w:rsidRPr="00921154">
        <w:rPr>
          <w:bCs/>
          <w:i/>
        </w:rPr>
        <w:t>P</w:t>
      </w:r>
      <w:r w:rsidR="00932E0D">
        <w:rPr>
          <w:bCs/>
        </w:rPr>
        <w:t xml:space="preserve"> = $</w:t>
      </w:r>
      <w:r w:rsidRPr="00921154">
        <w:rPr>
          <w:bCs/>
        </w:rPr>
        <w:t xml:space="preserve">50 – 0.005 </w:t>
      </w:r>
      <w:r w:rsidR="004B5232">
        <w:rPr>
          <w:bCs/>
        </w:rPr>
        <w:t>×</w:t>
      </w:r>
      <w:r w:rsidRPr="00921154">
        <w:rPr>
          <w:bCs/>
        </w:rPr>
        <w:t xml:space="preserve"> </w:t>
      </w:r>
      <w:r w:rsidRPr="00921154">
        <w:rPr>
          <w:bCs/>
          <w:i/>
        </w:rPr>
        <w:t>Q</w:t>
      </w:r>
      <w:r w:rsidRPr="00921154">
        <w:rPr>
          <w:bCs/>
        </w:rPr>
        <w:t>,</w:t>
      </w:r>
      <w:r w:rsidRPr="00921154">
        <w:rPr>
          <w:bCs/>
        </w:rPr>
        <w:tab/>
      </w:r>
      <w:r w:rsidRPr="00921154">
        <w:rPr>
          <w:bCs/>
        </w:rPr>
        <w:tab/>
      </w:r>
      <w:bookmarkStart w:id="0" w:name="_GoBack"/>
      <w:bookmarkEnd w:id="0"/>
    </w:p>
    <w:p w14:paraId="60C5D6F1" w14:textId="1E518EA1" w:rsidR="007C789A" w:rsidRDefault="00921154" w:rsidP="007C789A">
      <w:pPr>
        <w:numPr>
          <w:ilvl w:val="1"/>
          <w:numId w:val="8"/>
        </w:numPr>
        <w:rPr>
          <w:bCs/>
        </w:rPr>
      </w:pPr>
      <w:proofErr w:type="gramStart"/>
      <w:r w:rsidRPr="00921154">
        <w:rPr>
          <w:bCs/>
        </w:rPr>
        <w:t>what</w:t>
      </w:r>
      <w:proofErr w:type="gramEnd"/>
      <w:r w:rsidRPr="00921154">
        <w:rPr>
          <w:bCs/>
        </w:rPr>
        <w:t xml:space="preserve"> is the equation for marginal revenue?</w:t>
      </w:r>
    </w:p>
    <w:p w14:paraId="5B4562C6" w14:textId="0C565C94" w:rsidR="006D1F2B" w:rsidRPr="007C789A" w:rsidRDefault="004B5232" w:rsidP="004B5232">
      <w:pPr>
        <w:ind w:left="720" w:firstLine="720"/>
        <w:rPr>
          <w:bCs/>
        </w:rPr>
      </w:pPr>
      <w:r>
        <w:rPr>
          <w:b/>
          <w:bCs/>
        </w:rPr>
        <w:t xml:space="preserve">Solution: </w:t>
      </w:r>
      <w:r w:rsidR="00932E0D" w:rsidRPr="000F49ED">
        <w:rPr>
          <w:bCs/>
          <w:i/>
        </w:rPr>
        <w:t>MR</w:t>
      </w:r>
      <w:r w:rsidR="00932E0D">
        <w:rPr>
          <w:bCs/>
        </w:rPr>
        <w:t xml:space="preserve"> = $</w:t>
      </w:r>
      <w:r w:rsidR="006D1F2B">
        <w:rPr>
          <w:bCs/>
        </w:rPr>
        <w:t xml:space="preserve">50 – 0.01 </w:t>
      </w:r>
      <w:r>
        <w:rPr>
          <w:bCs/>
        </w:rPr>
        <w:t>×</w:t>
      </w:r>
      <w:r w:rsidRPr="00921154">
        <w:rPr>
          <w:bCs/>
        </w:rPr>
        <w:t xml:space="preserve"> </w:t>
      </w:r>
      <w:r w:rsidR="006D1F2B" w:rsidRPr="000F49ED">
        <w:rPr>
          <w:bCs/>
          <w:i/>
        </w:rPr>
        <w:t>Q</w:t>
      </w:r>
    </w:p>
    <w:p w14:paraId="6311CDDD" w14:textId="77777777" w:rsidR="00921154" w:rsidRDefault="00921154" w:rsidP="007C789A">
      <w:pPr>
        <w:numPr>
          <w:ilvl w:val="1"/>
          <w:numId w:val="8"/>
        </w:numPr>
        <w:rPr>
          <w:bCs/>
        </w:rPr>
      </w:pPr>
      <w:proofErr w:type="gramStart"/>
      <w:r w:rsidRPr="00921154">
        <w:rPr>
          <w:bCs/>
        </w:rPr>
        <w:t>how</w:t>
      </w:r>
      <w:proofErr w:type="gramEnd"/>
      <w:r w:rsidRPr="00921154">
        <w:rPr>
          <w:bCs/>
        </w:rPr>
        <w:t xml:space="preserve"> many tickets will the team sell when it maximizes revenue?</w:t>
      </w:r>
    </w:p>
    <w:p w14:paraId="7B888691" w14:textId="3A916D4F" w:rsidR="00932E0D" w:rsidRDefault="004B5232" w:rsidP="004B5232">
      <w:pPr>
        <w:ind w:left="720" w:firstLine="720"/>
        <w:rPr>
          <w:bCs/>
        </w:rPr>
      </w:pPr>
      <w:r>
        <w:rPr>
          <w:b/>
          <w:bCs/>
        </w:rPr>
        <w:t xml:space="preserve">Solution: </w:t>
      </w:r>
      <w:r w:rsidR="00932E0D">
        <w:rPr>
          <w:bCs/>
        </w:rPr>
        <w:t xml:space="preserve">To answer this, set </w:t>
      </w:r>
      <w:r w:rsidR="00932E0D" w:rsidRPr="000F49ED">
        <w:rPr>
          <w:bCs/>
          <w:i/>
        </w:rPr>
        <w:t>MR</w:t>
      </w:r>
      <w:r w:rsidR="00932E0D">
        <w:rPr>
          <w:bCs/>
        </w:rPr>
        <w:t xml:space="preserve"> = 0 and solve for </w:t>
      </w:r>
      <w:r w:rsidR="00932E0D" w:rsidRPr="000F49ED">
        <w:rPr>
          <w:bCs/>
          <w:i/>
        </w:rPr>
        <w:t>Q</w:t>
      </w:r>
      <w:r>
        <w:rPr>
          <w:bCs/>
        </w:rPr>
        <w:t>:</w:t>
      </w:r>
    </w:p>
    <w:p w14:paraId="212CAB66" w14:textId="524A342F" w:rsidR="006D1F2B" w:rsidRPr="00921154" w:rsidRDefault="00932E0D" w:rsidP="004B5232">
      <w:pPr>
        <w:ind w:left="2160"/>
        <w:rPr>
          <w:bCs/>
        </w:rPr>
      </w:pPr>
      <w:r>
        <w:rPr>
          <w:bCs/>
        </w:rPr>
        <w:t>50,000</w:t>
      </w:r>
    </w:p>
    <w:p w14:paraId="3D137519" w14:textId="77777777" w:rsidR="00921154" w:rsidRDefault="00921154" w:rsidP="007C789A">
      <w:pPr>
        <w:numPr>
          <w:ilvl w:val="1"/>
          <w:numId w:val="8"/>
        </w:numPr>
        <w:rPr>
          <w:bCs/>
        </w:rPr>
      </w:pPr>
      <w:proofErr w:type="gramStart"/>
      <w:r w:rsidRPr="00921154">
        <w:rPr>
          <w:bCs/>
        </w:rPr>
        <w:t>what</w:t>
      </w:r>
      <w:proofErr w:type="gramEnd"/>
      <w:r w:rsidRPr="00921154">
        <w:rPr>
          <w:bCs/>
        </w:rPr>
        <w:t xml:space="preserve"> will the price be when the team maximizes revenue?</w:t>
      </w:r>
    </w:p>
    <w:p w14:paraId="174FD0EB" w14:textId="781B33E2" w:rsidR="00932E0D" w:rsidRPr="00921154" w:rsidRDefault="004B5232" w:rsidP="004B5232">
      <w:pPr>
        <w:ind w:left="1440"/>
        <w:rPr>
          <w:bCs/>
        </w:rPr>
      </w:pPr>
      <w:r>
        <w:rPr>
          <w:b/>
          <w:bCs/>
        </w:rPr>
        <w:t xml:space="preserve">Solution: </w:t>
      </w:r>
      <w:r w:rsidR="00932E0D">
        <w:rPr>
          <w:bCs/>
        </w:rPr>
        <w:t>$25</w:t>
      </w:r>
    </w:p>
    <w:p w14:paraId="2E800372" w14:textId="77777777" w:rsidR="00921154" w:rsidRDefault="00921154" w:rsidP="007C789A">
      <w:pPr>
        <w:numPr>
          <w:ilvl w:val="1"/>
          <w:numId w:val="8"/>
        </w:numPr>
        <w:rPr>
          <w:bCs/>
        </w:rPr>
      </w:pPr>
      <w:proofErr w:type="gramStart"/>
      <w:r w:rsidRPr="00921154">
        <w:rPr>
          <w:bCs/>
        </w:rPr>
        <w:t>how</w:t>
      </w:r>
      <w:proofErr w:type="gramEnd"/>
      <w:r w:rsidRPr="00921154">
        <w:rPr>
          <w:bCs/>
        </w:rPr>
        <w:t xml:space="preserve"> much revenue will the team earn when it maximizes revenue?</w:t>
      </w:r>
    </w:p>
    <w:p w14:paraId="04C7AEC6" w14:textId="46A24A2E" w:rsidR="00932E0D" w:rsidRPr="00921154" w:rsidRDefault="004B5232" w:rsidP="004B5232">
      <w:pPr>
        <w:ind w:left="720" w:firstLine="720"/>
        <w:rPr>
          <w:bCs/>
        </w:rPr>
      </w:pPr>
      <w:r>
        <w:rPr>
          <w:b/>
          <w:bCs/>
        </w:rPr>
        <w:t xml:space="preserve">Solution: </w:t>
      </w:r>
      <w:r w:rsidR="00932E0D">
        <w:rPr>
          <w:bCs/>
        </w:rPr>
        <w:t>$1,250,000</w:t>
      </w:r>
    </w:p>
    <w:p w14:paraId="0010EB35" w14:textId="617B72A2" w:rsidR="00921154" w:rsidRPr="00921154" w:rsidRDefault="00921154" w:rsidP="00921154">
      <w:pPr>
        <w:numPr>
          <w:ilvl w:val="0"/>
          <w:numId w:val="2"/>
        </w:numPr>
        <w:rPr>
          <w:bCs/>
        </w:rPr>
      </w:pPr>
      <w:r w:rsidRPr="00921154">
        <w:rPr>
          <w:bCs/>
        </w:rPr>
        <w:lastRenderedPageBreak/>
        <w:t xml:space="preserve">Given the demand curve in </w:t>
      </w:r>
      <w:r w:rsidR="00AA61F3">
        <w:rPr>
          <w:bCs/>
        </w:rPr>
        <w:t xml:space="preserve">Math </w:t>
      </w:r>
      <w:r w:rsidRPr="00921154">
        <w:rPr>
          <w:bCs/>
        </w:rPr>
        <w:t xml:space="preserve">Question 4, if marginal cost for a sports team is zero, </w:t>
      </w:r>
    </w:p>
    <w:p w14:paraId="241C0BF9" w14:textId="77777777" w:rsidR="00921154" w:rsidRDefault="00921154" w:rsidP="007C789A">
      <w:pPr>
        <w:numPr>
          <w:ilvl w:val="1"/>
          <w:numId w:val="9"/>
        </w:numPr>
        <w:rPr>
          <w:bCs/>
        </w:rPr>
      </w:pPr>
      <w:proofErr w:type="gramStart"/>
      <w:r w:rsidRPr="00921154">
        <w:rPr>
          <w:bCs/>
        </w:rPr>
        <w:t>how</w:t>
      </w:r>
      <w:proofErr w:type="gramEnd"/>
      <w:r w:rsidRPr="00921154">
        <w:rPr>
          <w:bCs/>
        </w:rPr>
        <w:t xml:space="preserve"> many tickets will the team sell when it maximizes profit?</w:t>
      </w:r>
    </w:p>
    <w:p w14:paraId="6C435E7B" w14:textId="48E57A0E" w:rsidR="00932E0D" w:rsidRPr="00921154" w:rsidRDefault="004B5232" w:rsidP="004B5232">
      <w:pPr>
        <w:ind w:left="720" w:firstLine="720"/>
        <w:rPr>
          <w:bCs/>
        </w:rPr>
      </w:pPr>
      <w:r w:rsidRPr="004B5232">
        <w:rPr>
          <w:b/>
          <w:bCs/>
        </w:rPr>
        <w:t>Solution:</w:t>
      </w:r>
      <w:r>
        <w:rPr>
          <w:bCs/>
        </w:rPr>
        <w:t xml:space="preserve"> </w:t>
      </w:r>
      <w:r w:rsidR="00932E0D">
        <w:rPr>
          <w:bCs/>
        </w:rPr>
        <w:t>50,000</w:t>
      </w:r>
    </w:p>
    <w:p w14:paraId="63042061" w14:textId="45492C87" w:rsidR="00921154" w:rsidRDefault="00921154" w:rsidP="007C789A">
      <w:pPr>
        <w:numPr>
          <w:ilvl w:val="1"/>
          <w:numId w:val="9"/>
        </w:numPr>
        <w:rPr>
          <w:bCs/>
        </w:rPr>
      </w:pPr>
      <w:proofErr w:type="gramStart"/>
      <w:r w:rsidRPr="00921154">
        <w:rPr>
          <w:bCs/>
        </w:rPr>
        <w:t>what</w:t>
      </w:r>
      <w:proofErr w:type="gramEnd"/>
      <w:r w:rsidRPr="00921154">
        <w:rPr>
          <w:bCs/>
        </w:rPr>
        <w:t xml:space="preserve"> will the pr</w:t>
      </w:r>
      <w:r w:rsidR="00932E0D">
        <w:rPr>
          <w:bCs/>
        </w:rPr>
        <w:t>i</w:t>
      </w:r>
      <w:r w:rsidRPr="00921154">
        <w:rPr>
          <w:bCs/>
        </w:rPr>
        <w:t>ce be when the team maximizes profit?</w:t>
      </w:r>
    </w:p>
    <w:p w14:paraId="5E6911FF" w14:textId="268855DC" w:rsidR="00932E0D" w:rsidRPr="00921154" w:rsidRDefault="004B5232" w:rsidP="004B5232">
      <w:pPr>
        <w:ind w:left="720" w:firstLine="720"/>
        <w:rPr>
          <w:bCs/>
        </w:rPr>
      </w:pPr>
      <w:r>
        <w:rPr>
          <w:b/>
          <w:bCs/>
        </w:rPr>
        <w:t xml:space="preserve">Solution: </w:t>
      </w:r>
      <w:r w:rsidR="00932E0D">
        <w:rPr>
          <w:bCs/>
        </w:rPr>
        <w:t>$25</w:t>
      </w:r>
    </w:p>
    <w:p w14:paraId="3FB9A078" w14:textId="77777777" w:rsidR="004B5232" w:rsidRDefault="00921154" w:rsidP="004B5232">
      <w:pPr>
        <w:numPr>
          <w:ilvl w:val="1"/>
          <w:numId w:val="9"/>
        </w:numPr>
        <w:rPr>
          <w:bCs/>
        </w:rPr>
      </w:pPr>
      <w:proofErr w:type="gramStart"/>
      <w:r w:rsidRPr="00921154">
        <w:rPr>
          <w:bCs/>
        </w:rPr>
        <w:t>how</w:t>
      </w:r>
      <w:proofErr w:type="gramEnd"/>
      <w:r w:rsidRPr="00921154">
        <w:rPr>
          <w:bCs/>
        </w:rPr>
        <w:t xml:space="preserve"> much revenue will the team earn when it maximizes profit?</w:t>
      </w:r>
    </w:p>
    <w:p w14:paraId="233E1C93" w14:textId="7C93F794" w:rsidR="00932E0D" w:rsidRDefault="004B5232" w:rsidP="004B5232">
      <w:pPr>
        <w:ind w:left="720" w:firstLine="720"/>
        <w:rPr>
          <w:bCs/>
        </w:rPr>
      </w:pPr>
      <w:r>
        <w:rPr>
          <w:b/>
          <w:bCs/>
        </w:rPr>
        <w:t xml:space="preserve">Solution: </w:t>
      </w:r>
      <w:r w:rsidR="00932E0D" w:rsidRPr="004B5232">
        <w:rPr>
          <w:bCs/>
        </w:rPr>
        <w:t>$1,250,000</w:t>
      </w:r>
    </w:p>
    <w:p w14:paraId="538DEE36" w14:textId="77777777" w:rsidR="004B5232" w:rsidRPr="004B5232" w:rsidRDefault="004B5232" w:rsidP="004B5232">
      <w:pPr>
        <w:ind w:left="720" w:firstLine="720"/>
        <w:rPr>
          <w:bCs/>
        </w:rPr>
      </w:pPr>
    </w:p>
    <w:p w14:paraId="319A0505" w14:textId="6CE9C1AE" w:rsidR="00921154" w:rsidRDefault="00921154" w:rsidP="00921154">
      <w:pPr>
        <w:numPr>
          <w:ilvl w:val="0"/>
          <w:numId w:val="2"/>
        </w:numPr>
        <w:rPr>
          <w:bCs/>
        </w:rPr>
      </w:pPr>
      <w:r w:rsidRPr="00921154">
        <w:rPr>
          <w:bCs/>
        </w:rPr>
        <w:t xml:space="preserve">How </w:t>
      </w:r>
      <w:proofErr w:type="gramStart"/>
      <w:r w:rsidRPr="00921154">
        <w:rPr>
          <w:bCs/>
        </w:rPr>
        <w:t xml:space="preserve">would your answers to </w:t>
      </w:r>
      <w:r w:rsidR="00AA61F3">
        <w:rPr>
          <w:bCs/>
        </w:rPr>
        <w:t>Math</w:t>
      </w:r>
      <w:proofErr w:type="gramEnd"/>
      <w:r w:rsidR="00AA61F3">
        <w:rPr>
          <w:bCs/>
        </w:rPr>
        <w:t xml:space="preserve"> </w:t>
      </w:r>
      <w:r w:rsidRPr="00921154">
        <w:rPr>
          <w:bCs/>
        </w:rPr>
        <w:t>Questions 5(a), 5(b), and 5(c) cha</w:t>
      </w:r>
      <w:r w:rsidR="00932E0D">
        <w:rPr>
          <w:bCs/>
        </w:rPr>
        <w:t>nge if the team’s capacity was 10</w:t>
      </w:r>
      <w:r w:rsidRPr="00921154">
        <w:rPr>
          <w:bCs/>
        </w:rPr>
        <w:t xml:space="preserve">,000 seats less than your answer to </w:t>
      </w:r>
      <w:r w:rsidR="00AA61F3">
        <w:rPr>
          <w:bCs/>
        </w:rPr>
        <w:t xml:space="preserve">Math </w:t>
      </w:r>
      <w:r w:rsidRPr="00921154">
        <w:rPr>
          <w:bCs/>
        </w:rPr>
        <w:t>Question 5(a)?</w:t>
      </w:r>
    </w:p>
    <w:p w14:paraId="582CFA21" w14:textId="23E40C86" w:rsidR="00932E0D" w:rsidRPr="00921154" w:rsidRDefault="004B5232" w:rsidP="004B5232">
      <w:pPr>
        <w:ind w:left="720"/>
        <w:rPr>
          <w:bCs/>
        </w:rPr>
      </w:pPr>
      <w:r>
        <w:rPr>
          <w:b/>
          <w:bCs/>
        </w:rPr>
        <w:t xml:space="preserve">Solution: </w:t>
      </w:r>
      <w:r w:rsidR="00932E0D">
        <w:rPr>
          <w:bCs/>
        </w:rPr>
        <w:t xml:space="preserve">This would mean </w:t>
      </w:r>
      <w:r w:rsidR="00223F88">
        <w:rPr>
          <w:bCs/>
        </w:rPr>
        <w:t xml:space="preserve">that </w:t>
      </w:r>
      <w:r w:rsidR="00932E0D">
        <w:rPr>
          <w:bCs/>
        </w:rPr>
        <w:t>capacity for the team is at 40,000 seats.  So capacity would be profit</w:t>
      </w:r>
      <w:r w:rsidR="00223F88">
        <w:rPr>
          <w:bCs/>
        </w:rPr>
        <w:t>-</w:t>
      </w:r>
      <w:r w:rsidR="00932E0D">
        <w:rPr>
          <w:bCs/>
        </w:rPr>
        <w:t>maximizing for the team.  So the team would sell out</w:t>
      </w:r>
      <w:r w:rsidR="00223F88">
        <w:rPr>
          <w:bCs/>
        </w:rPr>
        <w:t>,</w:t>
      </w:r>
      <w:r w:rsidR="00932E0D">
        <w:rPr>
          <w:bCs/>
        </w:rPr>
        <w:t xml:space="preserve"> </w:t>
      </w:r>
      <w:r w:rsidR="00223F88">
        <w:rPr>
          <w:bCs/>
        </w:rPr>
        <w:t>a</w:t>
      </w:r>
      <w:r w:rsidR="00932E0D">
        <w:rPr>
          <w:bCs/>
        </w:rPr>
        <w:t xml:space="preserve">nd </w:t>
      </w:r>
      <w:r w:rsidR="00223F88">
        <w:rPr>
          <w:bCs/>
        </w:rPr>
        <w:t xml:space="preserve">the </w:t>
      </w:r>
      <w:r w:rsidR="001159A2">
        <w:rPr>
          <w:bCs/>
        </w:rPr>
        <w:t xml:space="preserve">price would be $30 (or what </w:t>
      </w:r>
      <w:r w:rsidR="00223F88">
        <w:rPr>
          <w:bCs/>
        </w:rPr>
        <w:t xml:space="preserve">the </w:t>
      </w:r>
      <w:r w:rsidR="001159A2">
        <w:rPr>
          <w:bCs/>
        </w:rPr>
        <w:t xml:space="preserve">demand curve indicates </w:t>
      </w:r>
      <w:r w:rsidR="00223F88">
        <w:rPr>
          <w:bCs/>
        </w:rPr>
        <w:t xml:space="preserve">the </w:t>
      </w:r>
      <w:r w:rsidR="001159A2">
        <w:rPr>
          <w:bCs/>
        </w:rPr>
        <w:t xml:space="preserve">price would be at $40,000).  </w:t>
      </w:r>
      <w:r w:rsidR="00223F88">
        <w:rPr>
          <w:bCs/>
        </w:rPr>
        <w:t>R</w:t>
      </w:r>
      <w:r w:rsidR="001159A2">
        <w:rPr>
          <w:bCs/>
        </w:rPr>
        <w:t xml:space="preserve">evenue would be $30 </w:t>
      </w:r>
      <w:r>
        <w:rPr>
          <w:bCs/>
        </w:rPr>
        <w:t>×</w:t>
      </w:r>
      <w:r w:rsidRPr="00921154">
        <w:rPr>
          <w:bCs/>
        </w:rPr>
        <w:t xml:space="preserve"> </w:t>
      </w:r>
      <w:r w:rsidR="001159A2">
        <w:rPr>
          <w:bCs/>
        </w:rPr>
        <w:t>40,000 or $1,200,000.</w:t>
      </w:r>
    </w:p>
    <w:p w14:paraId="7CBF6A0D" w14:textId="77777777" w:rsidR="00A23C04" w:rsidRDefault="00A23C04"/>
    <w:sectPr w:rsidR="00A23C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E770E"/>
    <w:multiLevelType w:val="hybridMultilevel"/>
    <w:tmpl w:val="C3D2D30C"/>
    <w:lvl w:ilvl="0" w:tplc="57BAD8F4">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14CBF"/>
    <w:multiLevelType w:val="hybridMultilevel"/>
    <w:tmpl w:val="0B503BCA"/>
    <w:lvl w:ilvl="0" w:tplc="9D46FD0E">
      <w:start w:val="1"/>
      <w:numFmt w:val="decimal"/>
      <w:lvlText w:val="%1."/>
      <w:lvlJc w:val="left"/>
      <w:pPr>
        <w:ind w:left="360" w:hanging="360"/>
      </w:pPr>
      <w:rPr>
        <w:rFonts w:hint="default"/>
      </w:rPr>
    </w:lvl>
    <w:lvl w:ilvl="1" w:tplc="B02034BC">
      <w:start w:val="1"/>
      <w:numFmt w:val="lowerLetter"/>
      <w:lvlText w:val="%2."/>
      <w:lvlJc w:val="left"/>
      <w:pPr>
        <w:ind w:left="1080" w:hanging="360"/>
      </w:pPr>
      <w:rPr>
        <w:rFonts w:hint="default"/>
        <w:vertAlign w:val="baseline"/>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02F0CE2"/>
    <w:multiLevelType w:val="hybridMultilevel"/>
    <w:tmpl w:val="8366592E"/>
    <w:lvl w:ilvl="0" w:tplc="5442BA82">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3A00C5"/>
    <w:multiLevelType w:val="hybridMultilevel"/>
    <w:tmpl w:val="1848D150"/>
    <w:lvl w:ilvl="0" w:tplc="5442BA82">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DA098D"/>
    <w:multiLevelType w:val="hybridMultilevel"/>
    <w:tmpl w:val="B606B786"/>
    <w:lvl w:ilvl="0" w:tplc="5442BA82">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4ACC8C">
      <w:start w:val="1"/>
      <w:numFmt w:val="bullet"/>
      <w:lvlText w:val=""/>
      <w:lvlJc w:val="left"/>
      <w:pPr>
        <w:ind w:left="2160" w:hanging="180"/>
      </w:pPr>
      <w:rPr>
        <w:rFonts w:ascii="Symbol" w:hAnsi="Symbol"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496806"/>
    <w:multiLevelType w:val="hybridMultilevel"/>
    <w:tmpl w:val="936E7680"/>
    <w:lvl w:ilvl="0" w:tplc="5442BA82">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100CAC"/>
    <w:multiLevelType w:val="hybridMultilevel"/>
    <w:tmpl w:val="B3AC63CA"/>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751395"/>
    <w:multiLevelType w:val="hybridMultilevel"/>
    <w:tmpl w:val="103068B4"/>
    <w:lvl w:ilvl="0" w:tplc="9D46FD0E">
      <w:start w:val="1"/>
      <w:numFmt w:val="decimal"/>
      <w:lvlText w:val="%1."/>
      <w:lvlJc w:val="left"/>
      <w:pPr>
        <w:ind w:left="360" w:hanging="360"/>
      </w:pPr>
      <w:rPr>
        <w:rFonts w:hint="default"/>
      </w:rPr>
    </w:lvl>
    <w:lvl w:ilvl="1" w:tplc="B02034BC">
      <w:start w:val="1"/>
      <w:numFmt w:val="lowerLetter"/>
      <w:lvlText w:val="%2."/>
      <w:lvlJc w:val="left"/>
      <w:pPr>
        <w:ind w:left="1080" w:hanging="360"/>
      </w:pPr>
      <w:rPr>
        <w:rFonts w:hint="default"/>
        <w:vertAlign w:val="base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343670A"/>
    <w:multiLevelType w:val="hybridMultilevel"/>
    <w:tmpl w:val="A46E99B8"/>
    <w:lvl w:ilvl="0" w:tplc="E58835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3FC0467"/>
    <w:multiLevelType w:val="hybridMultilevel"/>
    <w:tmpl w:val="A5067E46"/>
    <w:lvl w:ilvl="0" w:tplc="B86C8A44">
      <w:start w:val="1"/>
      <w:numFmt w:val="decimal"/>
      <w:lvlText w:val="%1."/>
      <w:lvlJc w:val="left"/>
      <w:pPr>
        <w:ind w:left="720" w:hanging="360"/>
      </w:pPr>
      <w:rPr>
        <w:b/>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6D6F7B"/>
    <w:multiLevelType w:val="hybridMultilevel"/>
    <w:tmpl w:val="137033CE"/>
    <w:lvl w:ilvl="0" w:tplc="710C557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
  </w:num>
  <w:num w:numId="3">
    <w:abstractNumId w:val="7"/>
  </w:num>
  <w:num w:numId="4">
    <w:abstractNumId w:val="10"/>
  </w:num>
  <w:num w:numId="5">
    <w:abstractNumId w:val="1"/>
  </w:num>
  <w:num w:numId="6">
    <w:abstractNumId w:val="6"/>
  </w:num>
  <w:num w:numId="7">
    <w:abstractNumId w:val="0"/>
  </w:num>
  <w:num w:numId="8">
    <w:abstractNumId w:val="5"/>
  </w:num>
  <w:num w:numId="9">
    <w:abstractNumId w:val="3"/>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154"/>
    <w:rsid w:val="00015B2A"/>
    <w:rsid w:val="000F49ED"/>
    <w:rsid w:val="001159A2"/>
    <w:rsid w:val="0020522F"/>
    <w:rsid w:val="00207E3C"/>
    <w:rsid w:val="00223F88"/>
    <w:rsid w:val="00295803"/>
    <w:rsid w:val="002B0A55"/>
    <w:rsid w:val="002D6219"/>
    <w:rsid w:val="002F1056"/>
    <w:rsid w:val="003267BA"/>
    <w:rsid w:val="00341318"/>
    <w:rsid w:val="004938AB"/>
    <w:rsid w:val="00493A79"/>
    <w:rsid w:val="004B5232"/>
    <w:rsid w:val="00523AD2"/>
    <w:rsid w:val="00532D03"/>
    <w:rsid w:val="005419F0"/>
    <w:rsid w:val="005A5D56"/>
    <w:rsid w:val="00610E12"/>
    <w:rsid w:val="006D1F2B"/>
    <w:rsid w:val="007C4991"/>
    <w:rsid w:val="007C789A"/>
    <w:rsid w:val="007D3DA1"/>
    <w:rsid w:val="007D3FB6"/>
    <w:rsid w:val="007D4B5A"/>
    <w:rsid w:val="00801C00"/>
    <w:rsid w:val="00825D4E"/>
    <w:rsid w:val="008309A1"/>
    <w:rsid w:val="0083216C"/>
    <w:rsid w:val="00836B13"/>
    <w:rsid w:val="00847900"/>
    <w:rsid w:val="008500E7"/>
    <w:rsid w:val="008B3F3F"/>
    <w:rsid w:val="008B77BF"/>
    <w:rsid w:val="008D7F1F"/>
    <w:rsid w:val="008E16C7"/>
    <w:rsid w:val="00910393"/>
    <w:rsid w:val="00921154"/>
    <w:rsid w:val="00932E0D"/>
    <w:rsid w:val="00997D91"/>
    <w:rsid w:val="00A23C04"/>
    <w:rsid w:val="00AA61F3"/>
    <w:rsid w:val="00AB144A"/>
    <w:rsid w:val="00AE28E0"/>
    <w:rsid w:val="00D35E7C"/>
    <w:rsid w:val="00D8736E"/>
    <w:rsid w:val="00DF66B3"/>
    <w:rsid w:val="00ED075D"/>
    <w:rsid w:val="00ED3B69"/>
    <w:rsid w:val="00F038B9"/>
    <w:rsid w:val="00F51D66"/>
    <w:rsid w:val="00F60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F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21154"/>
    <w:rPr>
      <w:sz w:val="16"/>
      <w:szCs w:val="16"/>
    </w:rPr>
  </w:style>
  <w:style w:type="paragraph" w:styleId="CommentText">
    <w:name w:val="annotation text"/>
    <w:basedOn w:val="Normal"/>
    <w:link w:val="CommentTextChar"/>
    <w:uiPriority w:val="99"/>
    <w:semiHidden/>
    <w:unhideWhenUsed/>
    <w:rsid w:val="00921154"/>
    <w:pPr>
      <w:spacing w:after="20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921154"/>
    <w:rPr>
      <w:rFonts w:asciiTheme="minorHAnsi" w:hAnsiTheme="minorHAnsi"/>
      <w:sz w:val="20"/>
      <w:szCs w:val="20"/>
    </w:rPr>
  </w:style>
  <w:style w:type="paragraph" w:styleId="BalloonText">
    <w:name w:val="Balloon Text"/>
    <w:basedOn w:val="Normal"/>
    <w:link w:val="BalloonTextChar"/>
    <w:uiPriority w:val="99"/>
    <w:semiHidden/>
    <w:unhideWhenUsed/>
    <w:rsid w:val="00921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1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D6219"/>
    <w:pPr>
      <w:spacing w:after="160"/>
    </w:pPr>
    <w:rPr>
      <w:rFonts w:ascii="Georgia" w:hAnsi="Georgia"/>
      <w:b/>
      <w:bCs/>
    </w:rPr>
  </w:style>
  <w:style w:type="character" w:customStyle="1" w:styleId="CommentSubjectChar">
    <w:name w:val="Comment Subject Char"/>
    <w:basedOn w:val="CommentTextChar"/>
    <w:link w:val="CommentSubject"/>
    <w:uiPriority w:val="99"/>
    <w:semiHidden/>
    <w:rsid w:val="002D6219"/>
    <w:rPr>
      <w:rFonts w:asciiTheme="minorHAnsi" w:hAnsiTheme="minorHAnsi"/>
      <w:b/>
      <w:bCs/>
      <w:sz w:val="20"/>
      <w:szCs w:val="20"/>
    </w:rPr>
  </w:style>
  <w:style w:type="table" w:styleId="TableGrid">
    <w:name w:val="Table Grid"/>
    <w:basedOn w:val="TableNormal"/>
    <w:uiPriority w:val="39"/>
    <w:rsid w:val="00F51D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0C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21154"/>
    <w:rPr>
      <w:sz w:val="16"/>
      <w:szCs w:val="16"/>
    </w:rPr>
  </w:style>
  <w:style w:type="paragraph" w:styleId="CommentText">
    <w:name w:val="annotation text"/>
    <w:basedOn w:val="Normal"/>
    <w:link w:val="CommentTextChar"/>
    <w:uiPriority w:val="99"/>
    <w:semiHidden/>
    <w:unhideWhenUsed/>
    <w:rsid w:val="00921154"/>
    <w:pPr>
      <w:spacing w:after="20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921154"/>
    <w:rPr>
      <w:rFonts w:asciiTheme="minorHAnsi" w:hAnsiTheme="minorHAnsi"/>
      <w:sz w:val="20"/>
      <w:szCs w:val="20"/>
    </w:rPr>
  </w:style>
  <w:style w:type="paragraph" w:styleId="BalloonText">
    <w:name w:val="Balloon Text"/>
    <w:basedOn w:val="Normal"/>
    <w:link w:val="BalloonTextChar"/>
    <w:uiPriority w:val="99"/>
    <w:semiHidden/>
    <w:unhideWhenUsed/>
    <w:rsid w:val="00921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1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D6219"/>
    <w:pPr>
      <w:spacing w:after="160"/>
    </w:pPr>
    <w:rPr>
      <w:rFonts w:ascii="Georgia" w:hAnsi="Georgia"/>
      <w:b/>
      <w:bCs/>
    </w:rPr>
  </w:style>
  <w:style w:type="character" w:customStyle="1" w:styleId="CommentSubjectChar">
    <w:name w:val="Comment Subject Char"/>
    <w:basedOn w:val="CommentTextChar"/>
    <w:link w:val="CommentSubject"/>
    <w:uiPriority w:val="99"/>
    <w:semiHidden/>
    <w:rsid w:val="002D6219"/>
    <w:rPr>
      <w:rFonts w:asciiTheme="minorHAnsi" w:hAnsiTheme="minorHAnsi"/>
      <w:b/>
      <w:bCs/>
      <w:sz w:val="20"/>
      <w:szCs w:val="20"/>
    </w:rPr>
  </w:style>
  <w:style w:type="table" w:styleId="TableGrid">
    <w:name w:val="Table Grid"/>
    <w:basedOn w:val="TableNormal"/>
    <w:uiPriority w:val="39"/>
    <w:rsid w:val="00F51D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0C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339000">
      <w:bodyDiv w:val="1"/>
      <w:marLeft w:val="0"/>
      <w:marRight w:val="0"/>
      <w:marTop w:val="0"/>
      <w:marBottom w:val="0"/>
      <w:divBdr>
        <w:top w:val="none" w:sz="0" w:space="0" w:color="auto"/>
        <w:left w:val="none" w:sz="0" w:space="0" w:color="auto"/>
        <w:bottom w:val="none" w:sz="0" w:space="0" w:color="auto"/>
        <w:right w:val="none" w:sz="0" w:space="0" w:color="auto"/>
      </w:divBdr>
    </w:div>
    <w:div w:id="1585383379">
      <w:bodyDiv w:val="1"/>
      <w:marLeft w:val="0"/>
      <w:marRight w:val="0"/>
      <w:marTop w:val="0"/>
      <w:marBottom w:val="0"/>
      <w:divBdr>
        <w:top w:val="none" w:sz="0" w:space="0" w:color="auto"/>
        <w:left w:val="none" w:sz="0" w:space="0" w:color="auto"/>
        <w:bottom w:val="none" w:sz="0" w:space="0" w:color="auto"/>
        <w:right w:val="none" w:sz="0" w:space="0" w:color="auto"/>
      </w:divBdr>
    </w:div>
    <w:div w:id="165676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7</Pages>
  <Words>1441</Words>
  <Characters>8219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Southern Utah University</Company>
  <LinksUpToDate>false</LinksUpToDate>
  <CharactersWithSpaces>9641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Berri</dc:creator>
  <cp:keywords/>
  <dc:description/>
  <cp:lastModifiedBy>Hemalatha Gangadharan</cp:lastModifiedBy>
  <cp:revision>8</cp:revision>
  <dcterms:created xsi:type="dcterms:W3CDTF">2017-05-24T17:01:00Z</dcterms:created>
  <dcterms:modified xsi:type="dcterms:W3CDTF">2017-12-13T07:08:00Z</dcterms:modified>
</cp:coreProperties>
</file>