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0A29C" w14:textId="77777777" w:rsidR="00FD02A1" w:rsidRDefault="00FD02A1" w:rsidP="00F90572">
      <w:pPr>
        <w:jc w:val="center"/>
      </w:pPr>
      <w:r>
        <w:t>COGNITIVE CREATIVITY</w:t>
      </w:r>
    </w:p>
    <w:p w14:paraId="28AB37BB" w14:textId="77777777" w:rsidR="00FD02A1" w:rsidRDefault="00FD02A1" w:rsidP="00F90572">
      <w:pPr>
        <w:jc w:val="center"/>
      </w:pPr>
      <w:r>
        <w:t>An Analysis</w:t>
      </w:r>
    </w:p>
    <w:p w14:paraId="4B85BA8E" w14:textId="77777777" w:rsidR="00FD02A1" w:rsidRDefault="00FD02A1" w:rsidP="00F90572">
      <w:pPr>
        <w:jc w:val="center"/>
      </w:pPr>
    </w:p>
    <w:p w14:paraId="6452A736" w14:textId="77777777" w:rsidR="00FD02A1" w:rsidRDefault="00FD02A1" w:rsidP="00F90572">
      <w:pPr>
        <w:jc w:val="center"/>
      </w:pPr>
    </w:p>
    <w:p w14:paraId="51E5A359" w14:textId="77777777" w:rsidR="00FD02A1" w:rsidRDefault="00FD02A1" w:rsidP="00F90572">
      <w:pPr>
        <w:jc w:val="center"/>
      </w:pPr>
    </w:p>
    <w:p w14:paraId="71B87A46" w14:textId="02DB8264" w:rsidR="00FD02A1" w:rsidRDefault="00FD02A1" w:rsidP="00F90572">
      <w:pPr>
        <w:jc w:val="center"/>
      </w:pPr>
      <w:r>
        <w:rPr>
          <w:noProof/>
        </w:rPr>
        <w:drawing>
          <wp:anchor distT="0" distB="0" distL="114300" distR="114300" simplePos="0" relativeHeight="251658240" behindDoc="0" locked="0" layoutInCell="1" allowOverlap="1" wp14:anchorId="3A25D5A6" wp14:editId="23D7DB07">
            <wp:simplePos x="0" y="0"/>
            <wp:positionH relativeFrom="column">
              <wp:posOffset>2276475</wp:posOffset>
            </wp:positionH>
            <wp:positionV relativeFrom="paragraph">
              <wp:posOffset>676910</wp:posOffset>
            </wp:positionV>
            <wp:extent cx="1395606" cy="1371600"/>
            <wp:effectExtent l="0" t="0" r="0" b="0"/>
            <wp:wrapTopAndBottom/>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pp_Cap1_QuestionMark.png"/>
                    <pic:cNvPicPr/>
                  </pic:nvPicPr>
                  <pic:blipFill>
                    <a:blip r:embed="rId8" cstate="print">
                      <a:extLst>
                        <a:ext uri="{BEBA8EAE-BF5A-486C-A8C5-ECC9F3942E4B}">
                          <a14:imgProps xmlns:a14="http://schemas.microsoft.com/office/drawing/2010/main">
                            <a14:imgLayer r:embed="rId9">
                              <a14:imgEffect>
                                <a14:artisticPaintStrokes/>
                              </a14:imgEffect>
                            </a14:imgLayer>
                          </a14:imgProps>
                        </a:ext>
                        <a:ext uri="{28A0092B-C50C-407E-A947-70E740481C1C}">
                          <a14:useLocalDpi xmlns:a14="http://schemas.microsoft.com/office/drawing/2010/main" val="0"/>
                        </a:ext>
                      </a:extLst>
                    </a:blip>
                    <a:stretch>
                      <a:fillRect/>
                    </a:stretch>
                  </pic:blipFill>
                  <pic:spPr>
                    <a:xfrm>
                      <a:off x="0" y="0"/>
                      <a:ext cx="1395606" cy="1371600"/>
                    </a:xfrm>
                    <a:prstGeom prst="rect">
                      <a:avLst/>
                    </a:prstGeom>
                  </pic:spPr>
                </pic:pic>
              </a:graphicData>
            </a:graphic>
          </wp:anchor>
        </w:drawing>
      </w:r>
    </w:p>
    <w:p w14:paraId="4D37D3AD" w14:textId="77777777" w:rsidR="00FD02A1" w:rsidRDefault="00FD02A1" w:rsidP="00F90572">
      <w:pPr>
        <w:jc w:val="center"/>
      </w:pPr>
    </w:p>
    <w:p w14:paraId="71C0849D" w14:textId="77777777" w:rsidR="00FD02A1" w:rsidRDefault="00FD02A1" w:rsidP="00F90572">
      <w:pPr>
        <w:jc w:val="center"/>
      </w:pPr>
    </w:p>
    <w:p w14:paraId="01AC630A" w14:textId="77777777" w:rsidR="00FD02A1" w:rsidRDefault="00FD02A1" w:rsidP="00F90572">
      <w:pPr>
        <w:jc w:val="center"/>
      </w:pPr>
    </w:p>
    <w:p w14:paraId="4D602E9B" w14:textId="77777777" w:rsidR="00FD02A1" w:rsidRDefault="00FD02A1" w:rsidP="00F90572">
      <w:pPr>
        <w:jc w:val="center"/>
      </w:pPr>
    </w:p>
    <w:p w14:paraId="7DE8BE15" w14:textId="77777777" w:rsidR="00FD02A1" w:rsidRDefault="00FD02A1" w:rsidP="00F90572">
      <w:pPr>
        <w:jc w:val="center"/>
      </w:pPr>
    </w:p>
    <w:p w14:paraId="64D1314D" w14:textId="77777777" w:rsidR="00FD02A1" w:rsidRDefault="00FD02A1" w:rsidP="00F90572">
      <w:pPr>
        <w:jc w:val="center"/>
      </w:pPr>
    </w:p>
    <w:p w14:paraId="485D329C" w14:textId="77777777" w:rsidR="00FD02A1" w:rsidRDefault="00FD02A1" w:rsidP="00F90572">
      <w:pPr>
        <w:jc w:val="center"/>
      </w:pPr>
      <w:r>
        <w:t>Parker Adams</w:t>
      </w:r>
    </w:p>
    <w:p w14:paraId="3A6B6A22" w14:textId="77777777" w:rsidR="00FD02A1" w:rsidRDefault="00FD02A1" w:rsidP="00F90572">
      <w:pPr>
        <w:jc w:val="center"/>
      </w:pPr>
      <w:r>
        <w:t>Behavioral Economics 410</w:t>
      </w:r>
    </w:p>
    <w:p w14:paraId="45D35D90" w14:textId="77777777" w:rsidR="00FD02A1" w:rsidRDefault="00FD02A1" w:rsidP="00F90572">
      <w:pPr>
        <w:jc w:val="center"/>
      </w:pPr>
      <w:r>
        <w:t>Dr. Bantam</w:t>
      </w:r>
    </w:p>
    <w:p w14:paraId="58B93487" w14:textId="77777777" w:rsidR="00FD02A1" w:rsidRDefault="00FD02A1" w:rsidP="00F90572">
      <w:pPr>
        <w:jc w:val="center"/>
      </w:pPr>
      <w:r>
        <w:t>March 11, 2021</w:t>
      </w:r>
    </w:p>
    <w:p w14:paraId="5421095E" w14:textId="77777777" w:rsidR="00FD02A1" w:rsidRDefault="00FD02A1" w:rsidP="00F90572">
      <w:pPr>
        <w:jc w:val="center"/>
      </w:pPr>
    </w:p>
    <w:p w14:paraId="0E8EFB77" w14:textId="77777777" w:rsidR="002D3929" w:rsidRPr="00A01D37" w:rsidRDefault="002D3929" w:rsidP="00A01D37">
      <w:pPr>
        <w:spacing w:after="0" w:line="480" w:lineRule="auto"/>
        <w:rPr>
          <w:rFonts w:ascii="Times New Roman" w:eastAsiaTheme="majorEastAsia" w:hAnsi="Times New Roman" w:cs="Times New Roman"/>
          <w:spacing w:val="-10"/>
          <w:kern w:val="28"/>
          <w:sz w:val="56"/>
          <w:szCs w:val="56"/>
        </w:rPr>
      </w:pPr>
      <w:r w:rsidRPr="00A01D37">
        <w:rPr>
          <w:rFonts w:ascii="Times New Roman" w:hAnsi="Times New Roman" w:cs="Times New Roman"/>
        </w:rPr>
        <w:br w:type="page"/>
      </w:r>
    </w:p>
    <w:sdt>
      <w:sdtPr>
        <w:id w:val="1679238444"/>
        <w:docPartObj>
          <w:docPartGallery w:val="Table of Contents"/>
          <w:docPartUnique/>
        </w:docPartObj>
      </w:sdtPr>
      <w:sdtEndPr>
        <w:rPr>
          <w:rFonts w:asciiTheme="minorHAnsi" w:eastAsiaTheme="minorHAnsi" w:hAnsiTheme="minorHAnsi" w:cstheme="minorBidi"/>
          <w:b/>
          <w:bCs/>
          <w:noProof/>
          <w:color w:val="auto"/>
          <w:sz w:val="22"/>
          <w:szCs w:val="22"/>
        </w:rPr>
      </w:sdtEndPr>
      <w:sdtContent>
        <w:p w14:paraId="79A309F6" w14:textId="77777777" w:rsidR="00FD02A1" w:rsidRDefault="00FD02A1">
          <w:pPr>
            <w:pStyle w:val="TOCHeading"/>
            <w:sectPr w:rsidR="00FD02A1" w:rsidSect="00FD02A1">
              <w:headerReference w:type="default" r:id="rId10"/>
              <w:pgSz w:w="12240" w:h="15840" w:code="1"/>
              <w:pgMar w:top="1440" w:right="1440" w:bottom="1440" w:left="1440" w:header="720" w:footer="720" w:gutter="0"/>
              <w:cols w:space="720"/>
              <w:vAlign w:val="center"/>
              <w:titlePg/>
              <w:docGrid w:linePitch="360"/>
            </w:sectPr>
          </w:pPr>
        </w:p>
        <w:p w14:paraId="28DA1ABE" w14:textId="2869B074" w:rsidR="00FD02A1" w:rsidRDefault="00FD02A1">
          <w:pPr>
            <w:pStyle w:val="TOCHeading"/>
          </w:pPr>
          <w:r>
            <w:t>Contents</w:t>
          </w:r>
        </w:p>
        <w:p w14:paraId="0521672B" w14:textId="35F5B70B" w:rsidR="00FD02A1" w:rsidRDefault="00FD02A1">
          <w:pPr>
            <w:pStyle w:val="TOC1"/>
            <w:tabs>
              <w:tab w:val="right" w:leader="dot" w:pos="9350"/>
            </w:tabs>
            <w:rPr>
              <w:noProof/>
            </w:rPr>
          </w:pPr>
          <w:r>
            <w:rPr>
              <w:b/>
              <w:bCs/>
              <w:noProof/>
            </w:rPr>
            <w:fldChar w:fldCharType="begin"/>
          </w:r>
          <w:r>
            <w:rPr>
              <w:b/>
              <w:bCs/>
              <w:noProof/>
            </w:rPr>
            <w:instrText xml:space="preserve"> TOC \o "1-3" \h \z \u </w:instrText>
          </w:r>
          <w:r>
            <w:rPr>
              <w:b/>
              <w:bCs/>
              <w:noProof/>
            </w:rPr>
            <w:fldChar w:fldCharType="separate"/>
          </w:r>
          <w:hyperlink w:anchor="_Toc530162511" w:history="1">
            <w:r w:rsidRPr="005013D5">
              <w:rPr>
                <w:rStyle w:val="Hyperlink"/>
                <w:rFonts w:cs="Times New Roman"/>
                <w:noProof/>
              </w:rPr>
              <w:t>Decision Systems</w:t>
            </w:r>
            <w:r>
              <w:rPr>
                <w:noProof/>
                <w:webHidden/>
              </w:rPr>
              <w:tab/>
            </w:r>
            <w:r>
              <w:rPr>
                <w:noProof/>
                <w:webHidden/>
              </w:rPr>
              <w:fldChar w:fldCharType="begin"/>
            </w:r>
            <w:r>
              <w:rPr>
                <w:noProof/>
                <w:webHidden/>
              </w:rPr>
              <w:instrText xml:space="preserve"> PAGEREF _Toc530162511 \h </w:instrText>
            </w:r>
            <w:r>
              <w:rPr>
                <w:noProof/>
                <w:webHidden/>
              </w:rPr>
            </w:r>
            <w:r>
              <w:rPr>
                <w:noProof/>
                <w:webHidden/>
              </w:rPr>
              <w:fldChar w:fldCharType="separate"/>
            </w:r>
            <w:r>
              <w:rPr>
                <w:noProof/>
                <w:webHidden/>
              </w:rPr>
              <w:t>3</w:t>
            </w:r>
            <w:r>
              <w:rPr>
                <w:noProof/>
                <w:webHidden/>
              </w:rPr>
              <w:fldChar w:fldCharType="end"/>
            </w:r>
          </w:hyperlink>
        </w:p>
        <w:p w14:paraId="6D7F91F8" w14:textId="499BA834" w:rsidR="00FD02A1" w:rsidRDefault="00FD02A1">
          <w:pPr>
            <w:pStyle w:val="TOC2"/>
            <w:tabs>
              <w:tab w:val="right" w:leader="dot" w:pos="9350"/>
            </w:tabs>
            <w:rPr>
              <w:noProof/>
            </w:rPr>
          </w:pPr>
          <w:hyperlink w:anchor="_Toc530162512" w:history="1">
            <w:r w:rsidRPr="005013D5">
              <w:rPr>
                <w:rStyle w:val="Hyperlink"/>
                <w:rFonts w:cs="Times New Roman"/>
                <w:noProof/>
              </w:rPr>
              <w:t>System Tendencies</w:t>
            </w:r>
            <w:r>
              <w:rPr>
                <w:noProof/>
                <w:webHidden/>
              </w:rPr>
              <w:tab/>
            </w:r>
            <w:r>
              <w:rPr>
                <w:noProof/>
                <w:webHidden/>
              </w:rPr>
              <w:fldChar w:fldCharType="begin"/>
            </w:r>
            <w:r>
              <w:rPr>
                <w:noProof/>
                <w:webHidden/>
              </w:rPr>
              <w:instrText xml:space="preserve"> PAGEREF _Toc530162512 \h </w:instrText>
            </w:r>
            <w:r>
              <w:rPr>
                <w:noProof/>
                <w:webHidden/>
              </w:rPr>
            </w:r>
            <w:r>
              <w:rPr>
                <w:noProof/>
                <w:webHidden/>
              </w:rPr>
              <w:fldChar w:fldCharType="separate"/>
            </w:r>
            <w:r>
              <w:rPr>
                <w:noProof/>
                <w:webHidden/>
              </w:rPr>
              <w:t>4</w:t>
            </w:r>
            <w:r>
              <w:rPr>
                <w:noProof/>
                <w:webHidden/>
              </w:rPr>
              <w:fldChar w:fldCharType="end"/>
            </w:r>
          </w:hyperlink>
        </w:p>
        <w:p w14:paraId="520FBD85" w14:textId="4299A841" w:rsidR="00FD02A1" w:rsidRDefault="00FD02A1">
          <w:pPr>
            <w:pStyle w:val="TOC2"/>
            <w:tabs>
              <w:tab w:val="right" w:leader="dot" w:pos="9350"/>
            </w:tabs>
            <w:rPr>
              <w:noProof/>
            </w:rPr>
          </w:pPr>
          <w:hyperlink w:anchor="_Toc530162513" w:history="1">
            <w:r w:rsidRPr="005013D5">
              <w:rPr>
                <w:rStyle w:val="Hyperlink"/>
                <w:rFonts w:cs="Times New Roman"/>
                <w:noProof/>
              </w:rPr>
              <w:t>System Biases</w:t>
            </w:r>
            <w:r>
              <w:rPr>
                <w:noProof/>
                <w:webHidden/>
              </w:rPr>
              <w:tab/>
            </w:r>
            <w:r>
              <w:rPr>
                <w:noProof/>
                <w:webHidden/>
              </w:rPr>
              <w:fldChar w:fldCharType="begin"/>
            </w:r>
            <w:r>
              <w:rPr>
                <w:noProof/>
                <w:webHidden/>
              </w:rPr>
              <w:instrText xml:space="preserve"> PAGEREF _Toc530162513 \h </w:instrText>
            </w:r>
            <w:r>
              <w:rPr>
                <w:noProof/>
                <w:webHidden/>
              </w:rPr>
            </w:r>
            <w:r>
              <w:rPr>
                <w:noProof/>
                <w:webHidden/>
              </w:rPr>
              <w:fldChar w:fldCharType="separate"/>
            </w:r>
            <w:r>
              <w:rPr>
                <w:noProof/>
                <w:webHidden/>
              </w:rPr>
              <w:t>5</w:t>
            </w:r>
            <w:r>
              <w:rPr>
                <w:noProof/>
                <w:webHidden/>
              </w:rPr>
              <w:fldChar w:fldCharType="end"/>
            </w:r>
          </w:hyperlink>
        </w:p>
        <w:p w14:paraId="40E67CD8" w14:textId="371C0402" w:rsidR="00FD02A1" w:rsidRDefault="00FD02A1">
          <w:pPr>
            <w:pStyle w:val="TOC1"/>
            <w:tabs>
              <w:tab w:val="right" w:leader="dot" w:pos="9350"/>
            </w:tabs>
            <w:rPr>
              <w:noProof/>
            </w:rPr>
          </w:pPr>
          <w:hyperlink w:anchor="_Toc530162514" w:history="1">
            <w:r w:rsidRPr="005013D5">
              <w:rPr>
                <w:rStyle w:val="Hyperlink"/>
                <w:rFonts w:cs="Times New Roman"/>
                <w:noProof/>
              </w:rPr>
              <w:t>Prospect Theory</w:t>
            </w:r>
            <w:r>
              <w:rPr>
                <w:noProof/>
                <w:webHidden/>
              </w:rPr>
              <w:tab/>
            </w:r>
            <w:r>
              <w:rPr>
                <w:noProof/>
                <w:webHidden/>
              </w:rPr>
              <w:fldChar w:fldCharType="begin"/>
            </w:r>
            <w:r>
              <w:rPr>
                <w:noProof/>
                <w:webHidden/>
              </w:rPr>
              <w:instrText xml:space="preserve"> PAGEREF _Toc530162514 \h </w:instrText>
            </w:r>
            <w:r>
              <w:rPr>
                <w:noProof/>
                <w:webHidden/>
              </w:rPr>
            </w:r>
            <w:r>
              <w:rPr>
                <w:noProof/>
                <w:webHidden/>
              </w:rPr>
              <w:fldChar w:fldCharType="separate"/>
            </w:r>
            <w:r>
              <w:rPr>
                <w:noProof/>
                <w:webHidden/>
              </w:rPr>
              <w:t>5</w:t>
            </w:r>
            <w:r>
              <w:rPr>
                <w:noProof/>
                <w:webHidden/>
              </w:rPr>
              <w:fldChar w:fldCharType="end"/>
            </w:r>
          </w:hyperlink>
        </w:p>
        <w:p w14:paraId="65504907" w14:textId="783001B5" w:rsidR="00FD02A1" w:rsidRDefault="00FD02A1">
          <w:pPr>
            <w:pStyle w:val="TOC2"/>
            <w:tabs>
              <w:tab w:val="right" w:leader="dot" w:pos="9350"/>
            </w:tabs>
            <w:rPr>
              <w:noProof/>
            </w:rPr>
          </w:pPr>
          <w:hyperlink w:anchor="_Toc530162515" w:history="1">
            <w:r w:rsidRPr="005013D5">
              <w:rPr>
                <w:rStyle w:val="Hyperlink"/>
                <w:rFonts w:cs="Times New Roman"/>
                <w:noProof/>
              </w:rPr>
              <w:t>Stages of Prospect Theory</w:t>
            </w:r>
            <w:r>
              <w:rPr>
                <w:noProof/>
                <w:webHidden/>
              </w:rPr>
              <w:tab/>
            </w:r>
            <w:r>
              <w:rPr>
                <w:noProof/>
                <w:webHidden/>
              </w:rPr>
              <w:fldChar w:fldCharType="begin"/>
            </w:r>
            <w:r>
              <w:rPr>
                <w:noProof/>
                <w:webHidden/>
              </w:rPr>
              <w:instrText xml:space="preserve"> PAGEREF _Toc530162515 \h </w:instrText>
            </w:r>
            <w:r>
              <w:rPr>
                <w:noProof/>
                <w:webHidden/>
              </w:rPr>
            </w:r>
            <w:r>
              <w:rPr>
                <w:noProof/>
                <w:webHidden/>
              </w:rPr>
              <w:fldChar w:fldCharType="separate"/>
            </w:r>
            <w:r>
              <w:rPr>
                <w:noProof/>
                <w:webHidden/>
              </w:rPr>
              <w:t>6</w:t>
            </w:r>
            <w:r>
              <w:rPr>
                <w:noProof/>
                <w:webHidden/>
              </w:rPr>
              <w:fldChar w:fldCharType="end"/>
            </w:r>
          </w:hyperlink>
        </w:p>
        <w:p w14:paraId="540E7439" w14:textId="131E8B7C" w:rsidR="00FD02A1" w:rsidRDefault="00FD02A1">
          <w:pPr>
            <w:pStyle w:val="TOC2"/>
            <w:tabs>
              <w:tab w:val="right" w:leader="dot" w:pos="9350"/>
            </w:tabs>
            <w:rPr>
              <w:noProof/>
            </w:rPr>
          </w:pPr>
          <w:hyperlink w:anchor="_Toc530162516" w:history="1">
            <w:r w:rsidRPr="005013D5">
              <w:rPr>
                <w:rStyle w:val="Hyperlink"/>
                <w:rFonts w:cs="Times New Roman"/>
                <w:noProof/>
              </w:rPr>
              <w:t>Probability Analysis</w:t>
            </w:r>
            <w:r>
              <w:rPr>
                <w:noProof/>
                <w:webHidden/>
              </w:rPr>
              <w:tab/>
            </w:r>
            <w:r>
              <w:rPr>
                <w:noProof/>
                <w:webHidden/>
              </w:rPr>
              <w:fldChar w:fldCharType="begin"/>
            </w:r>
            <w:r>
              <w:rPr>
                <w:noProof/>
                <w:webHidden/>
              </w:rPr>
              <w:instrText xml:space="preserve"> PAGEREF _Toc530162516 \h </w:instrText>
            </w:r>
            <w:r>
              <w:rPr>
                <w:noProof/>
                <w:webHidden/>
              </w:rPr>
            </w:r>
            <w:r>
              <w:rPr>
                <w:noProof/>
                <w:webHidden/>
              </w:rPr>
              <w:fldChar w:fldCharType="separate"/>
            </w:r>
            <w:r>
              <w:rPr>
                <w:noProof/>
                <w:webHidden/>
              </w:rPr>
              <w:t>6</w:t>
            </w:r>
            <w:r>
              <w:rPr>
                <w:noProof/>
                <w:webHidden/>
              </w:rPr>
              <w:fldChar w:fldCharType="end"/>
            </w:r>
          </w:hyperlink>
        </w:p>
        <w:p w14:paraId="498D9103" w14:textId="54B4B2E9" w:rsidR="00FD02A1" w:rsidRDefault="00FD02A1">
          <w:pPr>
            <w:pStyle w:val="TOC1"/>
            <w:tabs>
              <w:tab w:val="right" w:leader="dot" w:pos="9350"/>
            </w:tabs>
            <w:rPr>
              <w:noProof/>
            </w:rPr>
          </w:pPr>
          <w:hyperlink w:anchor="_Toc530162517" w:history="1">
            <w:r w:rsidRPr="005013D5">
              <w:rPr>
                <w:rStyle w:val="Hyperlink"/>
                <w:rFonts w:cs="Times New Roman"/>
                <w:noProof/>
              </w:rPr>
              <w:t>Conclusion</w:t>
            </w:r>
            <w:r>
              <w:rPr>
                <w:noProof/>
                <w:webHidden/>
              </w:rPr>
              <w:tab/>
            </w:r>
            <w:r>
              <w:rPr>
                <w:noProof/>
                <w:webHidden/>
              </w:rPr>
              <w:fldChar w:fldCharType="begin"/>
            </w:r>
            <w:r>
              <w:rPr>
                <w:noProof/>
                <w:webHidden/>
              </w:rPr>
              <w:instrText xml:space="preserve"> PAGEREF _Toc530162517 \h </w:instrText>
            </w:r>
            <w:r>
              <w:rPr>
                <w:noProof/>
                <w:webHidden/>
              </w:rPr>
            </w:r>
            <w:r>
              <w:rPr>
                <w:noProof/>
                <w:webHidden/>
              </w:rPr>
              <w:fldChar w:fldCharType="separate"/>
            </w:r>
            <w:r>
              <w:rPr>
                <w:noProof/>
                <w:webHidden/>
              </w:rPr>
              <w:t>7</w:t>
            </w:r>
            <w:r>
              <w:rPr>
                <w:noProof/>
                <w:webHidden/>
              </w:rPr>
              <w:fldChar w:fldCharType="end"/>
            </w:r>
          </w:hyperlink>
        </w:p>
        <w:p w14:paraId="5240AC36" w14:textId="334088C9" w:rsidR="00FD02A1" w:rsidRDefault="00FD02A1">
          <w:r>
            <w:rPr>
              <w:b/>
              <w:bCs/>
              <w:noProof/>
            </w:rPr>
            <w:fldChar w:fldCharType="end"/>
          </w:r>
        </w:p>
      </w:sdtContent>
    </w:sdt>
    <w:p w14:paraId="50B74AFC" w14:textId="77777777" w:rsidR="00FD02A1" w:rsidRDefault="00FD02A1">
      <w:pPr>
        <w:rPr>
          <w:rFonts w:ascii="Times New Roman" w:eastAsiaTheme="majorEastAsia" w:hAnsi="Times New Roman" w:cs="Times New Roman"/>
          <w:spacing w:val="-10"/>
          <w:kern w:val="28"/>
          <w:sz w:val="56"/>
          <w:szCs w:val="56"/>
        </w:rPr>
      </w:pPr>
      <w:r>
        <w:rPr>
          <w:rFonts w:ascii="Times New Roman" w:hAnsi="Times New Roman" w:cs="Times New Roman"/>
        </w:rPr>
        <w:br w:type="page"/>
      </w:r>
    </w:p>
    <w:p w14:paraId="63B0899F" w14:textId="0C0FAEF3" w:rsidR="00313C13" w:rsidRPr="00A01D37" w:rsidRDefault="00313C13" w:rsidP="00FD02A1">
      <w:pPr>
        <w:pStyle w:val="Title"/>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C0D7EC" w:themeFill="accent2" w:themeFillTint="66"/>
        <w:jc w:val="center"/>
        <w:rPr>
          <w:rFonts w:ascii="Times New Roman" w:hAnsi="Times New Roman" w:cs="Times New Roman"/>
        </w:rPr>
      </w:pPr>
      <w:r w:rsidRPr="00A01D37">
        <w:rPr>
          <w:rFonts w:ascii="Times New Roman" w:hAnsi="Times New Roman" w:cs="Times New Roman"/>
        </w:rPr>
        <w:lastRenderedPageBreak/>
        <w:t>Cognitive Creativity</w:t>
      </w:r>
    </w:p>
    <w:p w14:paraId="482BA2D7" w14:textId="1D0A5565" w:rsidR="00313C13" w:rsidRPr="00A01D37" w:rsidRDefault="00313C13" w:rsidP="00FD02A1">
      <w:pPr>
        <w:pStyle w:val="Subtitle"/>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C0D7EC" w:themeFill="accent2" w:themeFillTint="66"/>
        <w:spacing w:after="0" w:line="480" w:lineRule="auto"/>
        <w:jc w:val="center"/>
        <w:rPr>
          <w:rFonts w:ascii="Times New Roman" w:hAnsi="Times New Roman" w:cs="Times New Roman"/>
        </w:rPr>
      </w:pPr>
      <w:r w:rsidRPr="00A01D37">
        <w:rPr>
          <w:rFonts w:ascii="Times New Roman" w:hAnsi="Times New Roman" w:cs="Times New Roman"/>
        </w:rPr>
        <w:t>An Analysis</w:t>
      </w:r>
    </w:p>
    <w:p w14:paraId="218ABB96" w14:textId="102B22D1" w:rsidR="00E0097B" w:rsidRPr="00A01D37" w:rsidRDefault="00EB2C15" w:rsidP="00A01D37">
      <w:pPr>
        <w:spacing w:after="0" w:line="480" w:lineRule="auto"/>
        <w:ind w:firstLine="720"/>
        <w:rPr>
          <w:rFonts w:ascii="Times New Roman" w:hAnsi="Times New Roman" w:cs="Times New Roman"/>
          <w:sz w:val="24"/>
          <w:szCs w:val="24"/>
        </w:rPr>
      </w:pPr>
      <w:r w:rsidRPr="00A01D37">
        <w:rPr>
          <w:rFonts w:ascii="Times New Roman" w:hAnsi="Times New Roman" w:cs="Times New Roman"/>
          <w:sz w:val="24"/>
          <w:szCs w:val="24"/>
        </w:rPr>
        <w:t>The study of behavioral economics encompasses a vast</w:t>
      </w:r>
      <w:r w:rsidR="009855FE" w:rsidRPr="00A01D37">
        <w:rPr>
          <w:rFonts w:ascii="Times New Roman" w:hAnsi="Times New Roman" w:cs="Times New Roman"/>
          <w:sz w:val="24"/>
          <w:szCs w:val="24"/>
        </w:rPr>
        <w:t xml:space="preserve"> array of topics. Simply put, behavioral economics examine</w:t>
      </w:r>
      <w:r w:rsidR="00BD14A3" w:rsidRPr="00A01D37">
        <w:rPr>
          <w:rFonts w:ascii="Times New Roman" w:hAnsi="Times New Roman" w:cs="Times New Roman"/>
          <w:sz w:val="24"/>
          <w:szCs w:val="24"/>
        </w:rPr>
        <w:t>s</w:t>
      </w:r>
      <w:r w:rsidRPr="00A01D37">
        <w:rPr>
          <w:rFonts w:ascii="Times New Roman" w:hAnsi="Times New Roman" w:cs="Times New Roman"/>
          <w:sz w:val="24"/>
          <w:szCs w:val="24"/>
        </w:rPr>
        <w:t xml:space="preserve"> the reasons individuals</w:t>
      </w:r>
      <w:r w:rsidR="002B0241" w:rsidRPr="00A01D37">
        <w:rPr>
          <w:rFonts w:ascii="Times New Roman" w:hAnsi="Times New Roman" w:cs="Times New Roman"/>
          <w:sz w:val="24"/>
          <w:szCs w:val="24"/>
        </w:rPr>
        <w:t xml:space="preserve"> often make less-than-optimal </w:t>
      </w:r>
      <w:r w:rsidR="00DD2B47" w:rsidRPr="00A01D37">
        <w:rPr>
          <w:rFonts w:ascii="Times New Roman" w:hAnsi="Times New Roman" w:cs="Times New Roman"/>
          <w:sz w:val="24"/>
          <w:szCs w:val="24"/>
        </w:rPr>
        <w:t>decisions and</w:t>
      </w:r>
      <w:r w:rsidRPr="00A01D37">
        <w:rPr>
          <w:rFonts w:ascii="Times New Roman" w:hAnsi="Times New Roman" w:cs="Times New Roman"/>
          <w:sz w:val="24"/>
          <w:szCs w:val="24"/>
        </w:rPr>
        <w:t xml:space="preserve"> attempts to predict the circumst</w:t>
      </w:r>
      <w:r w:rsidR="002B0241" w:rsidRPr="00A01D37">
        <w:rPr>
          <w:rFonts w:ascii="Times New Roman" w:hAnsi="Times New Roman" w:cs="Times New Roman"/>
          <w:sz w:val="24"/>
          <w:szCs w:val="24"/>
        </w:rPr>
        <w:t>ances under which those decisions occur. In addition, the study of be</w:t>
      </w:r>
      <w:r w:rsidR="00994E05" w:rsidRPr="00A01D37">
        <w:rPr>
          <w:rFonts w:ascii="Times New Roman" w:hAnsi="Times New Roman" w:cs="Times New Roman"/>
          <w:sz w:val="24"/>
          <w:szCs w:val="24"/>
        </w:rPr>
        <w:t>havioral economics explores</w:t>
      </w:r>
      <w:r w:rsidR="00323B75" w:rsidRPr="00A01D37">
        <w:rPr>
          <w:rFonts w:ascii="Times New Roman" w:hAnsi="Times New Roman" w:cs="Times New Roman"/>
          <w:sz w:val="24"/>
          <w:szCs w:val="24"/>
        </w:rPr>
        <w:t xml:space="preserve"> how </w:t>
      </w:r>
      <w:r w:rsidR="00B62C83" w:rsidRPr="00A01D37">
        <w:rPr>
          <w:rFonts w:ascii="Times New Roman" w:hAnsi="Times New Roman" w:cs="Times New Roman"/>
          <w:sz w:val="24"/>
          <w:szCs w:val="24"/>
        </w:rPr>
        <w:t xml:space="preserve">the presence of </w:t>
      </w:r>
      <w:r w:rsidR="00323B75" w:rsidRPr="00A01D37">
        <w:rPr>
          <w:rFonts w:ascii="Times New Roman" w:hAnsi="Times New Roman" w:cs="Times New Roman"/>
          <w:sz w:val="24"/>
          <w:szCs w:val="24"/>
        </w:rPr>
        <w:t>risks affect optimal decision-making.</w:t>
      </w:r>
      <w:r w:rsidR="009855FE" w:rsidRPr="00A01D37">
        <w:rPr>
          <w:rFonts w:ascii="Times New Roman" w:hAnsi="Times New Roman" w:cs="Times New Roman"/>
          <w:sz w:val="24"/>
          <w:szCs w:val="24"/>
        </w:rPr>
        <w:t xml:space="preserve"> </w:t>
      </w:r>
      <w:r w:rsidR="00994E05" w:rsidRPr="00A01D37">
        <w:rPr>
          <w:rFonts w:ascii="Times New Roman" w:hAnsi="Times New Roman" w:cs="Times New Roman"/>
          <w:sz w:val="24"/>
          <w:szCs w:val="24"/>
        </w:rPr>
        <w:t>Many scholars have</w:t>
      </w:r>
      <w:r w:rsidR="00E0097B" w:rsidRPr="00A01D37">
        <w:rPr>
          <w:rFonts w:ascii="Times New Roman" w:hAnsi="Times New Roman" w:cs="Times New Roman"/>
          <w:sz w:val="24"/>
          <w:szCs w:val="24"/>
        </w:rPr>
        <w:t xml:space="preserve"> </w:t>
      </w:r>
      <w:r w:rsidR="00994E05" w:rsidRPr="00A01D37">
        <w:rPr>
          <w:rFonts w:ascii="Times New Roman" w:hAnsi="Times New Roman" w:cs="Times New Roman"/>
          <w:sz w:val="24"/>
          <w:szCs w:val="24"/>
        </w:rPr>
        <w:t xml:space="preserve">emerged </w:t>
      </w:r>
      <w:r w:rsidR="000A0F51" w:rsidRPr="00A01D37">
        <w:rPr>
          <w:rFonts w:ascii="Times New Roman" w:hAnsi="Times New Roman" w:cs="Times New Roman"/>
          <w:sz w:val="24"/>
          <w:szCs w:val="24"/>
        </w:rPr>
        <w:t xml:space="preserve">in this field, but </w:t>
      </w:r>
      <w:r w:rsidR="006E6DF9" w:rsidRPr="00A01D37">
        <w:rPr>
          <w:rFonts w:ascii="Times New Roman" w:hAnsi="Times New Roman" w:cs="Times New Roman"/>
          <w:sz w:val="24"/>
          <w:szCs w:val="24"/>
        </w:rPr>
        <w:t>few</w:t>
      </w:r>
      <w:r w:rsidR="009823F8" w:rsidRPr="00A01D37">
        <w:rPr>
          <w:rFonts w:ascii="Times New Roman" w:hAnsi="Times New Roman" w:cs="Times New Roman"/>
          <w:sz w:val="24"/>
          <w:szCs w:val="24"/>
        </w:rPr>
        <w:t xml:space="preserve"> are as prominent as Daniel </w:t>
      </w:r>
      <w:r w:rsidR="00E0097B" w:rsidRPr="00A01D37">
        <w:rPr>
          <w:rFonts w:ascii="Times New Roman" w:hAnsi="Times New Roman" w:cs="Times New Roman"/>
          <w:sz w:val="24"/>
          <w:szCs w:val="24"/>
        </w:rPr>
        <w:t>Conner</w:t>
      </w:r>
      <w:r w:rsidR="009823F8" w:rsidRPr="00A01D37">
        <w:rPr>
          <w:rFonts w:ascii="Times New Roman" w:hAnsi="Times New Roman" w:cs="Times New Roman"/>
          <w:sz w:val="24"/>
          <w:szCs w:val="24"/>
        </w:rPr>
        <w:t>,</w:t>
      </w:r>
      <w:r w:rsidR="003E6E16" w:rsidRPr="00A01D37">
        <w:rPr>
          <w:rFonts w:ascii="Times New Roman" w:hAnsi="Times New Roman" w:cs="Times New Roman"/>
          <w:sz w:val="24"/>
          <w:szCs w:val="24"/>
        </w:rPr>
        <w:t xml:space="preserve"> Nobel</w:t>
      </w:r>
      <w:r w:rsidR="00E556B5" w:rsidRPr="00A01D37">
        <w:rPr>
          <w:rFonts w:ascii="Times New Roman" w:hAnsi="Times New Roman" w:cs="Times New Roman"/>
          <w:sz w:val="24"/>
          <w:szCs w:val="24"/>
        </w:rPr>
        <w:t xml:space="preserve"> Prize winner</w:t>
      </w:r>
      <w:r w:rsidR="00321052" w:rsidRPr="00A01D37">
        <w:rPr>
          <w:rFonts w:ascii="Times New Roman" w:hAnsi="Times New Roman" w:cs="Times New Roman"/>
          <w:sz w:val="24"/>
          <w:szCs w:val="24"/>
        </w:rPr>
        <w:t>, researcher, professor,</w:t>
      </w:r>
      <w:r w:rsidR="00E556B5" w:rsidRPr="00A01D37">
        <w:rPr>
          <w:rFonts w:ascii="Times New Roman" w:hAnsi="Times New Roman" w:cs="Times New Roman"/>
          <w:sz w:val="24"/>
          <w:szCs w:val="24"/>
        </w:rPr>
        <w:t xml:space="preserve"> </w:t>
      </w:r>
      <w:r w:rsidR="00D66A28" w:rsidRPr="00A01D37">
        <w:rPr>
          <w:rFonts w:ascii="Times New Roman" w:hAnsi="Times New Roman" w:cs="Times New Roman"/>
          <w:sz w:val="24"/>
          <w:szCs w:val="24"/>
        </w:rPr>
        <w:t xml:space="preserve">author of a textbook on creative thinking. </w:t>
      </w:r>
      <w:r w:rsidR="009823F8" w:rsidRPr="00A01D37">
        <w:rPr>
          <w:rFonts w:ascii="Times New Roman" w:hAnsi="Times New Roman" w:cs="Times New Roman"/>
          <w:sz w:val="24"/>
          <w:szCs w:val="24"/>
        </w:rPr>
        <w:t xml:space="preserve">In this book, </w:t>
      </w:r>
      <w:r w:rsidR="00E0097B" w:rsidRPr="00A01D37">
        <w:rPr>
          <w:rFonts w:ascii="Times New Roman" w:hAnsi="Times New Roman" w:cs="Times New Roman"/>
          <w:sz w:val="24"/>
          <w:szCs w:val="24"/>
        </w:rPr>
        <w:t>Conner</w:t>
      </w:r>
      <w:r w:rsidR="009823F8" w:rsidRPr="00A01D37">
        <w:rPr>
          <w:rFonts w:ascii="Times New Roman" w:hAnsi="Times New Roman" w:cs="Times New Roman"/>
          <w:sz w:val="24"/>
          <w:szCs w:val="24"/>
        </w:rPr>
        <w:t xml:space="preserve"> explores the human psyche and presents findings related to economic decision-making.</w:t>
      </w:r>
      <w:r w:rsidR="00B62C83" w:rsidRPr="00A01D37">
        <w:rPr>
          <w:rFonts w:ascii="Times New Roman" w:hAnsi="Times New Roman" w:cs="Times New Roman"/>
          <w:sz w:val="24"/>
          <w:szCs w:val="24"/>
        </w:rPr>
        <w:t xml:space="preserve"> </w:t>
      </w:r>
      <w:r w:rsidR="00E556B5" w:rsidRPr="00A01D37">
        <w:rPr>
          <w:rFonts w:ascii="Times New Roman" w:hAnsi="Times New Roman" w:cs="Times New Roman"/>
          <w:sz w:val="24"/>
          <w:szCs w:val="24"/>
        </w:rPr>
        <w:t>A wealth of knowledge, “</w:t>
      </w:r>
      <w:r w:rsidR="00E0097B" w:rsidRPr="00A01D37">
        <w:rPr>
          <w:rFonts w:ascii="Times New Roman" w:hAnsi="Times New Roman" w:cs="Times New Roman"/>
          <w:sz w:val="24"/>
          <w:szCs w:val="24"/>
        </w:rPr>
        <w:t>Cognitive</w:t>
      </w:r>
      <w:r w:rsidR="00A01D37">
        <w:rPr>
          <w:rFonts w:ascii="Times New Roman" w:hAnsi="Times New Roman" w:cs="Times New Roman"/>
          <w:sz w:val="24"/>
          <w:szCs w:val="24"/>
        </w:rPr>
        <w:t> </w:t>
      </w:r>
      <w:r w:rsidR="00E0097B" w:rsidRPr="00A01D37">
        <w:rPr>
          <w:rFonts w:ascii="Times New Roman" w:hAnsi="Times New Roman" w:cs="Times New Roman"/>
          <w:sz w:val="24"/>
          <w:szCs w:val="24"/>
        </w:rPr>
        <w:t>Creativity</w:t>
      </w:r>
      <w:r w:rsidR="00E556B5" w:rsidRPr="00A01D37">
        <w:rPr>
          <w:rFonts w:ascii="Times New Roman" w:hAnsi="Times New Roman" w:cs="Times New Roman"/>
          <w:sz w:val="24"/>
          <w:szCs w:val="24"/>
        </w:rPr>
        <w:t>”</w:t>
      </w:r>
      <w:r w:rsidR="001E46C6" w:rsidRPr="00A01D37">
        <w:rPr>
          <w:rFonts w:ascii="Times New Roman" w:hAnsi="Times New Roman" w:cs="Times New Roman"/>
          <w:sz w:val="24"/>
          <w:szCs w:val="24"/>
        </w:rPr>
        <w:t xml:space="preserve"> explores</w:t>
      </w:r>
      <w:r w:rsidR="00E556B5" w:rsidRPr="00A01D37">
        <w:rPr>
          <w:rFonts w:ascii="Times New Roman" w:hAnsi="Times New Roman" w:cs="Times New Roman"/>
          <w:sz w:val="24"/>
          <w:szCs w:val="24"/>
        </w:rPr>
        <w:t xml:space="preserve"> three main areas of behavioral economics: </w:t>
      </w:r>
    </w:p>
    <w:p w14:paraId="01A11CC8" w14:textId="5765700C" w:rsidR="00E0097B" w:rsidRPr="00A01D37" w:rsidRDefault="00A01D37" w:rsidP="00A01D37">
      <w:pPr>
        <w:pStyle w:val="ListParagraph"/>
        <w:numPr>
          <w:ilvl w:val="0"/>
          <w:numId w:val="1"/>
        </w:numPr>
        <w:spacing w:after="0" w:line="480" w:lineRule="auto"/>
        <w:rPr>
          <w:rFonts w:ascii="Times New Roman" w:hAnsi="Times New Roman" w:cs="Times New Roman"/>
          <w:b/>
          <w:sz w:val="24"/>
          <w:szCs w:val="24"/>
        </w:rPr>
      </w:pPr>
      <w:r w:rsidRPr="00A01D37">
        <w:rPr>
          <w:rFonts w:ascii="Times New Roman" w:hAnsi="Times New Roman" w:cs="Times New Roman"/>
          <w:b/>
          <w:sz w:val="24"/>
          <w:szCs w:val="24"/>
        </w:rPr>
        <w:t>T</w:t>
      </w:r>
      <w:r w:rsidR="00E0097B" w:rsidRPr="00A01D37">
        <w:rPr>
          <w:rFonts w:ascii="Times New Roman" w:hAnsi="Times New Roman" w:cs="Times New Roman"/>
          <w:b/>
          <w:sz w:val="24"/>
          <w:szCs w:val="24"/>
        </w:rPr>
        <w:t xml:space="preserve">he </w:t>
      </w:r>
      <w:r w:rsidR="003E6E16" w:rsidRPr="00A01D37">
        <w:rPr>
          <w:rFonts w:ascii="Times New Roman" w:hAnsi="Times New Roman" w:cs="Times New Roman"/>
          <w:b/>
          <w:sz w:val="24"/>
          <w:szCs w:val="24"/>
        </w:rPr>
        <w:t>irrationality of humans</w:t>
      </w:r>
    </w:p>
    <w:p w14:paraId="20433D48" w14:textId="31A72571" w:rsidR="00E0097B" w:rsidRPr="00A01D37" w:rsidRDefault="00A01D37" w:rsidP="00A01D37">
      <w:pPr>
        <w:pStyle w:val="ListParagraph"/>
        <w:numPr>
          <w:ilvl w:val="0"/>
          <w:numId w:val="1"/>
        </w:numPr>
        <w:spacing w:after="0" w:line="480" w:lineRule="auto"/>
        <w:rPr>
          <w:rFonts w:ascii="Times New Roman" w:hAnsi="Times New Roman" w:cs="Times New Roman"/>
          <w:b/>
          <w:sz w:val="24"/>
          <w:szCs w:val="24"/>
        </w:rPr>
      </w:pPr>
      <w:r w:rsidRPr="00A01D37">
        <w:rPr>
          <w:rFonts w:ascii="Times New Roman" w:hAnsi="Times New Roman" w:cs="Times New Roman"/>
          <w:b/>
          <w:sz w:val="24"/>
          <w:szCs w:val="24"/>
        </w:rPr>
        <w:t>T</w:t>
      </w:r>
      <w:r w:rsidR="00E556B5" w:rsidRPr="00A01D37">
        <w:rPr>
          <w:rFonts w:ascii="Times New Roman" w:hAnsi="Times New Roman" w:cs="Times New Roman"/>
          <w:b/>
          <w:sz w:val="24"/>
          <w:szCs w:val="24"/>
        </w:rPr>
        <w:t>he concept of prospect theory</w:t>
      </w:r>
    </w:p>
    <w:p w14:paraId="1C196259" w14:textId="5AB43A3C" w:rsidR="004C1FF0" w:rsidRPr="00A01D37" w:rsidRDefault="00A01D37" w:rsidP="00A01D37">
      <w:pPr>
        <w:pStyle w:val="ListParagraph"/>
        <w:numPr>
          <w:ilvl w:val="0"/>
          <w:numId w:val="1"/>
        </w:numPr>
        <w:spacing w:after="0" w:line="480" w:lineRule="auto"/>
        <w:rPr>
          <w:rFonts w:ascii="Times New Roman" w:hAnsi="Times New Roman" w:cs="Times New Roman"/>
          <w:b/>
          <w:sz w:val="24"/>
          <w:szCs w:val="24"/>
        </w:rPr>
      </w:pPr>
      <w:r w:rsidRPr="00A01D37">
        <w:rPr>
          <w:rFonts w:ascii="Times New Roman" w:hAnsi="Times New Roman" w:cs="Times New Roman"/>
          <w:b/>
          <w:sz w:val="24"/>
          <w:szCs w:val="24"/>
        </w:rPr>
        <w:t>T</w:t>
      </w:r>
      <w:r w:rsidR="006B52B5" w:rsidRPr="00A01D37">
        <w:rPr>
          <w:rFonts w:ascii="Times New Roman" w:hAnsi="Times New Roman" w:cs="Times New Roman"/>
          <w:b/>
          <w:sz w:val="24"/>
          <w:szCs w:val="24"/>
        </w:rPr>
        <w:t>he nature of well-being</w:t>
      </w:r>
    </w:p>
    <w:p w14:paraId="02591309" w14:textId="086F8275" w:rsidR="00313C13" w:rsidRPr="00A01D37" w:rsidRDefault="00313C13" w:rsidP="00A01D37">
      <w:pPr>
        <w:pStyle w:val="Heading1"/>
        <w:spacing w:before="0" w:line="480" w:lineRule="auto"/>
        <w:rPr>
          <w:rFonts w:cs="Times New Roman"/>
        </w:rPr>
      </w:pPr>
      <w:bookmarkStart w:id="0" w:name="_Toc530162511"/>
      <w:commentRangeStart w:id="1"/>
      <w:r w:rsidRPr="00A01D37">
        <w:rPr>
          <w:rFonts w:cs="Times New Roman"/>
        </w:rPr>
        <w:t>Decision Systems</w:t>
      </w:r>
      <w:bookmarkEnd w:id="0"/>
      <w:commentRangeEnd w:id="1"/>
      <w:r w:rsidR="00354B27">
        <w:rPr>
          <w:rStyle w:val="CommentReference"/>
          <w:rFonts w:asciiTheme="minorHAnsi" w:eastAsiaTheme="minorHAnsi" w:hAnsiTheme="minorHAnsi" w:cstheme="minorBidi"/>
          <w:color w:val="auto"/>
        </w:rPr>
        <w:commentReference w:id="1"/>
      </w:r>
    </w:p>
    <w:p w14:paraId="14DEAEFA" w14:textId="1F815C9C" w:rsidR="001E46C6" w:rsidRPr="00A01D37" w:rsidRDefault="007C0297" w:rsidP="00A01D37">
      <w:pPr>
        <w:spacing w:after="0" w:line="480" w:lineRule="auto"/>
        <w:ind w:firstLine="720"/>
        <w:rPr>
          <w:rFonts w:ascii="Times New Roman" w:hAnsi="Times New Roman" w:cs="Times New Roman"/>
          <w:sz w:val="24"/>
          <w:szCs w:val="24"/>
        </w:rPr>
      </w:pPr>
      <w:r w:rsidRPr="00A01D37">
        <w:rPr>
          <w:rFonts w:ascii="Times New Roman" w:hAnsi="Times New Roman" w:cs="Times New Roman"/>
          <w:sz w:val="24"/>
          <w:szCs w:val="24"/>
        </w:rPr>
        <w:t xml:space="preserve">According to </w:t>
      </w:r>
      <w:r w:rsidR="00E0097B" w:rsidRPr="00A01D37">
        <w:rPr>
          <w:rFonts w:ascii="Times New Roman" w:hAnsi="Times New Roman" w:cs="Times New Roman"/>
          <w:sz w:val="24"/>
          <w:szCs w:val="24"/>
        </w:rPr>
        <w:t>Conner</w:t>
      </w:r>
      <w:r w:rsidRPr="00A01D37">
        <w:rPr>
          <w:rFonts w:ascii="Times New Roman" w:hAnsi="Times New Roman" w:cs="Times New Roman"/>
          <w:sz w:val="24"/>
          <w:szCs w:val="24"/>
        </w:rPr>
        <w:t>, the human brain is divided into two systems, which determine the way thoughts and opinions are formed, and decisions are made</w:t>
      </w:r>
      <w:sdt>
        <w:sdtPr>
          <w:rPr>
            <w:rFonts w:ascii="Times New Roman" w:hAnsi="Times New Roman" w:cs="Times New Roman"/>
            <w:sz w:val="24"/>
            <w:szCs w:val="24"/>
          </w:rPr>
          <w:id w:val="-307863647"/>
          <w:citation/>
        </w:sdtPr>
        <w:sdtContent>
          <w:r w:rsidR="00354B27">
            <w:rPr>
              <w:rFonts w:ascii="Times New Roman" w:hAnsi="Times New Roman" w:cs="Times New Roman"/>
              <w:sz w:val="24"/>
              <w:szCs w:val="24"/>
            </w:rPr>
            <w:fldChar w:fldCharType="begin"/>
          </w:r>
          <w:r w:rsidR="00354B27">
            <w:rPr>
              <w:rFonts w:ascii="Times New Roman" w:hAnsi="Times New Roman" w:cs="Times New Roman"/>
              <w:sz w:val="24"/>
              <w:szCs w:val="24"/>
            </w:rPr>
            <w:instrText xml:space="preserve">CITATION Con16 \p 157 \n  \y  \t  \l 1033 </w:instrText>
          </w:r>
          <w:r w:rsidR="00354B27">
            <w:rPr>
              <w:rFonts w:ascii="Times New Roman" w:hAnsi="Times New Roman" w:cs="Times New Roman"/>
              <w:sz w:val="24"/>
              <w:szCs w:val="24"/>
            </w:rPr>
            <w:fldChar w:fldCharType="separate"/>
          </w:r>
          <w:r w:rsidR="00354B27">
            <w:rPr>
              <w:rFonts w:ascii="Times New Roman" w:hAnsi="Times New Roman" w:cs="Times New Roman"/>
              <w:noProof/>
              <w:sz w:val="24"/>
              <w:szCs w:val="24"/>
            </w:rPr>
            <w:t xml:space="preserve"> </w:t>
          </w:r>
          <w:r w:rsidR="00354B27" w:rsidRPr="00354B27">
            <w:rPr>
              <w:rFonts w:ascii="Times New Roman" w:hAnsi="Times New Roman" w:cs="Times New Roman"/>
              <w:noProof/>
              <w:sz w:val="24"/>
              <w:szCs w:val="24"/>
            </w:rPr>
            <w:t>(157)</w:t>
          </w:r>
          <w:r w:rsidR="00354B27">
            <w:rPr>
              <w:rFonts w:ascii="Times New Roman" w:hAnsi="Times New Roman" w:cs="Times New Roman"/>
              <w:sz w:val="24"/>
              <w:szCs w:val="24"/>
            </w:rPr>
            <w:fldChar w:fldCharType="end"/>
          </w:r>
        </w:sdtContent>
      </w:sdt>
      <w:r w:rsidRPr="00A01D37">
        <w:rPr>
          <w:rFonts w:ascii="Times New Roman" w:hAnsi="Times New Roman" w:cs="Times New Roman"/>
          <w:sz w:val="24"/>
          <w:szCs w:val="24"/>
        </w:rPr>
        <w:t>. Th</w:t>
      </w:r>
      <w:r w:rsidR="00753B64" w:rsidRPr="00A01D37">
        <w:rPr>
          <w:rFonts w:ascii="Times New Roman" w:hAnsi="Times New Roman" w:cs="Times New Roman"/>
          <w:sz w:val="24"/>
          <w:szCs w:val="24"/>
        </w:rPr>
        <w:t>e</w:t>
      </w:r>
      <w:r w:rsidRPr="00A01D37">
        <w:rPr>
          <w:rFonts w:ascii="Times New Roman" w:hAnsi="Times New Roman" w:cs="Times New Roman"/>
          <w:sz w:val="24"/>
          <w:szCs w:val="24"/>
        </w:rPr>
        <w:t xml:space="preserve"> first system, System 1, </w:t>
      </w:r>
      <w:r w:rsidR="00753B64" w:rsidRPr="00A01D37">
        <w:rPr>
          <w:rFonts w:ascii="Times New Roman" w:hAnsi="Times New Roman" w:cs="Times New Roman"/>
          <w:sz w:val="24"/>
          <w:szCs w:val="24"/>
        </w:rPr>
        <w:t>can</w:t>
      </w:r>
      <w:r w:rsidRPr="00A01D37">
        <w:rPr>
          <w:rFonts w:ascii="Times New Roman" w:hAnsi="Times New Roman" w:cs="Times New Roman"/>
          <w:sz w:val="24"/>
          <w:szCs w:val="24"/>
        </w:rPr>
        <w:t xml:space="preserve"> form thoughts quickly and make snap decisions using association and metaphor, producing a rough draft of reality. System 2, on the other hand, is much slower and more deliberate. Drawing on System 1’s rough draft of reality, System 2 is able to arrive at reasoned beliefs and explicit choices.</w:t>
      </w:r>
      <w:r w:rsidR="00A65A8D" w:rsidRPr="00A01D37">
        <w:rPr>
          <w:rFonts w:ascii="Times New Roman" w:hAnsi="Times New Roman" w:cs="Times New Roman"/>
          <w:sz w:val="24"/>
          <w:szCs w:val="24"/>
        </w:rPr>
        <w:t xml:space="preserve"> A drawback to System 2, however, is that it is lazy and tires quickly. Instead of thoroughly analyzing information provided by System 1, System 2 is usually content to accept the simple but sometimes unreliable information about reality that System 1 provides. According </w:t>
      </w:r>
      <w:r w:rsidR="00A65A8D" w:rsidRPr="00A01D37">
        <w:rPr>
          <w:rFonts w:ascii="Times New Roman" w:hAnsi="Times New Roman" w:cs="Times New Roman"/>
          <w:sz w:val="24"/>
          <w:szCs w:val="24"/>
        </w:rPr>
        <w:lastRenderedPageBreak/>
        <w:t xml:space="preserve">to </w:t>
      </w:r>
      <w:r w:rsidR="00E0097B" w:rsidRPr="00A01D37">
        <w:rPr>
          <w:rFonts w:ascii="Times New Roman" w:hAnsi="Times New Roman" w:cs="Times New Roman"/>
          <w:sz w:val="24"/>
          <w:szCs w:val="24"/>
        </w:rPr>
        <w:t>Conner</w:t>
      </w:r>
      <w:r w:rsidR="00A65A8D" w:rsidRPr="00A01D37">
        <w:rPr>
          <w:rFonts w:ascii="Times New Roman" w:hAnsi="Times New Roman" w:cs="Times New Roman"/>
          <w:sz w:val="24"/>
          <w:szCs w:val="24"/>
        </w:rPr>
        <w:t xml:space="preserve"> in “</w:t>
      </w:r>
      <w:r w:rsidR="00E0097B" w:rsidRPr="00A01D37">
        <w:rPr>
          <w:rFonts w:ascii="Times New Roman" w:hAnsi="Times New Roman" w:cs="Times New Roman"/>
          <w:sz w:val="24"/>
          <w:szCs w:val="24"/>
        </w:rPr>
        <w:t>Cognitive Creativity</w:t>
      </w:r>
      <w:r w:rsidR="00A65A8D" w:rsidRPr="00A01D37">
        <w:rPr>
          <w:rFonts w:ascii="Times New Roman" w:hAnsi="Times New Roman" w:cs="Times New Roman"/>
          <w:sz w:val="24"/>
          <w:szCs w:val="24"/>
        </w:rPr>
        <w:t>,” although “System 2 believes itself to be where the action is, the automatic System 1 is the hero of this book”.</w:t>
      </w:r>
    </w:p>
    <w:tbl>
      <w:tblPr>
        <w:tblStyle w:val="ListTable3-Accent1"/>
        <w:tblW w:w="0" w:type="auto"/>
        <w:tblLook w:val="0420" w:firstRow="1" w:lastRow="0" w:firstColumn="0" w:lastColumn="0" w:noHBand="0" w:noVBand="1"/>
      </w:tblPr>
      <w:tblGrid>
        <w:gridCol w:w="2337"/>
        <w:gridCol w:w="2338"/>
        <w:gridCol w:w="2337"/>
        <w:gridCol w:w="2338"/>
      </w:tblGrid>
      <w:tr w:rsidR="00A01D37" w:rsidRPr="00A01D37" w14:paraId="62BB595F" w14:textId="77777777" w:rsidTr="00A01D37">
        <w:trPr>
          <w:cnfStyle w:val="100000000000" w:firstRow="1" w:lastRow="0" w:firstColumn="0" w:lastColumn="0" w:oddVBand="0" w:evenVBand="0" w:oddHBand="0" w:evenHBand="0" w:firstRowFirstColumn="0" w:firstRowLastColumn="0" w:lastRowFirstColumn="0" w:lastRowLastColumn="0"/>
        </w:trPr>
        <w:tc>
          <w:tcPr>
            <w:tcW w:w="9350" w:type="dxa"/>
            <w:gridSpan w:val="4"/>
            <w:tcBorders>
              <w:bottom w:val="single" w:sz="4" w:space="0" w:color="000000" w:themeColor="text1"/>
            </w:tcBorders>
          </w:tcPr>
          <w:p w14:paraId="29029282" w14:textId="7A78DC67" w:rsidR="00A01D37" w:rsidRPr="00A01D37" w:rsidRDefault="00A01D37" w:rsidP="00A01D37">
            <w:pPr>
              <w:spacing w:line="480" w:lineRule="auto"/>
              <w:jc w:val="center"/>
              <w:rPr>
                <w:rFonts w:ascii="Times New Roman" w:hAnsi="Times New Roman" w:cs="Times New Roman"/>
                <w:sz w:val="20"/>
                <w:szCs w:val="20"/>
              </w:rPr>
            </w:pPr>
            <w:r w:rsidRPr="00A01D37">
              <w:rPr>
                <w:rFonts w:ascii="Times New Roman" w:hAnsi="Times New Roman" w:cs="Times New Roman"/>
                <w:sz w:val="20"/>
                <w:szCs w:val="20"/>
              </w:rPr>
              <w:t>Systems of Decision Making</w:t>
            </w:r>
          </w:p>
        </w:tc>
      </w:tr>
      <w:tr w:rsidR="00A01D37" w:rsidRPr="00A01D37" w14:paraId="7A4307B5" w14:textId="77777777" w:rsidTr="00A01D37">
        <w:trPr>
          <w:cnfStyle w:val="000000100000" w:firstRow="0" w:lastRow="0" w:firstColumn="0" w:lastColumn="0" w:oddVBand="0" w:evenVBand="0" w:oddHBand="1" w:evenHBand="0" w:firstRowFirstColumn="0" w:firstRowLastColumn="0" w:lastRowFirstColumn="0" w:lastRowLastColumn="0"/>
        </w:trPr>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649D30" w14:textId="3B4E1F01" w:rsidR="00A01D37" w:rsidRPr="00A01D37" w:rsidRDefault="00A01D37" w:rsidP="00A01D37">
            <w:pPr>
              <w:spacing w:line="480" w:lineRule="auto"/>
              <w:jc w:val="center"/>
              <w:rPr>
                <w:rFonts w:ascii="Times New Roman" w:hAnsi="Times New Roman" w:cs="Times New Roman"/>
                <w:b/>
                <w:sz w:val="20"/>
                <w:szCs w:val="20"/>
              </w:rPr>
            </w:pPr>
            <w:r w:rsidRPr="00A01D37">
              <w:rPr>
                <w:rFonts w:ascii="Times New Roman" w:hAnsi="Times New Roman" w:cs="Times New Roman"/>
                <w:b/>
                <w:sz w:val="20"/>
                <w:szCs w:val="20"/>
              </w:rPr>
              <w:t>System Theory</w:t>
            </w: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EF0B6F" w14:textId="35DBF8A1" w:rsidR="00A01D37" w:rsidRPr="00A01D37" w:rsidRDefault="00A01D37" w:rsidP="00A01D37">
            <w:pPr>
              <w:spacing w:line="480" w:lineRule="auto"/>
              <w:jc w:val="center"/>
              <w:rPr>
                <w:rFonts w:ascii="Times New Roman" w:hAnsi="Times New Roman" w:cs="Times New Roman"/>
                <w:b/>
                <w:sz w:val="20"/>
                <w:szCs w:val="20"/>
              </w:rPr>
            </w:pPr>
            <w:r w:rsidRPr="00A01D37">
              <w:rPr>
                <w:rFonts w:ascii="Times New Roman" w:hAnsi="Times New Roman" w:cs="Times New Roman"/>
                <w:b/>
                <w:sz w:val="20"/>
                <w:szCs w:val="20"/>
              </w:rPr>
              <w:t>Characterized by</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9688B9" w14:textId="32B4304A" w:rsidR="00A01D37" w:rsidRPr="00A01D37" w:rsidRDefault="00A01D37" w:rsidP="00A01D37">
            <w:pPr>
              <w:spacing w:line="480" w:lineRule="auto"/>
              <w:jc w:val="center"/>
              <w:rPr>
                <w:rFonts w:ascii="Times New Roman" w:hAnsi="Times New Roman" w:cs="Times New Roman"/>
                <w:b/>
                <w:sz w:val="20"/>
                <w:szCs w:val="20"/>
              </w:rPr>
            </w:pPr>
            <w:r w:rsidRPr="00A01D37">
              <w:rPr>
                <w:rFonts w:ascii="Times New Roman" w:hAnsi="Times New Roman" w:cs="Times New Roman"/>
                <w:b/>
                <w:sz w:val="20"/>
                <w:szCs w:val="20"/>
              </w:rPr>
              <w:t>Percentage Employed</w:t>
            </w: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3F58EB" w14:textId="44059FB5" w:rsidR="00A01D37" w:rsidRPr="00A01D37" w:rsidRDefault="00A01D37" w:rsidP="00A01D37">
            <w:pPr>
              <w:spacing w:line="480" w:lineRule="auto"/>
              <w:jc w:val="center"/>
              <w:rPr>
                <w:rFonts w:ascii="Times New Roman" w:hAnsi="Times New Roman" w:cs="Times New Roman"/>
                <w:b/>
                <w:sz w:val="20"/>
                <w:szCs w:val="20"/>
              </w:rPr>
            </w:pPr>
            <w:r w:rsidRPr="00A01D37">
              <w:rPr>
                <w:rFonts w:ascii="Times New Roman" w:hAnsi="Times New Roman" w:cs="Times New Roman"/>
                <w:b/>
                <w:sz w:val="20"/>
                <w:szCs w:val="20"/>
              </w:rPr>
              <w:t>Probability Factor</w:t>
            </w:r>
          </w:p>
        </w:tc>
      </w:tr>
      <w:tr w:rsidR="00A01D37" w:rsidRPr="00A01D37" w14:paraId="1AD73EB0" w14:textId="77777777" w:rsidTr="00A01D37">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86B329" w14:textId="77777777" w:rsidR="00A01D37" w:rsidRPr="00A01D37" w:rsidRDefault="00A01D37" w:rsidP="00A01D37">
            <w:pPr>
              <w:spacing w:line="480" w:lineRule="auto"/>
              <w:jc w:val="center"/>
              <w:rPr>
                <w:rFonts w:ascii="Times New Roman" w:hAnsi="Times New Roman" w:cs="Times New Roman"/>
                <w:sz w:val="20"/>
                <w:szCs w:val="20"/>
              </w:rPr>
            </w:pPr>
            <w:r w:rsidRPr="00A01D37">
              <w:rPr>
                <w:rFonts w:ascii="Times New Roman" w:hAnsi="Times New Roman" w:cs="Times New Roman"/>
                <w:sz w:val="20"/>
                <w:szCs w:val="20"/>
              </w:rPr>
              <w:t>System 1</w:t>
            </w: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93F075" w14:textId="77777777" w:rsidR="00A01D37" w:rsidRPr="00A01D37" w:rsidRDefault="00A01D37" w:rsidP="00A01D37">
            <w:pPr>
              <w:spacing w:line="480" w:lineRule="auto"/>
              <w:jc w:val="center"/>
              <w:rPr>
                <w:rFonts w:ascii="Times New Roman" w:hAnsi="Times New Roman" w:cs="Times New Roman"/>
                <w:sz w:val="20"/>
                <w:szCs w:val="20"/>
              </w:rPr>
            </w:pPr>
            <w:r w:rsidRPr="00A01D37">
              <w:rPr>
                <w:rFonts w:ascii="Times New Roman" w:hAnsi="Times New Roman" w:cs="Times New Roman"/>
                <w:sz w:val="20"/>
                <w:szCs w:val="20"/>
              </w:rPr>
              <w:t>Quick thinking</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7C73B3" w14:textId="77777777" w:rsidR="00A01D37" w:rsidRPr="00A01D37" w:rsidRDefault="00A01D37" w:rsidP="00A01D37">
            <w:pPr>
              <w:spacing w:line="480" w:lineRule="auto"/>
              <w:jc w:val="center"/>
              <w:rPr>
                <w:rFonts w:ascii="Times New Roman" w:hAnsi="Times New Roman" w:cs="Times New Roman"/>
                <w:sz w:val="20"/>
                <w:szCs w:val="20"/>
              </w:rPr>
            </w:pPr>
            <w:r w:rsidRPr="00A01D37">
              <w:rPr>
                <w:rFonts w:ascii="Times New Roman" w:hAnsi="Times New Roman" w:cs="Times New Roman"/>
                <w:sz w:val="20"/>
                <w:szCs w:val="20"/>
              </w:rPr>
              <w:t>68%</w:t>
            </w: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6F608A" w14:textId="5AFC7977" w:rsidR="00A01D37" w:rsidRPr="00A01D37" w:rsidRDefault="00A01D37" w:rsidP="00A01D37">
            <w:pPr>
              <w:spacing w:line="480" w:lineRule="auto"/>
              <w:jc w:val="center"/>
              <w:rPr>
                <w:rFonts w:ascii="Times New Roman" w:hAnsi="Times New Roman" w:cs="Times New Roman"/>
                <w:sz w:val="20"/>
                <w:szCs w:val="20"/>
              </w:rPr>
            </w:pPr>
            <w:r w:rsidRPr="00A01D37">
              <w:rPr>
                <w:rFonts w:ascii="Times New Roman" w:hAnsi="Times New Roman" w:cs="Times New Roman"/>
                <w:sz w:val="20"/>
                <w:szCs w:val="20"/>
              </w:rPr>
              <w:t>0.</w:t>
            </w:r>
            <w:r>
              <w:rPr>
                <w:rFonts w:ascii="Times New Roman" w:hAnsi="Times New Roman" w:cs="Times New Roman"/>
                <w:sz w:val="20"/>
                <w:szCs w:val="20"/>
              </w:rPr>
              <w:t>6</w:t>
            </w:r>
            <w:r w:rsidRPr="00A01D37">
              <w:rPr>
                <w:rFonts w:ascii="Times New Roman" w:hAnsi="Times New Roman" w:cs="Times New Roman"/>
                <w:sz w:val="20"/>
                <w:szCs w:val="20"/>
              </w:rPr>
              <w:t>2</w:t>
            </w:r>
          </w:p>
        </w:tc>
      </w:tr>
      <w:tr w:rsidR="00A01D37" w:rsidRPr="00A01D37" w14:paraId="77461113" w14:textId="77777777" w:rsidTr="00A01D37">
        <w:trPr>
          <w:cnfStyle w:val="000000100000" w:firstRow="0" w:lastRow="0" w:firstColumn="0" w:lastColumn="0" w:oddVBand="0" w:evenVBand="0" w:oddHBand="1" w:evenHBand="0" w:firstRowFirstColumn="0" w:firstRowLastColumn="0" w:lastRowFirstColumn="0" w:lastRowLastColumn="0"/>
        </w:trPr>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8CB463" w14:textId="77777777" w:rsidR="00A01D37" w:rsidRPr="00A01D37" w:rsidRDefault="00A01D37" w:rsidP="00A01D37">
            <w:pPr>
              <w:spacing w:line="480" w:lineRule="auto"/>
              <w:jc w:val="center"/>
              <w:rPr>
                <w:rFonts w:ascii="Times New Roman" w:hAnsi="Times New Roman" w:cs="Times New Roman"/>
                <w:sz w:val="20"/>
                <w:szCs w:val="20"/>
              </w:rPr>
            </w:pPr>
            <w:r w:rsidRPr="00A01D37">
              <w:rPr>
                <w:rFonts w:ascii="Times New Roman" w:hAnsi="Times New Roman" w:cs="Times New Roman"/>
                <w:sz w:val="20"/>
                <w:szCs w:val="20"/>
              </w:rPr>
              <w:t>System 2</w:t>
            </w: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F11AA0" w14:textId="77777777" w:rsidR="00A01D37" w:rsidRPr="00A01D37" w:rsidRDefault="00A01D37" w:rsidP="00A01D37">
            <w:pPr>
              <w:spacing w:line="480" w:lineRule="auto"/>
              <w:jc w:val="center"/>
              <w:rPr>
                <w:rFonts w:ascii="Times New Roman" w:hAnsi="Times New Roman" w:cs="Times New Roman"/>
                <w:sz w:val="20"/>
                <w:szCs w:val="20"/>
              </w:rPr>
            </w:pPr>
            <w:r w:rsidRPr="00A01D37">
              <w:rPr>
                <w:rFonts w:ascii="Times New Roman" w:hAnsi="Times New Roman" w:cs="Times New Roman"/>
                <w:sz w:val="20"/>
                <w:szCs w:val="20"/>
              </w:rPr>
              <w:t>Deliberate decisions</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972BBD" w14:textId="77777777" w:rsidR="00A01D37" w:rsidRPr="00A01D37" w:rsidRDefault="00A01D37" w:rsidP="00A01D37">
            <w:pPr>
              <w:spacing w:line="480" w:lineRule="auto"/>
              <w:jc w:val="center"/>
              <w:rPr>
                <w:rFonts w:ascii="Times New Roman" w:hAnsi="Times New Roman" w:cs="Times New Roman"/>
                <w:sz w:val="20"/>
                <w:szCs w:val="20"/>
              </w:rPr>
            </w:pPr>
            <w:r w:rsidRPr="00A01D37">
              <w:rPr>
                <w:rFonts w:ascii="Times New Roman" w:hAnsi="Times New Roman" w:cs="Times New Roman"/>
                <w:sz w:val="20"/>
                <w:szCs w:val="20"/>
              </w:rPr>
              <w:t>32%</w:t>
            </w:r>
          </w:p>
        </w:tc>
        <w:tc>
          <w:tcPr>
            <w:tcW w:w="23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75D3AB" w14:textId="77777777" w:rsidR="00A01D37" w:rsidRPr="00A01D37" w:rsidRDefault="00A01D37" w:rsidP="00A01D37">
            <w:pPr>
              <w:spacing w:line="480" w:lineRule="auto"/>
              <w:jc w:val="center"/>
              <w:rPr>
                <w:rFonts w:ascii="Times New Roman" w:hAnsi="Times New Roman" w:cs="Times New Roman"/>
                <w:sz w:val="20"/>
                <w:szCs w:val="20"/>
              </w:rPr>
            </w:pPr>
            <w:r w:rsidRPr="00A01D37">
              <w:rPr>
                <w:rFonts w:ascii="Times New Roman" w:hAnsi="Times New Roman" w:cs="Times New Roman"/>
                <w:sz w:val="20"/>
                <w:szCs w:val="20"/>
              </w:rPr>
              <w:t>0.39</w:t>
            </w:r>
          </w:p>
        </w:tc>
      </w:tr>
      <w:tr w:rsidR="00A01D37" w:rsidRPr="00A01D37" w14:paraId="24603954" w14:textId="77777777" w:rsidTr="00A01D37">
        <w:tc>
          <w:tcPr>
            <w:tcW w:w="7012" w:type="dxa"/>
            <w:gridSpan w:val="3"/>
            <w:tcBorders>
              <w:top w:val="single" w:sz="4" w:space="0" w:color="000000" w:themeColor="text1"/>
            </w:tcBorders>
          </w:tcPr>
          <w:p w14:paraId="168139BC" w14:textId="1E31D27D" w:rsidR="00A01D37" w:rsidRPr="00A01D37" w:rsidRDefault="00A01D37" w:rsidP="00A01D37">
            <w:pPr>
              <w:spacing w:line="480" w:lineRule="auto"/>
              <w:jc w:val="center"/>
              <w:rPr>
                <w:rFonts w:ascii="Times New Roman" w:hAnsi="Times New Roman" w:cs="Times New Roman"/>
                <w:sz w:val="20"/>
                <w:szCs w:val="20"/>
              </w:rPr>
            </w:pPr>
            <w:r w:rsidRPr="00A01D37">
              <w:rPr>
                <w:rFonts w:ascii="Times New Roman" w:hAnsi="Times New Roman" w:cs="Times New Roman"/>
                <w:sz w:val="20"/>
                <w:szCs w:val="20"/>
              </w:rPr>
              <w:t>Average Probability</w:t>
            </w:r>
          </w:p>
        </w:tc>
        <w:tc>
          <w:tcPr>
            <w:tcW w:w="2338" w:type="dxa"/>
            <w:tcBorders>
              <w:top w:val="single" w:sz="4" w:space="0" w:color="000000" w:themeColor="text1"/>
            </w:tcBorders>
            <w:vAlign w:val="center"/>
          </w:tcPr>
          <w:p w14:paraId="76909991" w14:textId="1F5A7CBD" w:rsidR="00A01D37" w:rsidRPr="00A01D37" w:rsidRDefault="00A01D37" w:rsidP="00A01D37">
            <w:pPr>
              <w:keepNext/>
              <w:spacing w:line="480" w:lineRule="auto"/>
              <w:jc w:val="center"/>
              <w:rPr>
                <w:rFonts w:ascii="Times New Roman" w:hAnsi="Times New Roman" w:cs="Times New Roman"/>
                <w:sz w:val="20"/>
                <w:szCs w:val="20"/>
              </w:rPr>
            </w:pPr>
            <w:r w:rsidRPr="00A01D37">
              <w:rPr>
                <w:rFonts w:ascii="Times New Roman" w:hAnsi="Times New Roman" w:cs="Times New Roman"/>
                <w:sz w:val="20"/>
                <w:szCs w:val="20"/>
              </w:rPr>
              <w:fldChar w:fldCharType="begin"/>
            </w:r>
            <w:r w:rsidRPr="00A01D37">
              <w:rPr>
                <w:rFonts w:ascii="Times New Roman" w:hAnsi="Times New Roman" w:cs="Times New Roman"/>
                <w:sz w:val="20"/>
                <w:szCs w:val="20"/>
              </w:rPr>
              <w:instrText xml:space="preserve"> =AVERAGE(ABOVE) </w:instrText>
            </w:r>
            <w:r w:rsidRPr="00A01D37">
              <w:rPr>
                <w:rFonts w:ascii="Times New Roman" w:hAnsi="Times New Roman" w:cs="Times New Roman"/>
                <w:sz w:val="20"/>
                <w:szCs w:val="20"/>
              </w:rPr>
              <w:fldChar w:fldCharType="separate"/>
            </w:r>
            <w:r>
              <w:rPr>
                <w:rFonts w:ascii="Times New Roman" w:hAnsi="Times New Roman" w:cs="Times New Roman"/>
                <w:noProof/>
                <w:sz w:val="20"/>
                <w:szCs w:val="20"/>
              </w:rPr>
              <w:t>0.51</w:t>
            </w:r>
            <w:r w:rsidRPr="00A01D37">
              <w:rPr>
                <w:rFonts w:ascii="Times New Roman" w:hAnsi="Times New Roman" w:cs="Times New Roman"/>
                <w:sz w:val="20"/>
                <w:szCs w:val="20"/>
              </w:rPr>
              <w:fldChar w:fldCharType="end"/>
            </w:r>
          </w:p>
        </w:tc>
      </w:tr>
    </w:tbl>
    <w:p w14:paraId="2C41F2F9" w14:textId="71D065DB" w:rsidR="00A01D37" w:rsidRDefault="00A01D37">
      <w:pPr>
        <w:pStyle w:val="Caption"/>
      </w:pPr>
      <w:r>
        <w:t xml:space="preserve">Table </w:t>
      </w:r>
      <w:r>
        <w:fldChar w:fldCharType="begin"/>
      </w:r>
      <w:r>
        <w:instrText xml:space="preserve"> SEQ Table \* ARABIC </w:instrText>
      </w:r>
      <w:r>
        <w:fldChar w:fldCharType="separate"/>
      </w:r>
      <w:r>
        <w:rPr>
          <w:noProof/>
        </w:rPr>
        <w:t>1</w:t>
      </w:r>
      <w:r>
        <w:fldChar w:fldCharType="end"/>
      </w:r>
      <w:r>
        <w:t>: Decision-Making Strategies</w:t>
      </w:r>
    </w:p>
    <w:p w14:paraId="2808E80C" w14:textId="09EF7842" w:rsidR="00313C13" w:rsidRPr="00A01D37" w:rsidRDefault="00313C13" w:rsidP="00A01D37">
      <w:pPr>
        <w:pStyle w:val="Heading2"/>
        <w:spacing w:before="0" w:line="480" w:lineRule="auto"/>
        <w:rPr>
          <w:rFonts w:cs="Times New Roman"/>
        </w:rPr>
      </w:pPr>
      <w:bookmarkStart w:id="2" w:name="_Toc530162512"/>
      <w:r w:rsidRPr="00A01D37">
        <w:rPr>
          <w:rFonts w:cs="Times New Roman"/>
        </w:rPr>
        <w:t>System Tendencies</w:t>
      </w:r>
      <w:bookmarkEnd w:id="2"/>
    </w:p>
    <w:p w14:paraId="3DEB5A9A" w14:textId="012B3131" w:rsidR="00B62C83" w:rsidRPr="00A01D37" w:rsidRDefault="001B5F8F" w:rsidP="00A01D37">
      <w:pPr>
        <w:spacing w:after="0" w:line="480" w:lineRule="auto"/>
        <w:ind w:firstLine="720"/>
        <w:rPr>
          <w:rFonts w:ascii="Times New Roman" w:hAnsi="Times New Roman" w:cs="Times New Roman"/>
          <w:sz w:val="24"/>
          <w:szCs w:val="24"/>
        </w:rPr>
      </w:pPr>
      <w:r w:rsidRPr="00A01D37">
        <w:rPr>
          <w:rFonts w:ascii="Times New Roman" w:hAnsi="Times New Roman" w:cs="Times New Roman"/>
          <w:sz w:val="24"/>
          <w:szCs w:val="24"/>
        </w:rPr>
        <w:t xml:space="preserve">Humans often fall prey to cognitive biases, which are fallacies in reasoning and judgment </w:t>
      </w:r>
      <w:r w:rsidR="00E0097B" w:rsidRPr="00A01D37">
        <w:rPr>
          <w:rFonts w:ascii="Times New Roman" w:hAnsi="Times New Roman" w:cs="Times New Roman"/>
          <w:sz w:val="24"/>
          <w:szCs w:val="24"/>
        </w:rPr>
        <w:t>because of</w:t>
      </w:r>
      <w:r w:rsidRPr="00A01D37">
        <w:rPr>
          <w:rFonts w:ascii="Times New Roman" w:hAnsi="Times New Roman" w:cs="Times New Roman"/>
          <w:sz w:val="24"/>
          <w:szCs w:val="24"/>
        </w:rPr>
        <w:t xml:space="preserve"> </w:t>
      </w:r>
      <w:r w:rsidR="002474ED" w:rsidRPr="00A01D37">
        <w:rPr>
          <w:rFonts w:ascii="Times New Roman" w:hAnsi="Times New Roman" w:cs="Times New Roman"/>
          <w:sz w:val="24"/>
          <w:szCs w:val="24"/>
        </w:rPr>
        <w:t>h</w:t>
      </w:r>
      <w:r w:rsidRPr="00A01D37">
        <w:rPr>
          <w:rFonts w:ascii="Times New Roman" w:hAnsi="Times New Roman" w:cs="Times New Roman"/>
          <w:sz w:val="24"/>
          <w:szCs w:val="24"/>
        </w:rPr>
        <w:t>olding on</w:t>
      </w:r>
      <w:r w:rsidR="008F5912" w:rsidRPr="00A01D37">
        <w:rPr>
          <w:rFonts w:ascii="Times New Roman" w:hAnsi="Times New Roman" w:cs="Times New Roman"/>
          <w:sz w:val="24"/>
          <w:szCs w:val="24"/>
        </w:rPr>
        <w:t xml:space="preserve"> </w:t>
      </w:r>
      <w:r w:rsidRPr="00A01D37">
        <w:rPr>
          <w:rFonts w:ascii="Times New Roman" w:hAnsi="Times New Roman" w:cs="Times New Roman"/>
          <w:sz w:val="24"/>
          <w:szCs w:val="24"/>
        </w:rPr>
        <w:t>to one’s individual preferences and beliefs, regardless of any contrary information that is presented. As such, humans can make irrational decisions that do not provide the most value to the decision-maker.</w:t>
      </w:r>
      <w:r w:rsidR="00090DFF" w:rsidRPr="00A01D37">
        <w:rPr>
          <w:rFonts w:ascii="Times New Roman" w:hAnsi="Times New Roman" w:cs="Times New Roman"/>
          <w:sz w:val="24"/>
          <w:szCs w:val="24"/>
        </w:rPr>
        <w:t xml:space="preserve"> System 1</w:t>
      </w:r>
      <w:r w:rsidR="00E67A88" w:rsidRPr="00A01D37">
        <w:rPr>
          <w:rFonts w:ascii="Times New Roman" w:hAnsi="Times New Roman" w:cs="Times New Roman"/>
          <w:sz w:val="24"/>
          <w:szCs w:val="24"/>
        </w:rPr>
        <w:t xml:space="preserve"> is generally responsible for maintaining cognitive biases, due to System 2’s tendency toward laziness. </w:t>
      </w:r>
      <w:r w:rsidR="00007821" w:rsidRPr="00A01D37">
        <w:rPr>
          <w:rFonts w:ascii="Times New Roman" w:hAnsi="Times New Roman" w:cs="Times New Roman"/>
          <w:sz w:val="24"/>
          <w:szCs w:val="24"/>
        </w:rPr>
        <w:t xml:space="preserve">For example, an “anchoring bias” is a </w:t>
      </w:r>
      <w:r w:rsidR="00354B27" w:rsidRPr="00A01D37">
        <w:rPr>
          <w:rFonts w:ascii="Times New Roman" w:hAnsi="Times New Roman" w:cs="Times New Roman"/>
          <w:sz w:val="24"/>
          <w:szCs w:val="24"/>
        </w:rPr>
        <w:t>commonly</w:t>
      </w:r>
      <w:r w:rsidR="00007821" w:rsidRPr="00A01D37">
        <w:rPr>
          <w:rFonts w:ascii="Times New Roman" w:hAnsi="Times New Roman" w:cs="Times New Roman"/>
          <w:sz w:val="24"/>
          <w:szCs w:val="24"/>
        </w:rPr>
        <w:t xml:space="preserve"> known cognitive bias.</w:t>
      </w:r>
      <w:r w:rsidR="0038138E" w:rsidRPr="00A01D37">
        <w:rPr>
          <w:rFonts w:ascii="Times New Roman" w:hAnsi="Times New Roman" w:cs="Times New Roman"/>
          <w:sz w:val="24"/>
          <w:szCs w:val="24"/>
        </w:rPr>
        <w:t xml:space="preserve"> In this particular bias, the human mind has a tendency to trust too heavily in the first piece of information provided, thanks to System 1’s ability to come to certain conclusions quickly. </w:t>
      </w:r>
      <w:bookmarkStart w:id="3" w:name="_GoBack"/>
      <w:bookmarkEnd w:id="3"/>
      <w:r w:rsidR="0038138E" w:rsidRPr="00A01D37">
        <w:rPr>
          <w:rFonts w:ascii="Times New Roman" w:hAnsi="Times New Roman" w:cs="Times New Roman"/>
          <w:sz w:val="24"/>
          <w:szCs w:val="24"/>
        </w:rPr>
        <w:t xml:space="preserve">In fact, System 1 often operates just under the radar of consciousness. </w:t>
      </w:r>
      <w:r w:rsidR="00E0097B" w:rsidRPr="00A01D37">
        <w:rPr>
          <w:rFonts w:ascii="Times New Roman" w:hAnsi="Times New Roman" w:cs="Times New Roman"/>
          <w:sz w:val="24"/>
          <w:szCs w:val="24"/>
        </w:rPr>
        <w:t>Often</w:t>
      </w:r>
      <w:r w:rsidR="0038138E" w:rsidRPr="00A01D37">
        <w:rPr>
          <w:rFonts w:ascii="Times New Roman" w:hAnsi="Times New Roman" w:cs="Times New Roman"/>
          <w:sz w:val="24"/>
          <w:szCs w:val="24"/>
        </w:rPr>
        <w:t>, an individual will come to certain beliefs or form different opinions without consciously considering why those beliefs or opinions have been formed. As such, humans are sometimes predisposed to making decisions that do not make the most sense</w:t>
      </w:r>
      <w:r w:rsidR="00D25621" w:rsidRPr="00A01D37">
        <w:rPr>
          <w:rFonts w:ascii="Times New Roman" w:hAnsi="Times New Roman" w:cs="Times New Roman"/>
          <w:sz w:val="24"/>
          <w:szCs w:val="24"/>
        </w:rPr>
        <w:t xml:space="preserve"> or provide the most value.</w:t>
      </w:r>
    </w:p>
    <w:p w14:paraId="6E573B6E" w14:textId="6318433D" w:rsidR="00313C13" w:rsidRPr="00A01D37" w:rsidRDefault="00313C13" w:rsidP="00A01D37">
      <w:pPr>
        <w:pStyle w:val="Heading2"/>
        <w:spacing w:before="0" w:line="480" w:lineRule="auto"/>
        <w:rPr>
          <w:rFonts w:cs="Times New Roman"/>
        </w:rPr>
      </w:pPr>
      <w:bookmarkStart w:id="4" w:name="_Toc530162513"/>
      <w:r w:rsidRPr="00A01D37">
        <w:rPr>
          <w:rFonts w:cs="Times New Roman"/>
        </w:rPr>
        <w:t>System Biases</w:t>
      </w:r>
      <w:bookmarkEnd w:id="4"/>
    </w:p>
    <w:p w14:paraId="08FF9F1D" w14:textId="3A32DFC8" w:rsidR="00D25621" w:rsidRPr="00A01D37" w:rsidRDefault="00D25621" w:rsidP="00A01D37">
      <w:pPr>
        <w:spacing w:after="0" w:line="480" w:lineRule="auto"/>
        <w:ind w:firstLine="720"/>
        <w:rPr>
          <w:rFonts w:ascii="Times New Roman" w:hAnsi="Times New Roman" w:cs="Times New Roman"/>
          <w:sz w:val="24"/>
          <w:szCs w:val="24"/>
        </w:rPr>
      </w:pPr>
      <w:r w:rsidRPr="00A01D37">
        <w:rPr>
          <w:rFonts w:ascii="Times New Roman" w:hAnsi="Times New Roman" w:cs="Times New Roman"/>
          <w:sz w:val="24"/>
          <w:szCs w:val="24"/>
        </w:rPr>
        <w:t>Another cognitive bias</w:t>
      </w:r>
      <w:r w:rsidR="002140FA" w:rsidRPr="00A01D37">
        <w:rPr>
          <w:rFonts w:ascii="Times New Roman" w:hAnsi="Times New Roman" w:cs="Times New Roman"/>
          <w:sz w:val="24"/>
          <w:szCs w:val="24"/>
        </w:rPr>
        <w:t xml:space="preserve"> that can cause humans to make irrational decisions is </w:t>
      </w:r>
      <w:r w:rsidR="00354B27" w:rsidRPr="00A01D37">
        <w:rPr>
          <w:rFonts w:ascii="Times New Roman" w:hAnsi="Times New Roman" w:cs="Times New Roman"/>
          <w:sz w:val="24"/>
          <w:szCs w:val="24"/>
        </w:rPr>
        <w:t>known</w:t>
      </w:r>
      <w:r w:rsidR="002140FA" w:rsidRPr="00A01D37">
        <w:rPr>
          <w:rFonts w:ascii="Times New Roman" w:hAnsi="Times New Roman" w:cs="Times New Roman"/>
          <w:sz w:val="24"/>
          <w:szCs w:val="24"/>
        </w:rPr>
        <w:t xml:space="preserve"> as theory-induced bias</w:t>
      </w:r>
      <w:sdt>
        <w:sdtPr>
          <w:rPr>
            <w:rFonts w:ascii="Times New Roman" w:hAnsi="Times New Roman" w:cs="Times New Roman"/>
            <w:sz w:val="24"/>
            <w:szCs w:val="24"/>
          </w:rPr>
          <w:id w:val="1119339096"/>
          <w:citation/>
        </w:sdtPr>
        <w:sdtContent>
          <w:r w:rsidR="00354B27">
            <w:rPr>
              <w:rFonts w:ascii="Times New Roman" w:hAnsi="Times New Roman" w:cs="Times New Roman"/>
              <w:sz w:val="24"/>
              <w:szCs w:val="24"/>
            </w:rPr>
            <w:fldChar w:fldCharType="begin"/>
          </w:r>
          <w:r w:rsidR="00354B27">
            <w:rPr>
              <w:rFonts w:ascii="Times New Roman" w:hAnsi="Times New Roman" w:cs="Times New Roman"/>
              <w:sz w:val="24"/>
              <w:szCs w:val="24"/>
            </w:rPr>
            <w:instrText xml:space="preserve"> CITATION Leo2012 \l 1033 </w:instrText>
          </w:r>
          <w:r w:rsidR="00354B27">
            <w:rPr>
              <w:rFonts w:ascii="Times New Roman" w:hAnsi="Times New Roman" w:cs="Times New Roman"/>
              <w:sz w:val="24"/>
              <w:szCs w:val="24"/>
            </w:rPr>
            <w:fldChar w:fldCharType="separate"/>
          </w:r>
          <w:r w:rsidR="00354B27">
            <w:rPr>
              <w:rFonts w:ascii="Times New Roman" w:hAnsi="Times New Roman" w:cs="Times New Roman"/>
              <w:noProof/>
              <w:sz w:val="24"/>
              <w:szCs w:val="24"/>
            </w:rPr>
            <w:t xml:space="preserve"> </w:t>
          </w:r>
          <w:r w:rsidR="00354B27" w:rsidRPr="00354B27">
            <w:rPr>
              <w:rFonts w:ascii="Times New Roman" w:hAnsi="Times New Roman" w:cs="Times New Roman"/>
              <w:noProof/>
              <w:sz w:val="24"/>
              <w:szCs w:val="24"/>
            </w:rPr>
            <w:t>(James)</w:t>
          </w:r>
          <w:r w:rsidR="00354B27">
            <w:rPr>
              <w:rFonts w:ascii="Times New Roman" w:hAnsi="Times New Roman" w:cs="Times New Roman"/>
              <w:sz w:val="24"/>
              <w:szCs w:val="24"/>
            </w:rPr>
            <w:fldChar w:fldCharType="end"/>
          </w:r>
        </w:sdtContent>
      </w:sdt>
      <w:r w:rsidR="002140FA" w:rsidRPr="00A01D37">
        <w:rPr>
          <w:rFonts w:ascii="Times New Roman" w:hAnsi="Times New Roman" w:cs="Times New Roman"/>
          <w:sz w:val="24"/>
          <w:szCs w:val="24"/>
        </w:rPr>
        <w:t xml:space="preserve">. According to </w:t>
      </w:r>
      <w:r w:rsidR="00E0097B" w:rsidRPr="00A01D37">
        <w:rPr>
          <w:rFonts w:ascii="Times New Roman" w:hAnsi="Times New Roman" w:cs="Times New Roman"/>
          <w:sz w:val="24"/>
          <w:szCs w:val="24"/>
        </w:rPr>
        <w:t>Conner</w:t>
      </w:r>
      <w:r w:rsidR="002140FA" w:rsidRPr="00A01D37">
        <w:rPr>
          <w:rFonts w:ascii="Times New Roman" w:hAnsi="Times New Roman" w:cs="Times New Roman"/>
          <w:sz w:val="24"/>
          <w:szCs w:val="24"/>
        </w:rPr>
        <w:t xml:space="preserve">, theory-induced bias occurs when an </w:t>
      </w:r>
      <w:r w:rsidR="002140FA" w:rsidRPr="00A01D37">
        <w:rPr>
          <w:rFonts w:ascii="Times New Roman" w:hAnsi="Times New Roman" w:cs="Times New Roman"/>
          <w:sz w:val="24"/>
          <w:szCs w:val="24"/>
        </w:rPr>
        <w:lastRenderedPageBreak/>
        <w:t xml:space="preserve">individual has accepted a theory and uses it as a tool in thinking, he or she becomes unwilling to notice any flaws in the theory. </w:t>
      </w:r>
      <w:r w:rsidR="001476AE" w:rsidRPr="00A01D37">
        <w:rPr>
          <w:rFonts w:ascii="Times New Roman" w:hAnsi="Times New Roman" w:cs="Times New Roman"/>
          <w:sz w:val="24"/>
          <w:szCs w:val="24"/>
        </w:rPr>
        <w:t>Persuading</w:t>
      </w:r>
      <w:r w:rsidR="002140FA" w:rsidRPr="00A01D37">
        <w:rPr>
          <w:rFonts w:ascii="Times New Roman" w:hAnsi="Times New Roman" w:cs="Times New Roman"/>
          <w:sz w:val="24"/>
          <w:szCs w:val="24"/>
        </w:rPr>
        <w:t xml:space="preserve"> a person to disbelieve a theory is significantly more difficult </w:t>
      </w:r>
      <w:r w:rsidR="00A353ED" w:rsidRPr="00A01D37">
        <w:rPr>
          <w:rFonts w:ascii="Times New Roman" w:hAnsi="Times New Roman" w:cs="Times New Roman"/>
          <w:sz w:val="24"/>
          <w:szCs w:val="24"/>
        </w:rPr>
        <w:t>than</w:t>
      </w:r>
      <w:r w:rsidR="002140FA" w:rsidRPr="00A01D37">
        <w:rPr>
          <w:rFonts w:ascii="Times New Roman" w:hAnsi="Times New Roman" w:cs="Times New Roman"/>
          <w:sz w:val="24"/>
          <w:szCs w:val="24"/>
        </w:rPr>
        <w:t xml:space="preserve"> convincing someone to believe a theory. </w:t>
      </w:r>
      <w:r w:rsidR="00E0097B" w:rsidRPr="00A01D37">
        <w:rPr>
          <w:rFonts w:ascii="Times New Roman" w:hAnsi="Times New Roman" w:cs="Times New Roman"/>
          <w:sz w:val="24"/>
          <w:szCs w:val="24"/>
        </w:rPr>
        <w:t>Often</w:t>
      </w:r>
      <w:r w:rsidR="002C64BD" w:rsidRPr="00A01D37">
        <w:rPr>
          <w:rFonts w:ascii="Times New Roman" w:hAnsi="Times New Roman" w:cs="Times New Roman"/>
          <w:sz w:val="24"/>
          <w:szCs w:val="24"/>
        </w:rPr>
        <w:t>, individuals believe that because a solution to a problem worked once, it will work every time.</w:t>
      </w:r>
      <w:r w:rsidR="00F3616E" w:rsidRPr="00A01D37">
        <w:rPr>
          <w:rFonts w:ascii="Times New Roman" w:hAnsi="Times New Roman" w:cs="Times New Roman"/>
          <w:sz w:val="24"/>
          <w:szCs w:val="24"/>
        </w:rPr>
        <w:t xml:space="preserve"> As such, theory-induced blindness usually causes individuals to disregard valuable and more economical solutions to problems.</w:t>
      </w:r>
      <w:r w:rsidR="00354B27">
        <w:rPr>
          <w:rStyle w:val="FootnoteReference"/>
          <w:rFonts w:ascii="Times New Roman" w:hAnsi="Times New Roman" w:cs="Times New Roman"/>
          <w:sz w:val="24"/>
          <w:szCs w:val="24"/>
        </w:rPr>
        <w:footnoteReference w:id="1"/>
      </w:r>
    </w:p>
    <w:p w14:paraId="5187D4DB" w14:textId="204182FE" w:rsidR="00F3616E" w:rsidRPr="00A01D37" w:rsidRDefault="00B469F0" w:rsidP="00A01D37">
      <w:pPr>
        <w:spacing w:after="0" w:line="480" w:lineRule="auto"/>
        <w:ind w:firstLine="720"/>
        <w:rPr>
          <w:rFonts w:ascii="Times New Roman" w:hAnsi="Times New Roman" w:cs="Times New Roman"/>
          <w:sz w:val="24"/>
          <w:szCs w:val="24"/>
        </w:rPr>
      </w:pPr>
      <w:r w:rsidRPr="00A01D37">
        <w:rPr>
          <w:rFonts w:ascii="Times New Roman" w:hAnsi="Times New Roman" w:cs="Times New Roman"/>
          <w:sz w:val="24"/>
          <w:szCs w:val="24"/>
        </w:rPr>
        <w:t>In “</w:t>
      </w:r>
      <w:r w:rsidR="00E0097B" w:rsidRPr="00A01D37">
        <w:rPr>
          <w:rFonts w:ascii="Times New Roman" w:hAnsi="Times New Roman" w:cs="Times New Roman"/>
          <w:sz w:val="24"/>
          <w:szCs w:val="24"/>
        </w:rPr>
        <w:t>Cognitive Creativity</w:t>
      </w:r>
      <w:r w:rsidRPr="00A01D37">
        <w:rPr>
          <w:rFonts w:ascii="Times New Roman" w:hAnsi="Times New Roman" w:cs="Times New Roman"/>
          <w:sz w:val="24"/>
          <w:szCs w:val="24"/>
        </w:rPr>
        <w:t xml:space="preserve">,” </w:t>
      </w:r>
      <w:r w:rsidR="00E0097B" w:rsidRPr="00A01D37">
        <w:rPr>
          <w:rFonts w:ascii="Times New Roman" w:hAnsi="Times New Roman" w:cs="Times New Roman"/>
          <w:sz w:val="24"/>
          <w:szCs w:val="24"/>
        </w:rPr>
        <w:t>Conner</w:t>
      </w:r>
      <w:r w:rsidRPr="00A01D37">
        <w:rPr>
          <w:rFonts w:ascii="Times New Roman" w:hAnsi="Times New Roman" w:cs="Times New Roman"/>
          <w:sz w:val="24"/>
          <w:szCs w:val="24"/>
        </w:rPr>
        <w:t xml:space="preserve"> argues that human reasoning, when left to its own devices, is likely to engage in many systematic errors and fallacies. </w:t>
      </w:r>
      <w:r w:rsidR="001476AE" w:rsidRPr="00A01D37">
        <w:rPr>
          <w:rFonts w:ascii="Times New Roman" w:hAnsi="Times New Roman" w:cs="Times New Roman"/>
          <w:sz w:val="24"/>
          <w:szCs w:val="24"/>
        </w:rPr>
        <w:t>Individuals</w:t>
      </w:r>
      <w:r w:rsidRPr="00A01D37">
        <w:rPr>
          <w:rFonts w:ascii="Times New Roman" w:hAnsi="Times New Roman" w:cs="Times New Roman"/>
          <w:sz w:val="24"/>
          <w:szCs w:val="24"/>
        </w:rPr>
        <w:t xml:space="preserve"> should attempt to recognize cognitive biases and attempt to work around them, </w:t>
      </w:r>
      <w:r w:rsidR="001476AE" w:rsidRPr="00A01D37">
        <w:rPr>
          <w:rFonts w:ascii="Times New Roman" w:hAnsi="Times New Roman" w:cs="Times New Roman"/>
          <w:sz w:val="24"/>
          <w:szCs w:val="24"/>
        </w:rPr>
        <w:t>to</w:t>
      </w:r>
      <w:r w:rsidRPr="00A01D37">
        <w:rPr>
          <w:rFonts w:ascii="Times New Roman" w:hAnsi="Times New Roman" w:cs="Times New Roman"/>
          <w:sz w:val="24"/>
          <w:szCs w:val="24"/>
        </w:rPr>
        <w:t xml:space="preserve"> think and make decisions as rationally as possible. Humans are much more apt to make decisions based on </w:t>
      </w:r>
      <w:r w:rsidR="00354B27" w:rsidRPr="00A01D37">
        <w:rPr>
          <w:rFonts w:ascii="Times New Roman" w:hAnsi="Times New Roman" w:cs="Times New Roman"/>
          <w:sz w:val="24"/>
          <w:szCs w:val="24"/>
        </w:rPr>
        <w:t>instinct</w:t>
      </w:r>
      <w:r w:rsidRPr="00A01D37">
        <w:rPr>
          <w:rFonts w:ascii="Times New Roman" w:hAnsi="Times New Roman" w:cs="Times New Roman"/>
          <w:sz w:val="24"/>
          <w:szCs w:val="24"/>
        </w:rPr>
        <w:t xml:space="preserve"> rather than </w:t>
      </w:r>
      <w:r w:rsidR="003F24DC" w:rsidRPr="00A01D37">
        <w:rPr>
          <w:rFonts w:ascii="Times New Roman" w:hAnsi="Times New Roman" w:cs="Times New Roman"/>
          <w:sz w:val="24"/>
          <w:szCs w:val="24"/>
        </w:rPr>
        <w:t>rationality and</w:t>
      </w:r>
      <w:r w:rsidRPr="00A01D37">
        <w:rPr>
          <w:rFonts w:ascii="Times New Roman" w:hAnsi="Times New Roman" w:cs="Times New Roman"/>
          <w:sz w:val="24"/>
          <w:szCs w:val="24"/>
        </w:rPr>
        <w:t xml:space="preserve"> overcoming the tendency to rely on instinctual or “knee-jerk” thoughts and decisi</w:t>
      </w:r>
      <w:r w:rsidR="00FA715E" w:rsidRPr="00A01D37">
        <w:rPr>
          <w:rFonts w:ascii="Times New Roman" w:hAnsi="Times New Roman" w:cs="Times New Roman"/>
          <w:sz w:val="24"/>
          <w:szCs w:val="24"/>
        </w:rPr>
        <w:t>ons is the first step in the journey toward rational thinking and decision-making.</w:t>
      </w:r>
    </w:p>
    <w:p w14:paraId="6348C30B" w14:textId="0AFAB6B3" w:rsidR="00313C13" w:rsidRPr="00A01D37" w:rsidRDefault="00313C13" w:rsidP="00A01D37">
      <w:pPr>
        <w:pStyle w:val="Heading1"/>
        <w:spacing w:before="0" w:line="480" w:lineRule="auto"/>
        <w:rPr>
          <w:rFonts w:cs="Times New Roman"/>
        </w:rPr>
      </w:pPr>
      <w:bookmarkStart w:id="5" w:name="_Toc530162514"/>
      <w:r w:rsidRPr="00A01D37">
        <w:rPr>
          <w:rFonts w:cs="Times New Roman"/>
        </w:rPr>
        <w:t>Prospect Theory</w:t>
      </w:r>
      <w:bookmarkEnd w:id="5"/>
    </w:p>
    <w:p w14:paraId="62FDADAC" w14:textId="74F6FFEA" w:rsidR="00C25F89" w:rsidRPr="00A01D37" w:rsidRDefault="00C25F89" w:rsidP="00A01D37">
      <w:pPr>
        <w:spacing w:after="0" w:line="480" w:lineRule="auto"/>
        <w:ind w:firstLine="720"/>
        <w:rPr>
          <w:rFonts w:ascii="Times New Roman" w:hAnsi="Times New Roman" w:cs="Times New Roman"/>
          <w:sz w:val="24"/>
          <w:szCs w:val="24"/>
        </w:rPr>
      </w:pPr>
      <w:r w:rsidRPr="00A01D37">
        <w:rPr>
          <w:rFonts w:ascii="Times New Roman" w:hAnsi="Times New Roman" w:cs="Times New Roman"/>
          <w:sz w:val="24"/>
          <w:szCs w:val="24"/>
        </w:rPr>
        <w:t>Another topic covered in “</w:t>
      </w:r>
      <w:r w:rsidR="00E0097B" w:rsidRPr="00A01D37">
        <w:rPr>
          <w:rFonts w:ascii="Times New Roman" w:hAnsi="Times New Roman" w:cs="Times New Roman"/>
          <w:sz w:val="24"/>
          <w:szCs w:val="24"/>
        </w:rPr>
        <w:t>Cognitive Creativity</w:t>
      </w:r>
      <w:r w:rsidRPr="00A01D37">
        <w:rPr>
          <w:rFonts w:ascii="Times New Roman" w:hAnsi="Times New Roman" w:cs="Times New Roman"/>
          <w:sz w:val="24"/>
          <w:szCs w:val="24"/>
        </w:rPr>
        <w:t>” is the concept of prospect theory. Simply defined, prospect theory examines the way individuals make choices between probabilistic alternatives involving risk, when the probabilities of outcomes are unknown. This theory suggests that people make decisions based on the perceived, potential value of g</w:t>
      </w:r>
      <w:r w:rsidR="006551D1" w:rsidRPr="00A01D37">
        <w:rPr>
          <w:rFonts w:ascii="Times New Roman" w:hAnsi="Times New Roman" w:cs="Times New Roman"/>
          <w:sz w:val="24"/>
          <w:szCs w:val="24"/>
        </w:rPr>
        <w:t>ains and losses, instead of actual outcomes</w:t>
      </w:r>
      <w:r w:rsidRPr="00A01D37">
        <w:rPr>
          <w:rFonts w:ascii="Times New Roman" w:hAnsi="Times New Roman" w:cs="Times New Roman"/>
          <w:sz w:val="24"/>
          <w:szCs w:val="24"/>
        </w:rPr>
        <w:t xml:space="preserve">. Additionally, prospect theory </w:t>
      </w:r>
      <w:r w:rsidR="00A01D37">
        <w:rPr>
          <w:rFonts w:ascii="Times New Roman" w:hAnsi="Times New Roman" w:cs="Times New Roman"/>
          <w:sz w:val="24"/>
          <w:szCs w:val="24"/>
        </w:rPr>
        <w:t>proposes</w:t>
      </w:r>
      <w:r w:rsidRPr="00A01D37">
        <w:rPr>
          <w:rFonts w:ascii="Times New Roman" w:hAnsi="Times New Roman" w:cs="Times New Roman"/>
          <w:sz w:val="24"/>
          <w:szCs w:val="24"/>
        </w:rPr>
        <w:t xml:space="preserve"> that individuals</w:t>
      </w:r>
      <w:r w:rsidR="006551D1" w:rsidRPr="00A01D37">
        <w:rPr>
          <w:rFonts w:ascii="Times New Roman" w:hAnsi="Times New Roman" w:cs="Times New Roman"/>
          <w:sz w:val="24"/>
          <w:szCs w:val="24"/>
        </w:rPr>
        <w:t xml:space="preserve"> determine the value of gains and losses using different techniques, or “heuristics.” Instead of modeling optimal decisions, prospect theory in behavioral economics attempts to model real-world decisions and choices. As such, the theory </w:t>
      </w:r>
      <w:r w:rsidR="00E0097B" w:rsidRPr="00A01D37">
        <w:rPr>
          <w:rFonts w:ascii="Times New Roman" w:hAnsi="Times New Roman" w:cs="Times New Roman"/>
          <w:sz w:val="24"/>
          <w:szCs w:val="24"/>
        </w:rPr>
        <w:t>can</w:t>
      </w:r>
      <w:r w:rsidR="006551D1" w:rsidRPr="00A01D37">
        <w:rPr>
          <w:rFonts w:ascii="Times New Roman" w:hAnsi="Times New Roman" w:cs="Times New Roman"/>
          <w:sz w:val="24"/>
          <w:szCs w:val="24"/>
        </w:rPr>
        <w:t xml:space="preserve"> adequately explain the decision-making process of most individuals.</w:t>
      </w:r>
    </w:p>
    <w:p w14:paraId="4EA2563A" w14:textId="77777777" w:rsidR="00A01D37" w:rsidRPr="00A01D37" w:rsidRDefault="00A01D37" w:rsidP="00A01D37">
      <w:pPr>
        <w:pStyle w:val="Heading2"/>
        <w:spacing w:before="0" w:line="480" w:lineRule="auto"/>
        <w:rPr>
          <w:rFonts w:cs="Times New Roman"/>
        </w:rPr>
      </w:pPr>
      <w:bookmarkStart w:id="6" w:name="_Toc530162515"/>
      <w:r w:rsidRPr="00A01D37">
        <w:rPr>
          <w:rFonts w:cs="Times New Roman"/>
        </w:rPr>
        <w:lastRenderedPageBreak/>
        <w:t>Stages of Prospect Theory</w:t>
      </w:r>
      <w:bookmarkEnd w:id="6"/>
    </w:p>
    <w:p w14:paraId="44D2C53D" w14:textId="77777777" w:rsidR="00A01D37" w:rsidRPr="00A01D37" w:rsidRDefault="00A01D37" w:rsidP="00A01D37">
      <w:pPr>
        <w:spacing w:after="0" w:line="480" w:lineRule="auto"/>
        <w:ind w:firstLine="720"/>
        <w:rPr>
          <w:rFonts w:ascii="Times New Roman" w:hAnsi="Times New Roman" w:cs="Times New Roman"/>
          <w:sz w:val="24"/>
          <w:szCs w:val="24"/>
        </w:rPr>
      </w:pPr>
      <w:r w:rsidRPr="00A01D37">
        <w:rPr>
          <w:rFonts w:ascii="Times New Roman" w:hAnsi="Times New Roman" w:cs="Times New Roman"/>
          <w:sz w:val="24"/>
          <w:szCs w:val="24"/>
        </w:rPr>
        <w:t>In prospect theory, the decision-making process is broken down into two stages. The first phase, called “editing,” is the process of examining outcomes of a decision. Once the outcomes are determined, they are ordered according to the individual’s aversion to risk. Depending on the person, certain outcomes may be riskier than others, and may subsequently be avoided. On the other hand, some outcomes may be deemed by another individual as less risky and may be preferred. During the editing phase, a decision-maker sets a reference point and considers greater outcomes as gains and lesser outcomes as losses. In the second phase, which is called “evaluation,” an individual determines a value based on the probabilities of possible outcomes and chooses an alternative that has the highest utility for the individual decision-maker.</w:t>
      </w:r>
    </w:p>
    <w:p w14:paraId="02DBB50D" w14:textId="3318C016" w:rsidR="00313C13" w:rsidRPr="00A01D37" w:rsidRDefault="00313C13" w:rsidP="00A01D37">
      <w:pPr>
        <w:pStyle w:val="Heading2"/>
        <w:spacing w:before="0" w:line="480" w:lineRule="auto"/>
        <w:rPr>
          <w:rFonts w:cs="Times New Roman"/>
        </w:rPr>
      </w:pPr>
      <w:bookmarkStart w:id="7" w:name="_Toc530162516"/>
      <w:r w:rsidRPr="00A01D37">
        <w:rPr>
          <w:rFonts w:cs="Times New Roman"/>
        </w:rPr>
        <w:t>Probability Analysis</w:t>
      </w:r>
      <w:bookmarkEnd w:id="7"/>
    </w:p>
    <w:p w14:paraId="4C480E79" w14:textId="4AF831D2" w:rsidR="00CB423B" w:rsidRPr="00A01D37" w:rsidRDefault="00CB423B" w:rsidP="00A01D37">
      <w:pPr>
        <w:spacing w:after="0" w:line="480" w:lineRule="auto"/>
        <w:ind w:firstLine="720"/>
        <w:rPr>
          <w:rFonts w:ascii="Times New Roman" w:hAnsi="Times New Roman" w:cs="Times New Roman"/>
          <w:sz w:val="24"/>
          <w:szCs w:val="24"/>
        </w:rPr>
      </w:pPr>
      <w:r w:rsidRPr="00A01D37">
        <w:rPr>
          <w:rFonts w:ascii="Times New Roman" w:hAnsi="Times New Roman" w:cs="Times New Roman"/>
          <w:sz w:val="24"/>
          <w:szCs w:val="24"/>
        </w:rPr>
        <w:t xml:space="preserve">Prospect theory can be illustrated in problems related to probabilities of certain outcomes. For example, if a person was offered a 25% chance to win $500, or a 75% chance to win $50, different individuals would </w:t>
      </w:r>
      <w:r w:rsidR="008F5912" w:rsidRPr="00A01D37">
        <w:rPr>
          <w:rFonts w:ascii="Times New Roman" w:hAnsi="Times New Roman" w:cs="Times New Roman"/>
          <w:sz w:val="24"/>
          <w:szCs w:val="24"/>
        </w:rPr>
        <w:t>make</w:t>
      </w:r>
      <w:r w:rsidRPr="00A01D37">
        <w:rPr>
          <w:rFonts w:ascii="Times New Roman" w:hAnsi="Times New Roman" w:cs="Times New Roman"/>
          <w:sz w:val="24"/>
          <w:szCs w:val="24"/>
        </w:rPr>
        <w:t xml:space="preserve"> different choices, depending on their tolerance for risk</w:t>
      </w:r>
      <w:r w:rsidR="0009006A" w:rsidRPr="00A01D37">
        <w:rPr>
          <w:rFonts w:ascii="Times New Roman" w:hAnsi="Times New Roman" w:cs="Times New Roman"/>
          <w:sz w:val="24"/>
          <w:szCs w:val="24"/>
        </w:rPr>
        <w:t xml:space="preserve">. Additionally, </w:t>
      </w:r>
      <w:r w:rsidR="001738BE" w:rsidRPr="00A01D37">
        <w:rPr>
          <w:rFonts w:ascii="Times New Roman" w:hAnsi="Times New Roman" w:cs="Times New Roman"/>
          <w:sz w:val="24"/>
          <w:szCs w:val="24"/>
        </w:rPr>
        <w:t>everyone’s</w:t>
      </w:r>
      <w:r w:rsidRPr="00A01D37">
        <w:rPr>
          <w:rFonts w:ascii="Times New Roman" w:hAnsi="Times New Roman" w:cs="Times New Roman"/>
          <w:sz w:val="24"/>
          <w:szCs w:val="24"/>
        </w:rPr>
        <w:t xml:space="preserve"> risk tolerance may increase or decrease, depending on the amounts involved or whether the </w:t>
      </w:r>
      <w:r w:rsidR="00AC4A77" w:rsidRPr="00A01D37">
        <w:rPr>
          <w:rFonts w:ascii="Times New Roman" w:hAnsi="Times New Roman" w:cs="Times New Roman"/>
          <w:sz w:val="24"/>
          <w:szCs w:val="24"/>
        </w:rPr>
        <w:t>outcome could cause the person to become better or worse off.</w:t>
      </w:r>
      <w:r w:rsidR="0009006A" w:rsidRPr="00A01D37">
        <w:rPr>
          <w:rFonts w:ascii="Times New Roman" w:hAnsi="Times New Roman" w:cs="Times New Roman"/>
          <w:sz w:val="24"/>
          <w:szCs w:val="24"/>
        </w:rPr>
        <w:t xml:space="preserve"> For instance, many people buy both lottery tickets and insurance policies. Most individuals are okay with spending a couple of dollars for the chance to win millions, while at the same time p</w:t>
      </w:r>
      <w:r w:rsidR="00A94971" w:rsidRPr="00A01D37">
        <w:rPr>
          <w:rFonts w:ascii="Times New Roman" w:hAnsi="Times New Roman" w:cs="Times New Roman"/>
          <w:sz w:val="24"/>
          <w:szCs w:val="24"/>
        </w:rPr>
        <w:t>urchasing</w:t>
      </w:r>
      <w:r w:rsidR="0009006A" w:rsidRPr="00A01D37">
        <w:rPr>
          <w:rFonts w:ascii="Times New Roman" w:hAnsi="Times New Roman" w:cs="Times New Roman"/>
          <w:sz w:val="24"/>
          <w:szCs w:val="24"/>
        </w:rPr>
        <w:t xml:space="preserve"> insurance policies to protect against </w:t>
      </w:r>
      <w:r w:rsidR="00A94971" w:rsidRPr="00A01D37">
        <w:rPr>
          <w:rFonts w:ascii="Times New Roman" w:hAnsi="Times New Roman" w:cs="Times New Roman"/>
          <w:sz w:val="24"/>
          <w:szCs w:val="24"/>
        </w:rPr>
        <w:t>large losses on expensive items. In prospect theory, risk tolerance is the key motivator in the decision-making process for individuals.</w:t>
      </w:r>
    </w:p>
    <w:p w14:paraId="7A048A8E" w14:textId="12B2759E" w:rsidR="00313C13" w:rsidRPr="00A01D37" w:rsidRDefault="00313C13" w:rsidP="00A01D37">
      <w:pPr>
        <w:pStyle w:val="Heading1"/>
        <w:spacing w:before="0" w:line="480" w:lineRule="auto"/>
        <w:rPr>
          <w:rFonts w:cs="Times New Roman"/>
        </w:rPr>
      </w:pPr>
      <w:bookmarkStart w:id="8" w:name="_Toc530162517"/>
      <w:r w:rsidRPr="00A01D37">
        <w:rPr>
          <w:rFonts w:cs="Times New Roman"/>
        </w:rPr>
        <w:t>Conclusion</w:t>
      </w:r>
      <w:bookmarkEnd w:id="8"/>
    </w:p>
    <w:p w14:paraId="036023EF" w14:textId="06BF6078" w:rsidR="00A058B2" w:rsidRPr="00A01D37" w:rsidRDefault="006B52B5" w:rsidP="00A01D37">
      <w:pPr>
        <w:spacing w:after="0" w:line="480" w:lineRule="auto"/>
        <w:ind w:firstLine="720"/>
        <w:rPr>
          <w:rFonts w:ascii="Times New Roman" w:hAnsi="Times New Roman" w:cs="Times New Roman"/>
          <w:sz w:val="24"/>
          <w:szCs w:val="24"/>
        </w:rPr>
      </w:pPr>
      <w:r w:rsidRPr="00A01D37">
        <w:rPr>
          <w:rFonts w:ascii="Times New Roman" w:hAnsi="Times New Roman" w:cs="Times New Roman"/>
          <w:sz w:val="24"/>
          <w:szCs w:val="24"/>
        </w:rPr>
        <w:t>In the last pages of “</w:t>
      </w:r>
      <w:r w:rsidR="001738BE" w:rsidRPr="00A01D37">
        <w:rPr>
          <w:rFonts w:ascii="Times New Roman" w:hAnsi="Times New Roman" w:cs="Times New Roman"/>
          <w:sz w:val="24"/>
          <w:szCs w:val="24"/>
        </w:rPr>
        <w:t>Cognitive Creativity</w:t>
      </w:r>
      <w:r w:rsidRPr="00A01D37">
        <w:rPr>
          <w:rFonts w:ascii="Times New Roman" w:hAnsi="Times New Roman" w:cs="Times New Roman"/>
          <w:sz w:val="24"/>
          <w:szCs w:val="24"/>
        </w:rPr>
        <w:t xml:space="preserve">,” Daniel </w:t>
      </w:r>
      <w:r w:rsidR="001738BE" w:rsidRPr="00A01D37">
        <w:rPr>
          <w:rFonts w:ascii="Times New Roman" w:hAnsi="Times New Roman" w:cs="Times New Roman"/>
          <w:sz w:val="24"/>
          <w:szCs w:val="24"/>
        </w:rPr>
        <w:t>Conner</w:t>
      </w:r>
      <w:r w:rsidRPr="00A01D37">
        <w:rPr>
          <w:rFonts w:ascii="Times New Roman" w:hAnsi="Times New Roman" w:cs="Times New Roman"/>
          <w:sz w:val="24"/>
          <w:szCs w:val="24"/>
        </w:rPr>
        <w:t xml:space="preserve"> explores the facets of h</w:t>
      </w:r>
      <w:r w:rsidR="00BC0BE8" w:rsidRPr="00A01D37">
        <w:rPr>
          <w:rFonts w:ascii="Times New Roman" w:hAnsi="Times New Roman" w:cs="Times New Roman"/>
          <w:sz w:val="24"/>
          <w:szCs w:val="24"/>
        </w:rPr>
        <w:t>appiness and examines ways to maximize well-being.</w:t>
      </w:r>
      <w:r w:rsidRPr="00A01D37">
        <w:rPr>
          <w:rFonts w:ascii="Times New Roman" w:hAnsi="Times New Roman" w:cs="Times New Roman"/>
          <w:sz w:val="24"/>
          <w:szCs w:val="24"/>
        </w:rPr>
        <w:t xml:space="preserve"> According to </w:t>
      </w:r>
      <w:r w:rsidR="001738BE" w:rsidRPr="00A01D37">
        <w:rPr>
          <w:rFonts w:ascii="Times New Roman" w:hAnsi="Times New Roman" w:cs="Times New Roman"/>
          <w:sz w:val="24"/>
          <w:szCs w:val="24"/>
        </w:rPr>
        <w:t>Conner, each person</w:t>
      </w:r>
      <w:r w:rsidRPr="00A01D37">
        <w:rPr>
          <w:rFonts w:ascii="Times New Roman" w:hAnsi="Times New Roman" w:cs="Times New Roman"/>
          <w:sz w:val="24"/>
          <w:szCs w:val="24"/>
        </w:rPr>
        <w:t xml:space="preserve"> is </w:t>
      </w:r>
      <w:r w:rsidRPr="00A01D37">
        <w:rPr>
          <w:rFonts w:ascii="Times New Roman" w:hAnsi="Times New Roman" w:cs="Times New Roman"/>
          <w:sz w:val="24"/>
          <w:szCs w:val="24"/>
        </w:rPr>
        <w:lastRenderedPageBreak/>
        <w:t>comprised of two “selves.” The first self is known as the “experiencing” self, while the second self is known as the “remembering” self. Typically</w:t>
      </w:r>
      <w:r w:rsidR="00A058B2" w:rsidRPr="00A01D37">
        <w:rPr>
          <w:rFonts w:ascii="Times New Roman" w:hAnsi="Times New Roman" w:cs="Times New Roman"/>
          <w:sz w:val="24"/>
          <w:szCs w:val="24"/>
        </w:rPr>
        <w:t xml:space="preserve">, the remembering self is stronger than the experiencing self. For example, if a person watches a great movie in a theater, but during the last 10 minutes of the movie, another person spills soda on the moviegoer, the moviegoer will likely remember the entire movie experience in a negative light. </w:t>
      </w:r>
      <w:r w:rsidR="001738BE" w:rsidRPr="00A01D37">
        <w:rPr>
          <w:rFonts w:ascii="Times New Roman" w:hAnsi="Times New Roman" w:cs="Times New Roman"/>
          <w:sz w:val="24"/>
          <w:szCs w:val="24"/>
        </w:rPr>
        <w:t>Often</w:t>
      </w:r>
      <w:r w:rsidR="00A058B2" w:rsidRPr="00A01D37">
        <w:rPr>
          <w:rFonts w:ascii="Times New Roman" w:hAnsi="Times New Roman" w:cs="Times New Roman"/>
          <w:sz w:val="24"/>
          <w:szCs w:val="24"/>
        </w:rPr>
        <w:t xml:space="preserve">, people confuse memories with experiences, and as a result, some experiences are remembered in negative ways, even though </w:t>
      </w:r>
      <w:r w:rsidR="001738BE" w:rsidRPr="00A01D37">
        <w:rPr>
          <w:rFonts w:ascii="Times New Roman" w:hAnsi="Times New Roman" w:cs="Times New Roman"/>
          <w:sz w:val="24"/>
          <w:szCs w:val="24"/>
        </w:rPr>
        <w:t>most of</w:t>
      </w:r>
      <w:r w:rsidR="00A058B2" w:rsidRPr="00A01D37">
        <w:rPr>
          <w:rFonts w:ascii="Times New Roman" w:hAnsi="Times New Roman" w:cs="Times New Roman"/>
          <w:sz w:val="24"/>
          <w:szCs w:val="24"/>
        </w:rPr>
        <w:t xml:space="preserve"> the experience was pleasurable. Generally, the way an experience ends is better remembered than the way an experience was lived. </w:t>
      </w:r>
      <w:r w:rsidR="00491B14" w:rsidRPr="00A01D37">
        <w:rPr>
          <w:rFonts w:ascii="Times New Roman" w:hAnsi="Times New Roman" w:cs="Times New Roman"/>
          <w:sz w:val="24"/>
          <w:szCs w:val="24"/>
        </w:rPr>
        <w:t xml:space="preserve"> To maximize happiness, a conscious effort </w:t>
      </w:r>
      <w:r w:rsidR="001738BE" w:rsidRPr="00A01D37">
        <w:rPr>
          <w:rFonts w:ascii="Times New Roman" w:hAnsi="Times New Roman" w:cs="Times New Roman"/>
          <w:sz w:val="24"/>
          <w:szCs w:val="24"/>
        </w:rPr>
        <w:t>must</w:t>
      </w:r>
      <w:r w:rsidR="00491B14" w:rsidRPr="00A01D37">
        <w:rPr>
          <w:rFonts w:ascii="Times New Roman" w:hAnsi="Times New Roman" w:cs="Times New Roman"/>
          <w:sz w:val="24"/>
          <w:szCs w:val="24"/>
        </w:rPr>
        <w:t xml:space="preserve"> be made to remember an experience </w:t>
      </w:r>
      <w:r w:rsidR="001738BE" w:rsidRPr="00A01D37">
        <w:rPr>
          <w:rFonts w:ascii="Times New Roman" w:hAnsi="Times New Roman" w:cs="Times New Roman"/>
          <w:sz w:val="24"/>
          <w:szCs w:val="24"/>
        </w:rPr>
        <w:t>and</w:t>
      </w:r>
      <w:r w:rsidR="00491B14" w:rsidRPr="00A01D37">
        <w:rPr>
          <w:rFonts w:ascii="Times New Roman" w:hAnsi="Times New Roman" w:cs="Times New Roman"/>
          <w:sz w:val="24"/>
          <w:szCs w:val="24"/>
        </w:rPr>
        <w:t xml:space="preserve"> not simply the negative parts.</w:t>
      </w:r>
    </w:p>
    <w:p w14:paraId="1A4F317D" w14:textId="302CA6C6" w:rsidR="00491B14" w:rsidRPr="00A01D37" w:rsidRDefault="00BC0BE8" w:rsidP="00A01D37">
      <w:pPr>
        <w:spacing w:after="0" w:line="480" w:lineRule="auto"/>
        <w:ind w:firstLine="720"/>
        <w:rPr>
          <w:rFonts w:ascii="Times New Roman" w:hAnsi="Times New Roman" w:cs="Times New Roman"/>
          <w:sz w:val="24"/>
          <w:szCs w:val="24"/>
        </w:rPr>
      </w:pPr>
      <w:r w:rsidRPr="00A01D37">
        <w:rPr>
          <w:rFonts w:ascii="Times New Roman" w:hAnsi="Times New Roman" w:cs="Times New Roman"/>
          <w:sz w:val="24"/>
          <w:szCs w:val="24"/>
        </w:rPr>
        <w:t xml:space="preserve">According to </w:t>
      </w:r>
      <w:r w:rsidR="001738BE" w:rsidRPr="00A01D37">
        <w:rPr>
          <w:rFonts w:ascii="Times New Roman" w:hAnsi="Times New Roman" w:cs="Times New Roman"/>
          <w:sz w:val="24"/>
          <w:szCs w:val="24"/>
        </w:rPr>
        <w:t>Conner</w:t>
      </w:r>
      <w:r w:rsidRPr="00A01D37">
        <w:rPr>
          <w:rFonts w:ascii="Times New Roman" w:hAnsi="Times New Roman" w:cs="Times New Roman"/>
          <w:sz w:val="24"/>
          <w:szCs w:val="24"/>
        </w:rPr>
        <w:t xml:space="preserve">, an individual’s “emotional state is largely determined by what they attend to, and they are normally focused on their current ability and immediate environment”. For instance, someone could be stuck in traffic, but </w:t>
      </w:r>
      <w:r w:rsidR="001738BE" w:rsidRPr="00A01D37">
        <w:rPr>
          <w:rFonts w:ascii="Times New Roman" w:hAnsi="Times New Roman" w:cs="Times New Roman"/>
          <w:sz w:val="24"/>
          <w:szCs w:val="24"/>
        </w:rPr>
        <w:t>remain</w:t>
      </w:r>
      <w:r w:rsidRPr="00A01D37">
        <w:rPr>
          <w:rFonts w:ascii="Times New Roman" w:hAnsi="Times New Roman" w:cs="Times New Roman"/>
          <w:sz w:val="24"/>
          <w:szCs w:val="24"/>
        </w:rPr>
        <w:t xml:space="preserve"> happy because they just received some great news. On the other hand, a person struggling with the loss of a loved one could </w:t>
      </w:r>
      <w:r w:rsidR="00A85083" w:rsidRPr="00A01D37">
        <w:rPr>
          <w:rFonts w:ascii="Times New Roman" w:hAnsi="Times New Roman" w:cs="Times New Roman"/>
          <w:sz w:val="24"/>
          <w:szCs w:val="24"/>
        </w:rPr>
        <w:t xml:space="preserve">watch a funny movie but still feel depressed. </w:t>
      </w:r>
      <w:r w:rsidR="0053165E" w:rsidRPr="00A01D37">
        <w:rPr>
          <w:rFonts w:ascii="Times New Roman" w:hAnsi="Times New Roman" w:cs="Times New Roman"/>
          <w:sz w:val="24"/>
          <w:szCs w:val="24"/>
        </w:rPr>
        <w:t>To circumvent this, individuals can work to stay present in the moment, and try not to let negative emotions color happy experiences.</w:t>
      </w:r>
      <w:r w:rsidRPr="00A01D37">
        <w:rPr>
          <w:rFonts w:ascii="Times New Roman" w:hAnsi="Times New Roman" w:cs="Times New Roman"/>
          <w:sz w:val="24"/>
          <w:szCs w:val="24"/>
        </w:rPr>
        <w:t xml:space="preserve"> </w:t>
      </w:r>
      <w:r w:rsidR="001738BE" w:rsidRPr="00A01D37">
        <w:rPr>
          <w:rFonts w:ascii="Times New Roman" w:hAnsi="Times New Roman" w:cs="Times New Roman"/>
          <w:sz w:val="24"/>
          <w:szCs w:val="24"/>
        </w:rPr>
        <w:t>A</w:t>
      </w:r>
      <w:r w:rsidR="0053165E" w:rsidRPr="00A01D37">
        <w:rPr>
          <w:rFonts w:ascii="Times New Roman" w:hAnsi="Times New Roman" w:cs="Times New Roman"/>
          <w:sz w:val="24"/>
          <w:szCs w:val="24"/>
        </w:rPr>
        <w:t xml:space="preserve">dditionally, </w:t>
      </w:r>
      <w:r w:rsidR="001738BE" w:rsidRPr="00A01D37">
        <w:rPr>
          <w:rFonts w:ascii="Times New Roman" w:hAnsi="Times New Roman" w:cs="Times New Roman"/>
          <w:sz w:val="24"/>
          <w:szCs w:val="24"/>
        </w:rPr>
        <w:t>Conner</w:t>
      </w:r>
      <w:r w:rsidR="0053165E" w:rsidRPr="00A01D37">
        <w:rPr>
          <w:rFonts w:ascii="Times New Roman" w:hAnsi="Times New Roman" w:cs="Times New Roman"/>
          <w:sz w:val="24"/>
          <w:szCs w:val="24"/>
        </w:rPr>
        <w:t xml:space="preserve"> notes that individuals are prone to focus on only one aspect of a decision or event. The potential for error increases as an individual’s focus is </w:t>
      </w:r>
      <w:r w:rsidR="001738BE" w:rsidRPr="00A01D37">
        <w:rPr>
          <w:rFonts w:ascii="Times New Roman" w:hAnsi="Times New Roman" w:cs="Times New Roman"/>
          <w:sz w:val="24"/>
          <w:szCs w:val="24"/>
        </w:rPr>
        <w:t>homed in</w:t>
      </w:r>
      <w:r w:rsidR="0053165E" w:rsidRPr="00A01D37">
        <w:rPr>
          <w:rFonts w:ascii="Times New Roman" w:hAnsi="Times New Roman" w:cs="Times New Roman"/>
          <w:sz w:val="24"/>
          <w:szCs w:val="24"/>
        </w:rPr>
        <w:t xml:space="preserve"> to one facet of a decision or experience. </w:t>
      </w:r>
      <w:r w:rsidR="001738BE" w:rsidRPr="00A01D37">
        <w:rPr>
          <w:rFonts w:ascii="Times New Roman" w:hAnsi="Times New Roman" w:cs="Times New Roman"/>
          <w:sz w:val="24"/>
          <w:szCs w:val="24"/>
        </w:rPr>
        <w:t>Often</w:t>
      </w:r>
      <w:r w:rsidR="0053165E" w:rsidRPr="00A01D37">
        <w:rPr>
          <w:rFonts w:ascii="Times New Roman" w:hAnsi="Times New Roman" w:cs="Times New Roman"/>
          <w:sz w:val="24"/>
          <w:szCs w:val="24"/>
        </w:rPr>
        <w:t>, a decision or experience is made up of many different aspects. When an individual is asked to identify what would make them happy in life, they often reply with an answer consisting of one thing, such as money</w:t>
      </w:r>
      <w:r w:rsidR="00D22734" w:rsidRPr="00A01D37">
        <w:rPr>
          <w:rFonts w:ascii="Times New Roman" w:hAnsi="Times New Roman" w:cs="Times New Roman"/>
          <w:sz w:val="24"/>
          <w:szCs w:val="24"/>
        </w:rPr>
        <w:t xml:space="preserve">, health, or love. </w:t>
      </w:r>
      <w:r w:rsidR="001476AE" w:rsidRPr="00A01D37">
        <w:rPr>
          <w:rFonts w:ascii="Times New Roman" w:hAnsi="Times New Roman" w:cs="Times New Roman"/>
          <w:sz w:val="24"/>
          <w:szCs w:val="24"/>
        </w:rPr>
        <w:t>Happiness</w:t>
      </w:r>
      <w:r w:rsidR="00D22734" w:rsidRPr="00A01D37">
        <w:rPr>
          <w:rFonts w:ascii="Times New Roman" w:hAnsi="Times New Roman" w:cs="Times New Roman"/>
          <w:sz w:val="24"/>
          <w:szCs w:val="24"/>
        </w:rPr>
        <w:t xml:space="preserve"> is made up of many different factors. No sole thing such as wealth </w:t>
      </w:r>
      <w:r w:rsidR="001476AE" w:rsidRPr="00A01D37">
        <w:rPr>
          <w:rFonts w:ascii="Times New Roman" w:hAnsi="Times New Roman" w:cs="Times New Roman"/>
          <w:sz w:val="24"/>
          <w:szCs w:val="24"/>
        </w:rPr>
        <w:t>can</w:t>
      </w:r>
      <w:r w:rsidR="00D22734" w:rsidRPr="00A01D37">
        <w:rPr>
          <w:rFonts w:ascii="Times New Roman" w:hAnsi="Times New Roman" w:cs="Times New Roman"/>
          <w:sz w:val="24"/>
          <w:szCs w:val="24"/>
        </w:rPr>
        <w:t xml:space="preserve"> make a person truly happy.</w:t>
      </w:r>
    </w:p>
    <w:p w14:paraId="6B2A3B95" w14:textId="0610FA9B" w:rsidR="007B393D" w:rsidRPr="00A01D37" w:rsidRDefault="007B393D" w:rsidP="00A01D37">
      <w:pPr>
        <w:spacing w:after="0" w:line="480" w:lineRule="auto"/>
        <w:ind w:firstLine="720"/>
        <w:rPr>
          <w:rFonts w:ascii="Times New Roman" w:hAnsi="Times New Roman" w:cs="Times New Roman"/>
          <w:sz w:val="24"/>
          <w:szCs w:val="24"/>
        </w:rPr>
      </w:pPr>
      <w:r w:rsidRPr="00A01D37">
        <w:rPr>
          <w:rFonts w:ascii="Times New Roman" w:hAnsi="Times New Roman" w:cs="Times New Roman"/>
          <w:sz w:val="24"/>
          <w:szCs w:val="24"/>
        </w:rPr>
        <w:t xml:space="preserve">Daniel </w:t>
      </w:r>
      <w:r w:rsidR="001738BE" w:rsidRPr="00A01D37">
        <w:rPr>
          <w:rFonts w:ascii="Times New Roman" w:hAnsi="Times New Roman" w:cs="Times New Roman"/>
          <w:sz w:val="24"/>
          <w:szCs w:val="24"/>
        </w:rPr>
        <w:t>Conner</w:t>
      </w:r>
      <w:r w:rsidRPr="00A01D37">
        <w:rPr>
          <w:rFonts w:ascii="Times New Roman" w:hAnsi="Times New Roman" w:cs="Times New Roman"/>
          <w:sz w:val="24"/>
          <w:szCs w:val="24"/>
        </w:rPr>
        <w:t xml:space="preserve"> does an excellent job exploring and communicating the inner workings of the human mind. He presents an excellent argument that humans are typically irrational and do </w:t>
      </w:r>
      <w:r w:rsidRPr="00A01D37">
        <w:rPr>
          <w:rFonts w:ascii="Times New Roman" w:hAnsi="Times New Roman" w:cs="Times New Roman"/>
          <w:sz w:val="24"/>
          <w:szCs w:val="24"/>
        </w:rPr>
        <w:lastRenderedPageBreak/>
        <w:t xml:space="preserve">not make decisions </w:t>
      </w:r>
      <w:r w:rsidR="00AF708B" w:rsidRPr="00A01D37">
        <w:rPr>
          <w:rFonts w:ascii="Times New Roman" w:hAnsi="Times New Roman" w:cs="Times New Roman"/>
          <w:sz w:val="24"/>
          <w:szCs w:val="24"/>
        </w:rPr>
        <w:t>that provide</w:t>
      </w:r>
      <w:r w:rsidRPr="00A01D37">
        <w:rPr>
          <w:rFonts w:ascii="Times New Roman" w:hAnsi="Times New Roman" w:cs="Times New Roman"/>
          <w:sz w:val="24"/>
          <w:szCs w:val="24"/>
        </w:rPr>
        <w:t xml:space="preserve"> the most economical value.</w:t>
      </w:r>
      <w:r w:rsidR="00AF708B" w:rsidRPr="00A01D37">
        <w:rPr>
          <w:rFonts w:ascii="Times New Roman" w:hAnsi="Times New Roman" w:cs="Times New Roman"/>
          <w:sz w:val="24"/>
          <w:szCs w:val="24"/>
        </w:rPr>
        <w:t xml:space="preserve"> In addition, humans are often </w:t>
      </w:r>
      <w:r w:rsidR="001738BE" w:rsidRPr="00A01D37">
        <w:rPr>
          <w:rFonts w:ascii="Times New Roman" w:hAnsi="Times New Roman" w:cs="Times New Roman"/>
          <w:sz w:val="24"/>
          <w:szCs w:val="24"/>
        </w:rPr>
        <w:t>sub</w:t>
      </w:r>
      <w:r w:rsidR="00AF708B" w:rsidRPr="00A01D37">
        <w:rPr>
          <w:rFonts w:ascii="Times New Roman" w:hAnsi="Times New Roman" w:cs="Times New Roman"/>
          <w:sz w:val="24"/>
          <w:szCs w:val="24"/>
        </w:rPr>
        <w:t xml:space="preserve">consciously subject to cognitive biases, </w:t>
      </w:r>
      <w:r w:rsidR="00DD2B47" w:rsidRPr="00A01D37">
        <w:rPr>
          <w:rFonts w:ascii="Times New Roman" w:hAnsi="Times New Roman" w:cs="Times New Roman"/>
          <w:sz w:val="24"/>
          <w:szCs w:val="24"/>
        </w:rPr>
        <w:t>because of</w:t>
      </w:r>
      <w:r w:rsidR="00AF708B" w:rsidRPr="00A01D37">
        <w:rPr>
          <w:rFonts w:ascii="Times New Roman" w:hAnsi="Times New Roman" w:cs="Times New Roman"/>
          <w:sz w:val="24"/>
          <w:szCs w:val="24"/>
        </w:rPr>
        <w:t xml:space="preserve"> holding onto one’s preferences and beliefs. As such, </w:t>
      </w:r>
      <w:r w:rsidR="001738BE" w:rsidRPr="00A01D37">
        <w:rPr>
          <w:rFonts w:ascii="Times New Roman" w:hAnsi="Times New Roman" w:cs="Times New Roman"/>
          <w:sz w:val="24"/>
          <w:szCs w:val="24"/>
        </w:rPr>
        <w:t>Conner</w:t>
      </w:r>
      <w:r w:rsidR="00AF708B" w:rsidRPr="00A01D37">
        <w:rPr>
          <w:rFonts w:ascii="Times New Roman" w:hAnsi="Times New Roman" w:cs="Times New Roman"/>
          <w:sz w:val="24"/>
          <w:szCs w:val="24"/>
        </w:rPr>
        <w:t xml:space="preserve"> discusses strategies for individuals to overcome cognitive biases and make the most economical choices. Finally, </w:t>
      </w:r>
      <w:r w:rsidR="001738BE" w:rsidRPr="00A01D37">
        <w:rPr>
          <w:rFonts w:ascii="Times New Roman" w:hAnsi="Times New Roman" w:cs="Times New Roman"/>
          <w:sz w:val="24"/>
          <w:szCs w:val="24"/>
        </w:rPr>
        <w:t>Conner</w:t>
      </w:r>
      <w:r w:rsidR="00AF708B" w:rsidRPr="00A01D37">
        <w:rPr>
          <w:rFonts w:ascii="Times New Roman" w:hAnsi="Times New Roman" w:cs="Times New Roman"/>
          <w:sz w:val="24"/>
          <w:szCs w:val="24"/>
        </w:rPr>
        <w:t xml:space="preserve"> touches on the nature of happiness and examines ways for individuals to maximize happiness, based on the inner workings of human consciousness.</w:t>
      </w:r>
    </w:p>
    <w:p w14:paraId="546AD2BE" w14:textId="212392F9" w:rsidR="0012389B" w:rsidRPr="00A01D37" w:rsidRDefault="0012389B" w:rsidP="00A01D37">
      <w:pPr>
        <w:spacing w:after="0" w:line="480" w:lineRule="auto"/>
        <w:rPr>
          <w:rFonts w:ascii="Times New Roman" w:hAnsi="Times New Roman" w:cs="Times New Roman"/>
          <w:sz w:val="24"/>
          <w:szCs w:val="24"/>
        </w:rPr>
      </w:pPr>
    </w:p>
    <w:p w14:paraId="6CCA2D07" w14:textId="77777777" w:rsidR="0012389B" w:rsidRPr="00A01D37" w:rsidRDefault="0012389B" w:rsidP="00A01D37">
      <w:pPr>
        <w:spacing w:after="0" w:line="480" w:lineRule="auto"/>
        <w:rPr>
          <w:rFonts w:ascii="Times New Roman" w:hAnsi="Times New Roman" w:cs="Times New Roman"/>
          <w:sz w:val="24"/>
          <w:szCs w:val="24"/>
        </w:rPr>
      </w:pPr>
    </w:p>
    <w:p w14:paraId="41E26114" w14:textId="5336D78C" w:rsidR="00354B27" w:rsidRDefault="00FD02A1" w:rsidP="00FD02A1">
      <w:pPr>
        <w:tabs>
          <w:tab w:val="right" w:pos="7920"/>
        </w:tabs>
        <w:spacing w:after="0" w:line="480" w:lineRule="auto"/>
        <w:rPr>
          <w:rFonts w:ascii="Times New Roman" w:hAnsi="Times New Roman" w:cs="Times New Roman"/>
          <w:sz w:val="24"/>
          <w:szCs w:val="24"/>
        </w:rPr>
      </w:pPr>
      <w:r>
        <w:rPr>
          <w:rFonts w:ascii="Times New Roman" w:hAnsi="Times New Roman" w:cs="Times New Roman"/>
          <w:sz w:val="24"/>
          <w:szCs w:val="24"/>
        </w:rPr>
        <w:tab/>
      </w:r>
      <w:r w:rsidR="0012389B" w:rsidRPr="00A01D37">
        <w:rPr>
          <w:rFonts w:ascii="Times New Roman" w:hAnsi="Times New Roman" w:cs="Times New Roman"/>
          <w:sz w:val="24"/>
          <w:szCs w:val="24"/>
        </w:rPr>
        <w:t>Submitted by Parker Adams</w:t>
      </w:r>
    </w:p>
    <w:p w14:paraId="79F80580" w14:textId="77777777" w:rsidR="00354B27" w:rsidRDefault="00354B27">
      <w:pPr>
        <w:rPr>
          <w:rFonts w:ascii="Times New Roman" w:hAnsi="Times New Roman" w:cs="Times New Roman"/>
          <w:sz w:val="24"/>
          <w:szCs w:val="24"/>
        </w:rPr>
      </w:pPr>
      <w:r>
        <w:rPr>
          <w:rFonts w:ascii="Times New Roman" w:hAnsi="Times New Roman" w:cs="Times New Roman"/>
          <w:sz w:val="24"/>
          <w:szCs w:val="24"/>
        </w:rPr>
        <w:br w:type="page"/>
      </w:r>
    </w:p>
    <w:p w14:paraId="17D88297" w14:textId="5159E5A5" w:rsidR="00354B27" w:rsidRPr="00354B27" w:rsidRDefault="00354B27" w:rsidP="00354B27">
      <w:pPr>
        <w:pStyle w:val="Bibliography"/>
        <w:ind w:left="720" w:hanging="720"/>
        <w:jc w:val="center"/>
        <w:rPr>
          <w:rFonts w:ascii="Times New Roman" w:hAnsi="Times New Roman" w:cs="Times New Roman"/>
          <w:sz w:val="24"/>
          <w:szCs w:val="24"/>
        </w:rPr>
      </w:pPr>
      <w:r w:rsidRPr="00354B27">
        <w:rPr>
          <w:rFonts w:ascii="Times New Roman" w:hAnsi="Times New Roman" w:cs="Times New Roman"/>
          <w:sz w:val="24"/>
          <w:szCs w:val="24"/>
        </w:rPr>
        <w:lastRenderedPageBreak/>
        <w:t>Works Cited</w:t>
      </w:r>
    </w:p>
    <w:p w14:paraId="0CAE955F" w14:textId="7960F65F" w:rsidR="00354B27" w:rsidRPr="00354B27" w:rsidRDefault="00354B27" w:rsidP="00354B27">
      <w:pPr>
        <w:pStyle w:val="Bibliography"/>
        <w:ind w:left="720" w:hanging="720"/>
        <w:rPr>
          <w:rFonts w:ascii="Times New Roman" w:hAnsi="Times New Roman" w:cs="Times New Roman"/>
          <w:noProof/>
          <w:sz w:val="24"/>
          <w:szCs w:val="24"/>
        </w:rPr>
      </w:pPr>
      <w:r w:rsidRPr="00354B27">
        <w:rPr>
          <w:rFonts w:ascii="Times New Roman" w:hAnsi="Times New Roman" w:cs="Times New Roman"/>
          <w:sz w:val="24"/>
          <w:szCs w:val="24"/>
        </w:rPr>
        <w:fldChar w:fldCharType="begin"/>
      </w:r>
      <w:r w:rsidRPr="00354B27">
        <w:rPr>
          <w:rFonts w:ascii="Times New Roman" w:hAnsi="Times New Roman" w:cs="Times New Roman"/>
          <w:sz w:val="24"/>
          <w:szCs w:val="24"/>
        </w:rPr>
        <w:instrText xml:space="preserve"> BIBLIOGRAPHY  \l 1033 </w:instrText>
      </w:r>
      <w:r w:rsidRPr="00354B27">
        <w:rPr>
          <w:rFonts w:ascii="Times New Roman" w:hAnsi="Times New Roman" w:cs="Times New Roman"/>
          <w:sz w:val="24"/>
          <w:szCs w:val="24"/>
        </w:rPr>
        <w:fldChar w:fldCharType="separate"/>
      </w:r>
      <w:r w:rsidRPr="00354B27">
        <w:rPr>
          <w:rFonts w:ascii="Times New Roman" w:hAnsi="Times New Roman" w:cs="Times New Roman"/>
          <w:noProof/>
          <w:sz w:val="24"/>
          <w:szCs w:val="24"/>
        </w:rPr>
        <w:t xml:space="preserve">Conner, Daniel. </w:t>
      </w:r>
      <w:r w:rsidRPr="00354B27">
        <w:rPr>
          <w:rFonts w:ascii="Times New Roman" w:hAnsi="Times New Roman" w:cs="Times New Roman"/>
          <w:i/>
          <w:iCs/>
          <w:noProof/>
          <w:sz w:val="24"/>
          <w:szCs w:val="24"/>
        </w:rPr>
        <w:t>Cognitive Creativity</w:t>
      </w:r>
      <w:r w:rsidRPr="00354B27">
        <w:rPr>
          <w:rFonts w:ascii="Times New Roman" w:hAnsi="Times New Roman" w:cs="Times New Roman"/>
          <w:noProof/>
          <w:sz w:val="24"/>
          <w:szCs w:val="24"/>
        </w:rPr>
        <w:t>. Boston: Delmar Publishing, 2016. Print.</w:t>
      </w:r>
    </w:p>
    <w:p w14:paraId="20A51D47" w14:textId="77777777" w:rsidR="00354B27" w:rsidRPr="00354B27" w:rsidRDefault="00354B27" w:rsidP="00354B27">
      <w:pPr>
        <w:pStyle w:val="Bibliography"/>
        <w:ind w:left="720" w:hanging="720"/>
        <w:rPr>
          <w:rFonts w:ascii="Times New Roman" w:hAnsi="Times New Roman" w:cs="Times New Roman"/>
          <w:noProof/>
          <w:sz w:val="24"/>
          <w:szCs w:val="24"/>
        </w:rPr>
      </w:pPr>
      <w:r w:rsidRPr="00354B27">
        <w:rPr>
          <w:rFonts w:ascii="Times New Roman" w:hAnsi="Times New Roman" w:cs="Times New Roman"/>
          <w:noProof/>
          <w:sz w:val="24"/>
          <w:szCs w:val="24"/>
        </w:rPr>
        <w:t xml:space="preserve">James, Leo. "Decision-Making Strategies." </w:t>
      </w:r>
      <w:r w:rsidRPr="00354B27">
        <w:rPr>
          <w:rFonts w:ascii="Times New Roman" w:hAnsi="Times New Roman" w:cs="Times New Roman"/>
          <w:i/>
          <w:iCs/>
          <w:noProof/>
          <w:sz w:val="24"/>
          <w:szCs w:val="24"/>
        </w:rPr>
        <w:t>Journal of Behavioral Economics</w:t>
      </w:r>
      <w:r w:rsidRPr="00354B27">
        <w:rPr>
          <w:rFonts w:ascii="Times New Roman" w:hAnsi="Times New Roman" w:cs="Times New Roman"/>
          <w:noProof/>
          <w:sz w:val="24"/>
          <w:szCs w:val="24"/>
        </w:rPr>
        <w:t xml:space="preserve"> 21 April 2020: 45-52.</w:t>
      </w:r>
    </w:p>
    <w:p w14:paraId="1CD284A1" w14:textId="6D563851" w:rsidR="0012389B" w:rsidRPr="00A01D37" w:rsidRDefault="00354B27" w:rsidP="00354B27">
      <w:pPr>
        <w:tabs>
          <w:tab w:val="right" w:pos="7920"/>
        </w:tabs>
        <w:spacing w:after="0" w:line="480" w:lineRule="auto"/>
        <w:rPr>
          <w:rFonts w:ascii="Times New Roman" w:hAnsi="Times New Roman" w:cs="Times New Roman"/>
          <w:sz w:val="24"/>
          <w:szCs w:val="24"/>
        </w:rPr>
      </w:pPr>
      <w:r w:rsidRPr="00354B27">
        <w:rPr>
          <w:rFonts w:ascii="Times New Roman" w:hAnsi="Times New Roman" w:cs="Times New Roman"/>
          <w:sz w:val="24"/>
          <w:szCs w:val="24"/>
        </w:rPr>
        <w:fldChar w:fldCharType="end"/>
      </w:r>
    </w:p>
    <w:sectPr w:rsidR="0012389B" w:rsidRPr="00A01D37" w:rsidSect="00FD02A1">
      <w:type w:val="continuous"/>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Exploring Series" w:date="2018-11-16T20:20:00Z" w:initials="ES">
    <w:p w14:paraId="27396A38" w14:textId="373F1764" w:rsidR="00354B27" w:rsidRDefault="00354B27">
      <w:pPr>
        <w:pStyle w:val="CommentText"/>
      </w:pPr>
      <w:r>
        <w:rPr>
          <w:rStyle w:val="CommentReference"/>
        </w:rPr>
        <w:annotationRef/>
      </w:r>
      <w:r>
        <w:t>This is often referred to as Decision Support Strategies.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7396A3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396A38" w16cid:durableId="1F99A5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BB4D5E" w14:textId="77777777" w:rsidR="00303B2A" w:rsidRDefault="00303B2A" w:rsidP="00FD02A1">
      <w:pPr>
        <w:spacing w:after="0" w:line="240" w:lineRule="auto"/>
      </w:pPr>
      <w:r>
        <w:separator/>
      </w:r>
    </w:p>
  </w:endnote>
  <w:endnote w:type="continuationSeparator" w:id="0">
    <w:p w14:paraId="01EA863B" w14:textId="77777777" w:rsidR="00303B2A" w:rsidRDefault="00303B2A" w:rsidP="00FD0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EC616D" w14:textId="77777777" w:rsidR="00303B2A" w:rsidRDefault="00303B2A" w:rsidP="00FD02A1">
      <w:pPr>
        <w:spacing w:after="0" w:line="240" w:lineRule="auto"/>
      </w:pPr>
      <w:r>
        <w:separator/>
      </w:r>
    </w:p>
  </w:footnote>
  <w:footnote w:type="continuationSeparator" w:id="0">
    <w:p w14:paraId="7B8A581D" w14:textId="77777777" w:rsidR="00303B2A" w:rsidRDefault="00303B2A" w:rsidP="00FD02A1">
      <w:pPr>
        <w:spacing w:after="0" w:line="240" w:lineRule="auto"/>
      </w:pPr>
      <w:r>
        <w:continuationSeparator/>
      </w:r>
    </w:p>
  </w:footnote>
  <w:footnote w:id="1">
    <w:p w14:paraId="1377E3BC" w14:textId="25623145" w:rsidR="00354B27" w:rsidRDefault="00354B27">
      <w:pPr>
        <w:pStyle w:val="FootnoteText"/>
      </w:pPr>
      <w:r>
        <w:rPr>
          <w:rStyle w:val="FootnoteReference"/>
        </w:rPr>
        <w:footnoteRef/>
      </w:r>
      <w:r>
        <w:t xml:space="preserve"> For more information on theory-induced blindness, visit http://cognitivecreativity.com/theory.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0875B" w14:textId="395CBF40" w:rsidR="00FD02A1" w:rsidRDefault="00FD02A1" w:rsidP="00FD02A1">
    <w:pPr>
      <w:pStyle w:val="Header"/>
      <w:jc w:val="right"/>
    </w:pPr>
    <w:sdt>
      <w:sdtPr>
        <w:id w:val="878819856"/>
        <w:docPartObj>
          <w:docPartGallery w:val="Watermarks"/>
          <w:docPartUnique/>
        </w:docPartObj>
      </w:sdtPr>
      <w:sdtContent>
        <w:r>
          <w:rPr>
            <w:noProof/>
          </w:rPr>
          <w:pict w14:anchorId="2D9108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216767"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sdtContent>
    </w:sdt>
    <w:r>
      <w:t xml:space="preserve">Parker Adams </w:t>
    </w:r>
    <w:r>
      <w:fldChar w:fldCharType="begin"/>
    </w:r>
    <w:r>
      <w:instrText xml:space="preserve"> PAGE   \* MERGEFORMAT </w:instrText>
    </w:r>
    <w:r>
      <w:fldChar w:fldCharType="separate"/>
    </w:r>
    <w:r>
      <w:rPr>
        <w:noProof/>
      </w:rPr>
      <w:t>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A3FB6"/>
    <w:multiLevelType w:val="hybridMultilevel"/>
    <w:tmpl w:val="DE60B512"/>
    <w:lvl w:ilvl="0" w:tplc="B6B4A450">
      <w:start w:val="1"/>
      <w:numFmt w:val="bullet"/>
      <w:lvlText w:val=""/>
      <w:lvlJc w:val="left"/>
      <w:pPr>
        <w:ind w:left="360" w:hanging="360"/>
      </w:pPr>
      <w:rPr>
        <w:rFonts w:ascii="Wingdings" w:hAnsi="Wingdings" w:hint="default"/>
        <w:color w:val="070A11" w:themeColor="accent1" w:themeShade="1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xploring Series">
    <w15:presenceInfo w15:providerId="None" w15:userId="Exploring Seri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486"/>
    <w:rsid w:val="00007821"/>
    <w:rsid w:val="0009006A"/>
    <w:rsid w:val="00090DFF"/>
    <w:rsid w:val="000A0F51"/>
    <w:rsid w:val="000E3802"/>
    <w:rsid w:val="0012389B"/>
    <w:rsid w:val="001476AE"/>
    <w:rsid w:val="001738BE"/>
    <w:rsid w:val="001B5F8F"/>
    <w:rsid w:val="001E46C6"/>
    <w:rsid w:val="002140FA"/>
    <w:rsid w:val="0022194A"/>
    <w:rsid w:val="00225C19"/>
    <w:rsid w:val="002414F0"/>
    <w:rsid w:val="002474ED"/>
    <w:rsid w:val="002B0241"/>
    <w:rsid w:val="002C64BD"/>
    <w:rsid w:val="002D3929"/>
    <w:rsid w:val="002D7C29"/>
    <w:rsid w:val="00303B2A"/>
    <w:rsid w:val="00311393"/>
    <w:rsid w:val="00313C13"/>
    <w:rsid w:val="00321052"/>
    <w:rsid w:val="00323B75"/>
    <w:rsid w:val="00354B27"/>
    <w:rsid w:val="003663FD"/>
    <w:rsid w:val="00374358"/>
    <w:rsid w:val="0038138E"/>
    <w:rsid w:val="003E6E16"/>
    <w:rsid w:val="003F24DC"/>
    <w:rsid w:val="004174BC"/>
    <w:rsid w:val="00477426"/>
    <w:rsid w:val="00491B14"/>
    <w:rsid w:val="004C1FF0"/>
    <w:rsid w:val="0053165E"/>
    <w:rsid w:val="0057245C"/>
    <w:rsid w:val="00635CC6"/>
    <w:rsid w:val="006551D1"/>
    <w:rsid w:val="006870B6"/>
    <w:rsid w:val="006B52B5"/>
    <w:rsid w:val="006E6DF9"/>
    <w:rsid w:val="00753B64"/>
    <w:rsid w:val="007B393D"/>
    <w:rsid w:val="007C0297"/>
    <w:rsid w:val="00883486"/>
    <w:rsid w:val="008F5912"/>
    <w:rsid w:val="009823F8"/>
    <w:rsid w:val="009855FE"/>
    <w:rsid w:val="00994E05"/>
    <w:rsid w:val="009D0AC9"/>
    <w:rsid w:val="009F10C8"/>
    <w:rsid w:val="00A01D37"/>
    <w:rsid w:val="00A058B2"/>
    <w:rsid w:val="00A10D76"/>
    <w:rsid w:val="00A2197C"/>
    <w:rsid w:val="00A353ED"/>
    <w:rsid w:val="00A65A8D"/>
    <w:rsid w:val="00A85083"/>
    <w:rsid w:val="00A94971"/>
    <w:rsid w:val="00AC4A77"/>
    <w:rsid w:val="00AF708B"/>
    <w:rsid w:val="00B469F0"/>
    <w:rsid w:val="00B62C83"/>
    <w:rsid w:val="00B70AAE"/>
    <w:rsid w:val="00B974A9"/>
    <w:rsid w:val="00BC0BE8"/>
    <w:rsid w:val="00BD14A3"/>
    <w:rsid w:val="00C25F89"/>
    <w:rsid w:val="00CA09EE"/>
    <w:rsid w:val="00CB423B"/>
    <w:rsid w:val="00CD660E"/>
    <w:rsid w:val="00D22734"/>
    <w:rsid w:val="00D25621"/>
    <w:rsid w:val="00D46AA5"/>
    <w:rsid w:val="00D533B5"/>
    <w:rsid w:val="00D66A28"/>
    <w:rsid w:val="00D7642E"/>
    <w:rsid w:val="00DD2B47"/>
    <w:rsid w:val="00E0097B"/>
    <w:rsid w:val="00E556B5"/>
    <w:rsid w:val="00E67A88"/>
    <w:rsid w:val="00EB2C15"/>
    <w:rsid w:val="00F3616E"/>
    <w:rsid w:val="00FA715E"/>
    <w:rsid w:val="00FD0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3D0FE55"/>
  <w15:chartTrackingRefBased/>
  <w15:docId w15:val="{51800EE6-0FA6-4996-B6C9-09ED861AC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1D37"/>
    <w:pPr>
      <w:keepNext/>
      <w:keepLines/>
      <w:spacing w:before="240" w:after="0"/>
      <w:outlineLvl w:val="0"/>
    </w:pPr>
    <w:rPr>
      <w:rFonts w:ascii="Times New Roman" w:eastAsiaTheme="majorEastAsia" w:hAnsi="Times New Roman" w:cstheme="majorBidi"/>
      <w:color w:val="000000" w:themeColor="text1"/>
      <w:sz w:val="28"/>
      <w:szCs w:val="32"/>
    </w:rPr>
  </w:style>
  <w:style w:type="paragraph" w:styleId="Heading2">
    <w:name w:val="heading 2"/>
    <w:basedOn w:val="Normal"/>
    <w:next w:val="Normal"/>
    <w:link w:val="Heading2Char"/>
    <w:uiPriority w:val="9"/>
    <w:unhideWhenUsed/>
    <w:qFormat/>
    <w:rsid w:val="00A01D37"/>
    <w:pPr>
      <w:keepNext/>
      <w:keepLines/>
      <w:spacing w:before="40" w:after="0"/>
      <w:outlineLvl w:val="1"/>
    </w:pPr>
    <w:rPr>
      <w:rFonts w:ascii="Times New Roman" w:eastAsiaTheme="majorEastAsia" w:hAnsi="Times New Roman" w:cstheme="majorBidi"/>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13C1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3C1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01D37"/>
    <w:rPr>
      <w:rFonts w:ascii="Times New Roman" w:eastAsiaTheme="majorEastAsia" w:hAnsi="Times New Roman" w:cstheme="majorBidi"/>
      <w:color w:val="000000" w:themeColor="text1"/>
      <w:sz w:val="28"/>
      <w:szCs w:val="32"/>
    </w:rPr>
  </w:style>
  <w:style w:type="paragraph" w:styleId="Subtitle">
    <w:name w:val="Subtitle"/>
    <w:basedOn w:val="Normal"/>
    <w:next w:val="Normal"/>
    <w:link w:val="SubtitleChar"/>
    <w:uiPriority w:val="11"/>
    <w:qFormat/>
    <w:rsid w:val="00313C1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13C13"/>
    <w:rPr>
      <w:rFonts w:eastAsiaTheme="minorEastAsia"/>
      <w:color w:val="5A5A5A" w:themeColor="text1" w:themeTint="A5"/>
      <w:spacing w:val="15"/>
    </w:rPr>
  </w:style>
  <w:style w:type="character" w:customStyle="1" w:styleId="Heading2Char">
    <w:name w:val="Heading 2 Char"/>
    <w:basedOn w:val="DefaultParagraphFont"/>
    <w:link w:val="Heading2"/>
    <w:uiPriority w:val="9"/>
    <w:rsid w:val="00A01D37"/>
    <w:rPr>
      <w:rFonts w:ascii="Times New Roman" w:eastAsiaTheme="majorEastAsia" w:hAnsi="Times New Roman" w:cstheme="majorBidi"/>
      <w:color w:val="000000" w:themeColor="text1"/>
      <w:sz w:val="26"/>
      <w:szCs w:val="26"/>
    </w:rPr>
  </w:style>
  <w:style w:type="paragraph" w:styleId="ListParagraph">
    <w:name w:val="List Paragraph"/>
    <w:basedOn w:val="Normal"/>
    <w:uiPriority w:val="34"/>
    <w:qFormat/>
    <w:rsid w:val="00A01D37"/>
    <w:pPr>
      <w:ind w:left="720"/>
      <w:contextualSpacing/>
    </w:pPr>
  </w:style>
  <w:style w:type="table" w:styleId="TableGrid">
    <w:name w:val="Table Grid"/>
    <w:basedOn w:val="TableNormal"/>
    <w:uiPriority w:val="39"/>
    <w:rsid w:val="00A01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1">
    <w:name w:val="List Table 3 Accent 1"/>
    <w:basedOn w:val="TableNormal"/>
    <w:uiPriority w:val="48"/>
    <w:rsid w:val="00A01D37"/>
    <w:pPr>
      <w:spacing w:after="0" w:line="240" w:lineRule="auto"/>
    </w:pPr>
    <w:tblPr>
      <w:tblStyleRowBandSize w:val="1"/>
      <w:tblStyleColBandSize w:val="1"/>
      <w:tblBorders>
        <w:top w:val="single" w:sz="4" w:space="0" w:color="4A66AC" w:themeColor="accent1"/>
        <w:left w:val="single" w:sz="4" w:space="0" w:color="4A66AC" w:themeColor="accent1"/>
        <w:bottom w:val="single" w:sz="4" w:space="0" w:color="4A66AC" w:themeColor="accent1"/>
        <w:right w:val="single" w:sz="4" w:space="0" w:color="4A66AC" w:themeColor="accent1"/>
      </w:tblBorders>
    </w:tblPr>
    <w:tblStylePr w:type="firstRow">
      <w:rPr>
        <w:b/>
        <w:bCs/>
        <w:color w:val="FFFFFF" w:themeColor="background1"/>
      </w:rPr>
      <w:tblPr/>
      <w:tcPr>
        <w:shd w:val="clear" w:color="auto" w:fill="4A66AC" w:themeFill="accent1"/>
      </w:tcPr>
    </w:tblStylePr>
    <w:tblStylePr w:type="lastRow">
      <w:rPr>
        <w:b/>
        <w:bCs/>
      </w:rPr>
      <w:tblPr/>
      <w:tcPr>
        <w:tcBorders>
          <w:top w:val="double" w:sz="4" w:space="0" w:color="4A66A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A66AC" w:themeColor="accent1"/>
          <w:right w:val="single" w:sz="4" w:space="0" w:color="4A66AC" w:themeColor="accent1"/>
        </w:tcBorders>
      </w:tcPr>
    </w:tblStylePr>
    <w:tblStylePr w:type="band1Horz">
      <w:tblPr/>
      <w:tcPr>
        <w:tcBorders>
          <w:top w:val="single" w:sz="4" w:space="0" w:color="4A66AC" w:themeColor="accent1"/>
          <w:bottom w:val="single" w:sz="4" w:space="0" w:color="4A66A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A66AC" w:themeColor="accent1"/>
          <w:left w:val="nil"/>
        </w:tcBorders>
      </w:tcPr>
    </w:tblStylePr>
    <w:tblStylePr w:type="swCell">
      <w:tblPr/>
      <w:tcPr>
        <w:tcBorders>
          <w:top w:val="double" w:sz="4" w:space="0" w:color="4A66AC" w:themeColor="accent1"/>
          <w:right w:val="nil"/>
        </w:tcBorders>
      </w:tcPr>
    </w:tblStylePr>
  </w:style>
  <w:style w:type="paragraph" w:styleId="Caption">
    <w:name w:val="caption"/>
    <w:basedOn w:val="Normal"/>
    <w:next w:val="Normal"/>
    <w:uiPriority w:val="35"/>
    <w:semiHidden/>
    <w:unhideWhenUsed/>
    <w:qFormat/>
    <w:rsid w:val="00A01D37"/>
    <w:pPr>
      <w:spacing w:after="200" w:line="240" w:lineRule="auto"/>
    </w:pPr>
    <w:rPr>
      <w:i/>
      <w:iCs/>
      <w:color w:val="242852" w:themeColor="text2"/>
      <w:sz w:val="18"/>
      <w:szCs w:val="18"/>
    </w:rPr>
  </w:style>
  <w:style w:type="paragraph" w:styleId="FootnoteText">
    <w:name w:val="footnote text"/>
    <w:basedOn w:val="Normal"/>
    <w:link w:val="FootnoteTextChar"/>
    <w:uiPriority w:val="99"/>
    <w:unhideWhenUsed/>
    <w:rsid w:val="00FD02A1"/>
    <w:pPr>
      <w:spacing w:after="0" w:line="240" w:lineRule="auto"/>
    </w:pPr>
    <w:rPr>
      <w:rFonts w:ascii="Times New Roman" w:hAnsi="Times New Roman"/>
      <w:sz w:val="24"/>
      <w:szCs w:val="20"/>
    </w:rPr>
  </w:style>
  <w:style w:type="character" w:customStyle="1" w:styleId="FootnoteTextChar">
    <w:name w:val="Footnote Text Char"/>
    <w:basedOn w:val="DefaultParagraphFont"/>
    <w:link w:val="FootnoteText"/>
    <w:uiPriority w:val="99"/>
    <w:rsid w:val="00FD02A1"/>
    <w:rPr>
      <w:rFonts w:ascii="Times New Roman" w:hAnsi="Times New Roman"/>
      <w:sz w:val="24"/>
      <w:szCs w:val="20"/>
    </w:rPr>
  </w:style>
  <w:style w:type="character" w:styleId="FootnoteReference">
    <w:name w:val="footnote reference"/>
    <w:basedOn w:val="DefaultParagraphFont"/>
    <w:uiPriority w:val="99"/>
    <w:semiHidden/>
    <w:unhideWhenUsed/>
    <w:rsid w:val="00FD02A1"/>
    <w:rPr>
      <w:vertAlign w:val="superscript"/>
    </w:rPr>
  </w:style>
  <w:style w:type="paragraph" w:styleId="Header">
    <w:name w:val="header"/>
    <w:basedOn w:val="Normal"/>
    <w:link w:val="HeaderChar"/>
    <w:uiPriority w:val="99"/>
    <w:unhideWhenUsed/>
    <w:rsid w:val="00FD02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02A1"/>
  </w:style>
  <w:style w:type="paragraph" w:styleId="Footer">
    <w:name w:val="footer"/>
    <w:basedOn w:val="Normal"/>
    <w:link w:val="FooterChar"/>
    <w:uiPriority w:val="99"/>
    <w:unhideWhenUsed/>
    <w:rsid w:val="00FD02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02A1"/>
  </w:style>
  <w:style w:type="paragraph" w:styleId="TOCHeading">
    <w:name w:val="TOC Heading"/>
    <w:basedOn w:val="Heading1"/>
    <w:next w:val="Normal"/>
    <w:uiPriority w:val="39"/>
    <w:unhideWhenUsed/>
    <w:qFormat/>
    <w:rsid w:val="00FD02A1"/>
    <w:pPr>
      <w:outlineLvl w:val="9"/>
    </w:pPr>
    <w:rPr>
      <w:rFonts w:asciiTheme="majorHAnsi" w:hAnsiTheme="majorHAnsi"/>
      <w:color w:val="374C80" w:themeColor="accent1" w:themeShade="BF"/>
      <w:sz w:val="32"/>
    </w:rPr>
  </w:style>
  <w:style w:type="paragraph" w:styleId="TOC1">
    <w:name w:val="toc 1"/>
    <w:basedOn w:val="Normal"/>
    <w:next w:val="Normal"/>
    <w:autoRedefine/>
    <w:uiPriority w:val="39"/>
    <w:unhideWhenUsed/>
    <w:rsid w:val="00FD02A1"/>
    <w:pPr>
      <w:spacing w:after="100"/>
    </w:pPr>
  </w:style>
  <w:style w:type="paragraph" w:styleId="TOC2">
    <w:name w:val="toc 2"/>
    <w:basedOn w:val="Normal"/>
    <w:next w:val="Normal"/>
    <w:autoRedefine/>
    <w:uiPriority w:val="39"/>
    <w:unhideWhenUsed/>
    <w:rsid w:val="00FD02A1"/>
    <w:pPr>
      <w:spacing w:after="100"/>
      <w:ind w:left="220"/>
    </w:pPr>
  </w:style>
  <w:style w:type="character" w:styleId="Hyperlink">
    <w:name w:val="Hyperlink"/>
    <w:basedOn w:val="DefaultParagraphFont"/>
    <w:uiPriority w:val="99"/>
    <w:unhideWhenUsed/>
    <w:rsid w:val="00FD02A1"/>
    <w:rPr>
      <w:color w:val="9454C3" w:themeColor="hyperlink"/>
      <w:u w:val="single"/>
    </w:rPr>
  </w:style>
  <w:style w:type="paragraph" w:styleId="Bibliography">
    <w:name w:val="Bibliography"/>
    <w:basedOn w:val="Normal"/>
    <w:next w:val="Normal"/>
    <w:uiPriority w:val="37"/>
    <w:unhideWhenUsed/>
    <w:rsid w:val="00354B27"/>
  </w:style>
  <w:style w:type="character" w:styleId="CommentReference">
    <w:name w:val="annotation reference"/>
    <w:basedOn w:val="DefaultParagraphFont"/>
    <w:uiPriority w:val="99"/>
    <w:semiHidden/>
    <w:unhideWhenUsed/>
    <w:rsid w:val="00354B27"/>
    <w:rPr>
      <w:sz w:val="16"/>
      <w:szCs w:val="16"/>
    </w:rPr>
  </w:style>
  <w:style w:type="paragraph" w:styleId="CommentText">
    <w:name w:val="annotation text"/>
    <w:basedOn w:val="Normal"/>
    <w:link w:val="CommentTextChar"/>
    <w:uiPriority w:val="99"/>
    <w:semiHidden/>
    <w:unhideWhenUsed/>
    <w:rsid w:val="00354B27"/>
    <w:pPr>
      <w:spacing w:line="240" w:lineRule="auto"/>
    </w:pPr>
    <w:rPr>
      <w:sz w:val="20"/>
      <w:szCs w:val="20"/>
    </w:rPr>
  </w:style>
  <w:style w:type="character" w:customStyle="1" w:styleId="CommentTextChar">
    <w:name w:val="Comment Text Char"/>
    <w:basedOn w:val="DefaultParagraphFont"/>
    <w:link w:val="CommentText"/>
    <w:uiPriority w:val="99"/>
    <w:semiHidden/>
    <w:rsid w:val="00354B27"/>
    <w:rPr>
      <w:sz w:val="20"/>
      <w:szCs w:val="20"/>
    </w:rPr>
  </w:style>
  <w:style w:type="paragraph" w:styleId="CommentSubject">
    <w:name w:val="annotation subject"/>
    <w:basedOn w:val="CommentText"/>
    <w:next w:val="CommentText"/>
    <w:link w:val="CommentSubjectChar"/>
    <w:uiPriority w:val="99"/>
    <w:semiHidden/>
    <w:unhideWhenUsed/>
    <w:rsid w:val="00354B27"/>
    <w:rPr>
      <w:b/>
      <w:bCs/>
    </w:rPr>
  </w:style>
  <w:style w:type="character" w:customStyle="1" w:styleId="CommentSubjectChar">
    <w:name w:val="Comment Subject Char"/>
    <w:basedOn w:val="CommentTextChar"/>
    <w:link w:val="CommentSubject"/>
    <w:uiPriority w:val="99"/>
    <w:semiHidden/>
    <w:rsid w:val="00354B27"/>
    <w:rPr>
      <w:b/>
      <w:bCs/>
      <w:sz w:val="20"/>
      <w:szCs w:val="20"/>
    </w:rPr>
  </w:style>
  <w:style w:type="paragraph" w:styleId="BalloonText">
    <w:name w:val="Balloon Text"/>
    <w:basedOn w:val="Normal"/>
    <w:link w:val="BalloonTextChar"/>
    <w:uiPriority w:val="99"/>
    <w:semiHidden/>
    <w:unhideWhenUsed/>
    <w:rsid w:val="00354B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4B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399478">
      <w:bodyDiv w:val="1"/>
      <w:marLeft w:val="0"/>
      <w:marRight w:val="0"/>
      <w:marTop w:val="0"/>
      <w:marBottom w:val="0"/>
      <w:divBdr>
        <w:top w:val="none" w:sz="0" w:space="0" w:color="auto"/>
        <w:left w:val="none" w:sz="0" w:space="0" w:color="auto"/>
        <w:bottom w:val="none" w:sz="0" w:space="0" w:color="auto"/>
        <w:right w:val="none" w:sz="0" w:space="0" w:color="auto"/>
      </w:divBdr>
    </w:div>
    <w:div w:id="532378893">
      <w:bodyDiv w:val="1"/>
      <w:marLeft w:val="0"/>
      <w:marRight w:val="0"/>
      <w:marTop w:val="0"/>
      <w:marBottom w:val="0"/>
      <w:divBdr>
        <w:top w:val="none" w:sz="0" w:space="0" w:color="auto"/>
        <w:left w:val="none" w:sz="0" w:space="0" w:color="auto"/>
        <w:bottom w:val="none" w:sz="0" w:space="0" w:color="auto"/>
        <w:right w:val="none" w:sz="0" w:space="0" w:color="auto"/>
      </w:divBdr>
    </w:div>
    <w:div w:id="1043556794">
      <w:bodyDiv w:val="1"/>
      <w:marLeft w:val="0"/>
      <w:marRight w:val="0"/>
      <w:marTop w:val="0"/>
      <w:marBottom w:val="0"/>
      <w:divBdr>
        <w:top w:val="none" w:sz="0" w:space="0" w:color="auto"/>
        <w:left w:val="none" w:sz="0" w:space="0" w:color="auto"/>
        <w:bottom w:val="none" w:sz="0" w:space="0" w:color="auto"/>
        <w:right w:val="none" w:sz="0" w:space="0" w:color="auto"/>
      </w:divBdr>
    </w:div>
    <w:div w:id="1256356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ntTable" Target="fontTable.xml"/></Relationships>
</file>

<file path=word/theme/theme1.xml><?xml version="1.0" encoding="utf-8"?>
<a:theme xmlns:a="http://schemas.openxmlformats.org/drawingml/2006/main" name="Retrospect">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Retrospect">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Retrospect">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Con16</b:Tag>
    <b:SourceType>Book</b:SourceType>
    <b:Guid>{E202A60E-4844-4602-B9EB-0EDC5E37F064}</b:Guid>
    <b:Title>Cognitive Creativity</b:Title>
    <b:Year>2016</b:Year>
    <b:Medium>Print</b:Medium>
    <b:Author>
      <b:Author>
        <b:NameList>
          <b:Person>
            <b:Last>Conner</b:Last>
            <b:First>Daniel</b:First>
          </b:Person>
        </b:NameList>
      </b:Author>
    </b:Author>
    <b:City>Boston</b:City>
    <b:Publisher>Delmar Publishing</b:Publisher>
    <b:RefOrder>1</b:RefOrder>
  </b:Source>
  <b:Source>
    <b:Tag>Leo2012</b:Tag>
    <b:SourceType>ArticleInAPeriodical</b:SourceType>
    <b:Guid>{1E2E4F45-986C-4FB4-AB84-DC11321756E7}</b:Guid>
    <b:Author>
      <b:Author>
        <b:NameList>
          <b:Person>
            <b:Last>James</b:Last>
            <b:First>Leo</b:First>
          </b:Person>
        </b:NameList>
      </b:Author>
    </b:Author>
    <b:Title>Decision-Making Strategies</b:Title>
    <b:PeriodicalTitle>Journal of Behavioral Economics</b:PeriodicalTitle>
    <b:Year>2020</b:Year>
    <b:Month>April</b:Month>
    <b:Day>21</b:Day>
    <b:Pages>45-52</b:Pages>
    <b:RefOrder>2</b:RefOrder>
  </b:Source>
</b:Sources>
</file>

<file path=customXml/itemProps1.xml><?xml version="1.0" encoding="utf-8"?>
<ds:datastoreItem xmlns:ds="http://schemas.openxmlformats.org/officeDocument/2006/customXml" ds:itemID="{9A8AE569-BD21-45FA-A91B-B98070D95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1587</Words>
  <Characters>9047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 Adams</dc:creator>
  <cp:keywords/>
  <dc:description/>
  <cp:lastModifiedBy>Exploring Series</cp:lastModifiedBy>
  <cp:revision>2</cp:revision>
  <dcterms:created xsi:type="dcterms:W3CDTF">2018-11-17T02:21:00Z</dcterms:created>
  <dcterms:modified xsi:type="dcterms:W3CDTF">2018-11-17T02:21:00Z</dcterms:modified>
</cp:coreProperties>
</file>