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dTable4-Accent1"/>
        <w:tblW w:w="0" w:type="auto"/>
        <w:jc w:val="center"/>
        <w:tblCellMar>
          <w:left w:w="0" w:type="dxa"/>
          <w:right w:w="0" w:type="dxa"/>
        </w:tblCellMar>
        <w:tblLook w:val="04A0" w:firstRow="1" w:lastRow="0" w:firstColumn="1" w:lastColumn="0" w:noHBand="0" w:noVBand="1"/>
      </w:tblPr>
      <w:tblGrid>
        <w:gridCol w:w="2185"/>
        <w:gridCol w:w="2175"/>
        <w:gridCol w:w="2185"/>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double" w:sz="4" w:space="0" w:color="4472C4" w:themeColor="accent1"/>
              <w:left w:val="double" w:sz="4" w:space="0" w:color="4472C4" w:themeColor="accent1"/>
              <w:right w:val="double" w:sz="4" w:space="0" w:color="4472C4" w:themeColor="accent1"/>
            </w:tcBorders>
          </w:tcPr>
          <w:p w:rsidR="00871A90" w:rsidRPr="009239B8" w:rsidRDefault="00871A90" w:rsidP="009239B8">
            <w:pPr>
              <w:tabs>
                <w:tab w:val="left" w:pos="7920"/>
              </w:tabs>
              <w:spacing w:after="120"/>
              <w:jc w:val="center"/>
              <w:rPr>
                <w:rFonts w:ascii="Tw Cen MT" w:hAnsi="Tw Cen MT" w:cs="Times New Roman"/>
                <w:sz w:val="44"/>
                <w:szCs w:val="44"/>
              </w:rPr>
            </w:pPr>
            <w:bookmarkStart w:id="0" w:name="_GoBack"/>
            <w:bookmarkEnd w:id="0"/>
            <w:r w:rsidRPr="009239B8">
              <w:rPr>
                <w:rFonts w:ascii="Tw Cen MT" w:hAnsi="Tw Cen MT" w:cs="Times New Roman"/>
                <w:sz w:val="44"/>
                <w:szCs w:val="44"/>
              </w:rPr>
              <w:t>Boston Travels</w:t>
            </w:r>
          </w:p>
        </w:tc>
      </w:tr>
      <w:tr w:rsidR="00871A90"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double" w:sz="4" w:space="0" w:color="4472C4" w:themeColor="accent1"/>
              <w:bottom w:val="double" w:sz="4" w:space="0" w:color="4472C4" w:themeColor="accent1"/>
            </w:tcBorders>
          </w:tcPr>
          <w:p w:rsidR="00871A90" w:rsidRDefault="00871A90" w:rsidP="008F5E36">
            <w:pPr>
              <w:tabs>
                <w:tab w:val="left" w:pos="7920"/>
              </w:tabs>
              <w:spacing w:after="12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69C1D95D" wp14:editId="012B996C">
                  <wp:extent cx="1375126" cy="914400"/>
                  <wp:effectExtent l="0" t="0" r="0" b="0"/>
                  <wp:docPr id="1" name="Picture 1" descr="A statue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3c1Image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96F915A" wp14:editId="5237A69B">
                  <wp:extent cx="1375126" cy="914400"/>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3c1Image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right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7E3E3B3" wp14:editId="1165DDCF">
                  <wp:extent cx="1375126" cy="914400"/>
                  <wp:effectExtent l="0" t="0" r="0" b="0"/>
                  <wp:docPr id="3" name="Picture 3" descr="A large brick building with a clock t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03c1Image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r>
    </w:tbl>
    <w:p w:rsidR="00871A90" w:rsidRDefault="00871A90" w:rsidP="008F5E36">
      <w:pPr>
        <w:tabs>
          <w:tab w:val="left" w:pos="7920"/>
        </w:tabs>
        <w:spacing w:after="120"/>
        <w:rPr>
          <w:rFonts w:ascii="Tw Cen MT" w:hAnsi="Tw Cen MT" w:cs="Times New Roman"/>
          <w:color w:val="222222"/>
          <w:sz w:val="24"/>
          <w:szCs w:val="24"/>
        </w:rPr>
      </w:pP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Travel with us! We’ve put together travel packages that are sure to please everyone from the most active families to the most sedate history buffs. Whatever the reason you are heading to Boston, we’re sure to have just what you need to plan a trip you’ll remember forever. Our fantastic sponsors have made it possible to provide deep discounts to popular destinations. In fact, every tour package is now discounted a full 40% off the regular attraction price. Why Boston, you ask?</w:t>
      </w: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 xml:space="preserve">Boston can </w:t>
      </w:r>
      <w:proofErr w:type="gramStart"/>
      <w:r w:rsidRPr="00DC5BB6">
        <w:rPr>
          <w:rFonts w:ascii="Tw Cen MT" w:hAnsi="Tw Cen MT" w:cs="Times New Roman"/>
          <w:color w:val="222222"/>
          <w:sz w:val="24"/>
          <w:szCs w:val="24"/>
        </w:rPr>
        <w:t>actually lay</w:t>
      </w:r>
      <w:proofErr w:type="gramEnd"/>
      <w:r w:rsidRPr="00DC5BB6">
        <w:rPr>
          <w:rFonts w:ascii="Tw Cen MT" w:hAnsi="Tw Cen MT" w:cs="Times New Roman"/>
          <w:color w:val="222222"/>
          <w:sz w:val="24"/>
          <w:szCs w:val="24"/>
        </w:rPr>
        <w:t xml:space="preserve"> claim to starting the American Revolution, as it was from there that patriots launched the move for independence from Britain. The Boston Massacre, the Boston Tea Party, and several early battles happened in or near the city. Today, you’ll enjoy much more than history. Boston and the towns around it contain many of the country’s leading universities, including Harvard, MIT, and Boston University. Professional sports draw many fans to Red Sox, Celtics, and Bruins games. The New England Patriots play in </w:t>
      </w:r>
      <w:r>
        <w:rPr>
          <w:rFonts w:ascii="Tw Cen MT" w:hAnsi="Tw Cen MT"/>
          <w:color w:val="222222"/>
        </w:rPr>
        <w:t xml:space="preserve">nearby </w:t>
      </w:r>
      <w:r w:rsidRPr="00DC5BB6">
        <w:rPr>
          <w:rFonts w:ascii="Tw Cen MT" w:hAnsi="Tw Cen MT" w:cs="Times New Roman"/>
          <w:color w:val="222222"/>
          <w:sz w:val="24"/>
          <w:szCs w:val="24"/>
        </w:rPr>
        <w:t>Foxborough</w:t>
      </w:r>
      <w:r>
        <w:rPr>
          <w:rFonts w:ascii="Tw Cen MT" w:hAnsi="Tw Cen MT"/>
          <w:color w:val="222222"/>
        </w:rPr>
        <w:t>.</w:t>
      </w:r>
    </w:p>
    <w:p w:rsidR="00871A90" w:rsidRDefault="00871A90" w:rsidP="008F5E36">
      <w:pPr>
        <w:pStyle w:val="NormalWeb"/>
        <w:spacing w:before="0" w:beforeAutospacing="0" w:after="120" w:afterAutospacing="0" w:line="334" w:lineRule="atLeast"/>
        <w:rPr>
          <w:rFonts w:ascii="Tw Cen MT" w:hAnsi="Tw Cen MT"/>
        </w:rPr>
      </w:pPr>
      <w:r w:rsidRPr="00DC5BB6">
        <w:rPr>
          <w:rFonts w:ascii="Tw Cen MT" w:hAnsi="Tw Cen MT"/>
        </w:rPr>
        <w:t>So no matter what your interest, we’re sure to have a travel experience that’s right for you. Check out the tours below along with the fantastic pricing.</w:t>
      </w:r>
    </w:p>
    <w:p w:rsidR="00871A90" w:rsidRDefault="00871A90" w:rsidP="008F5E36">
      <w:pPr>
        <w:pStyle w:val="NormalWeb"/>
        <w:spacing w:before="0" w:beforeAutospacing="0" w:after="120" w:afterAutospacing="0" w:line="334" w:lineRule="atLeast"/>
        <w:rPr>
          <w:rFonts w:ascii="Tw Cen MT" w:hAnsi="Tw Cen MT"/>
        </w:rPr>
      </w:pPr>
    </w:p>
    <w:tbl>
      <w:tblPr>
        <w:tblStyle w:val="ListTable4-Accent1"/>
        <w:tblW w:w="0" w:type="auto"/>
        <w:jc w:val="center"/>
        <w:tblLook w:val="04A0" w:firstRow="1" w:lastRow="0" w:firstColumn="1" w:lastColumn="0" w:noHBand="0" w:noVBand="1"/>
      </w:tblPr>
      <w:tblGrid>
        <w:gridCol w:w="3576"/>
        <w:gridCol w:w="2880"/>
        <w:gridCol w:w="1227"/>
        <w:gridCol w:w="1224"/>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tcPr>
          <w:p w:rsidR="00871A90" w:rsidRDefault="00871A90" w:rsidP="009239B8">
            <w:pPr>
              <w:spacing w:after="120"/>
              <w:jc w:val="center"/>
            </w:pPr>
            <w:r>
              <w:t>Tour Package</w:t>
            </w:r>
          </w:p>
        </w:tc>
        <w:tc>
          <w:tcPr>
            <w:tcW w:w="2880" w:type="dxa"/>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Attraction</w:t>
            </w:r>
          </w:p>
        </w:tc>
        <w:tc>
          <w:tcPr>
            <w:tcW w:w="2451" w:type="dxa"/>
            <w:gridSpan w:val="2"/>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Discounted Admission</w:t>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Family Fun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Back Bay/Fenway</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20.00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=c2-(0.4*c2) \# "#,##0.00" </w:instrText>
            </w:r>
            <w:r w:rsidRPr="009239B8">
              <w:rPr>
                <w:color w:val="FF0000"/>
              </w:rPr>
              <w:fldChar w:fldCharType="separate"/>
            </w:r>
            <w:r>
              <w:rPr>
                <w:noProof/>
                <w:color w:val="FF0000"/>
              </w:rPr>
              <w:t xml:space="preserve">  12.00</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Beacon Hill/Science Park</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=c3-(0.4*c3)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Quincy Market/Waterfront</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27.95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=c4-(0.4*c4) \# "#,##0.00" </w:instrText>
            </w:r>
            <w:r w:rsidRPr="009239B8">
              <w:rPr>
                <w:color w:val="FF0000"/>
              </w:rPr>
              <w:fldChar w:fldCharType="separate"/>
            </w:r>
            <w:r>
              <w:rPr>
                <w:noProof/>
                <w:color w:val="FF0000"/>
              </w:rPr>
              <w:t xml:space="preserve">  16.77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Patriot Tours</w:t>
            </w: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Freedom Trail/Statehouse</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15.00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=c5-(0.4*c5) \# "#,##0.00" </w:instrText>
            </w:r>
            <w:r w:rsidRPr="009239B8">
              <w:rPr>
                <w:color w:val="FF0000"/>
              </w:rPr>
              <w:fldChar w:fldCharType="separate"/>
            </w:r>
            <w:r>
              <w:rPr>
                <w:noProof/>
                <w:color w:val="FF0000"/>
              </w:rPr>
              <w:t xml:space="preserve">   9.00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Boston Sunset Cruise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18.95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=c6-(0.4*c6) \# "#,##0.00" </w:instrText>
            </w:r>
            <w:r w:rsidRPr="009239B8">
              <w:rPr>
                <w:color w:val="FF0000"/>
              </w:rPr>
              <w:fldChar w:fldCharType="separate"/>
            </w:r>
            <w:r>
              <w:rPr>
                <w:noProof/>
                <w:color w:val="FF0000"/>
              </w:rPr>
              <w:t xml:space="preserve">  11.37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USS Constitution</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24.50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=c7-(0.4*c7) \# "#,##0.00" </w:instrText>
            </w:r>
            <w:r w:rsidRPr="009239B8">
              <w:rPr>
                <w:color w:val="FF0000"/>
              </w:rPr>
              <w:fldChar w:fldCharType="separate"/>
            </w:r>
            <w:r>
              <w:rPr>
                <w:noProof/>
                <w:color w:val="FF0000"/>
              </w:rPr>
              <w:t xml:space="preserve">  14.70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JFK/Harvard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Harvard and Cambridge Guided</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15.95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=c8-(0.4*c8) \# "#,##0.00" </w:instrText>
            </w:r>
            <w:r w:rsidRPr="009239B8">
              <w:rPr>
                <w:color w:val="FF0000"/>
              </w:rPr>
              <w:fldChar w:fldCharType="separate"/>
            </w:r>
            <w:r>
              <w:rPr>
                <w:noProof/>
                <w:color w:val="FF0000"/>
              </w:rPr>
              <w:t xml:space="preserve">   9.57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JFK Presidential Library</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=c9-(0.4*c9)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Edward M. Kennedy Institute for the United States Senate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16.00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=c10-(0.4*c10) \# "#,##0.00" </w:instrText>
            </w:r>
            <w:r w:rsidRPr="009239B8">
              <w:rPr>
                <w:color w:val="FF0000"/>
              </w:rPr>
              <w:fldChar w:fldCharType="separate"/>
            </w:r>
            <w:r>
              <w:rPr>
                <w:noProof/>
                <w:color w:val="FF0000"/>
              </w:rPr>
              <w:t xml:space="preserve">   9.60</w:t>
            </w:r>
            <w:r w:rsidRPr="009239B8">
              <w:rPr>
                <w:color w:val="FF0000"/>
              </w:rPr>
              <w:fldChar w:fldCharType="end"/>
            </w:r>
          </w:p>
        </w:tc>
      </w:tr>
    </w:tbl>
    <w:p w:rsidR="00871A90" w:rsidRDefault="00871A90" w:rsidP="00145EC4">
      <w:pPr>
        <w:pStyle w:val="NormalWeb"/>
        <w:spacing w:before="104" w:beforeAutospacing="0" w:after="120" w:afterAutospacing="0" w:line="334" w:lineRule="atLeast"/>
        <w:rPr>
          <w:rFonts w:ascii="Tw Cen MT" w:hAnsi="Tw Cen MT"/>
          <w:sz w:val="44"/>
          <w:szCs w:val="44"/>
        </w:rPr>
        <w:sectPr w:rsidR="00871A90" w:rsidSect="00871A90">
          <w:pgSz w:w="12240" w:h="15840"/>
          <w:pgMar w:top="1440" w:right="1440" w:bottom="1440" w:left="1440" w:header="720" w:footer="720" w:gutter="0"/>
          <w:pgNumType w:start="1"/>
          <w:cols w:space="720"/>
          <w:docGrid w:linePitch="360"/>
        </w:sectPr>
      </w:pPr>
      <w:r w:rsidRPr="006A4082">
        <w:rPr>
          <w:rFonts w:ascii="Tw Cen MT" w:hAnsi="Tw Cen MT"/>
          <w:sz w:val="44"/>
          <w:szCs w:val="44"/>
        </w:rPr>
        <w:t xml:space="preserve">Sponsored </w:t>
      </w:r>
      <w:proofErr w:type="gramStart"/>
      <w:r w:rsidRPr="006A4082">
        <w:rPr>
          <w:rFonts w:ascii="Tw Cen MT" w:hAnsi="Tw Cen MT"/>
          <w:sz w:val="44"/>
          <w:szCs w:val="44"/>
        </w:rPr>
        <w:t>by:</w:t>
      </w:r>
      <w:proofErr w:type="gramEnd"/>
      <w:r w:rsidRPr="006A4082">
        <w:rPr>
          <w:rFonts w:ascii="Tw Cen MT" w:hAnsi="Tw Cen MT"/>
          <w:sz w:val="44"/>
          <w:szCs w:val="44"/>
        </w:rPr>
        <w:t xml:space="preserve"> </w:t>
      </w:r>
      <w:r w:rsidRPr="00840FCA">
        <w:rPr>
          <w:rFonts w:ascii="Tw Cen MT" w:hAnsi="Tw Cen MT"/>
          <w:noProof/>
          <w:sz w:val="44"/>
          <w:szCs w:val="44"/>
        </w:rPr>
        <w:t>Boston Historical Society</w:t>
      </w:r>
    </w:p>
    <w:tbl>
      <w:tblPr>
        <w:tblStyle w:val="GridTable4-Accent1"/>
        <w:tblW w:w="0" w:type="auto"/>
        <w:jc w:val="center"/>
        <w:tblCellMar>
          <w:left w:w="0" w:type="dxa"/>
          <w:right w:w="0" w:type="dxa"/>
        </w:tblCellMar>
        <w:tblLook w:val="04A0" w:firstRow="1" w:lastRow="0" w:firstColumn="1" w:lastColumn="0" w:noHBand="0" w:noVBand="1"/>
      </w:tblPr>
      <w:tblGrid>
        <w:gridCol w:w="2185"/>
        <w:gridCol w:w="2175"/>
        <w:gridCol w:w="2185"/>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double" w:sz="4" w:space="0" w:color="4472C4" w:themeColor="accent1"/>
              <w:left w:val="double" w:sz="4" w:space="0" w:color="4472C4" w:themeColor="accent1"/>
              <w:right w:val="double" w:sz="4" w:space="0" w:color="4472C4" w:themeColor="accent1"/>
            </w:tcBorders>
          </w:tcPr>
          <w:p w:rsidR="00871A90" w:rsidRPr="009239B8" w:rsidRDefault="00871A90" w:rsidP="009239B8">
            <w:pPr>
              <w:tabs>
                <w:tab w:val="left" w:pos="7920"/>
              </w:tabs>
              <w:spacing w:after="120"/>
              <w:jc w:val="center"/>
              <w:rPr>
                <w:rFonts w:ascii="Tw Cen MT" w:hAnsi="Tw Cen MT" w:cs="Times New Roman"/>
                <w:sz w:val="44"/>
                <w:szCs w:val="44"/>
              </w:rPr>
            </w:pPr>
            <w:r w:rsidRPr="009239B8">
              <w:rPr>
                <w:rFonts w:ascii="Tw Cen MT" w:hAnsi="Tw Cen MT" w:cs="Times New Roman"/>
                <w:sz w:val="44"/>
                <w:szCs w:val="44"/>
              </w:rPr>
              <w:lastRenderedPageBreak/>
              <w:t>Boston Travels</w:t>
            </w:r>
          </w:p>
        </w:tc>
      </w:tr>
      <w:tr w:rsidR="00871A90"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double" w:sz="4" w:space="0" w:color="4472C4" w:themeColor="accent1"/>
              <w:bottom w:val="double" w:sz="4" w:space="0" w:color="4472C4" w:themeColor="accent1"/>
            </w:tcBorders>
          </w:tcPr>
          <w:p w:rsidR="00871A90" w:rsidRDefault="00871A90" w:rsidP="008F5E36">
            <w:pPr>
              <w:tabs>
                <w:tab w:val="left" w:pos="7920"/>
              </w:tabs>
              <w:spacing w:after="12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69C1D95D" wp14:editId="012B996C">
                  <wp:extent cx="1375126" cy="914400"/>
                  <wp:effectExtent l="0" t="0" r="0" b="0"/>
                  <wp:docPr id="4" name="Picture 4" descr="A statue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3c1Image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96F915A" wp14:editId="5237A69B">
                  <wp:extent cx="1375126" cy="914400"/>
                  <wp:effectExtent l="0" t="0" r="0" b="0"/>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3c1Image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right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7E3E3B3" wp14:editId="1165DDCF">
                  <wp:extent cx="1375126" cy="914400"/>
                  <wp:effectExtent l="0" t="0" r="0" b="0"/>
                  <wp:docPr id="6" name="Picture 6" descr="A large brick building with a clock t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03c1Image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r>
    </w:tbl>
    <w:p w:rsidR="00871A90" w:rsidRDefault="00871A90" w:rsidP="008F5E36">
      <w:pPr>
        <w:tabs>
          <w:tab w:val="left" w:pos="7920"/>
        </w:tabs>
        <w:spacing w:after="120"/>
        <w:rPr>
          <w:rFonts w:ascii="Tw Cen MT" w:hAnsi="Tw Cen MT" w:cs="Times New Roman"/>
          <w:color w:val="222222"/>
          <w:sz w:val="24"/>
          <w:szCs w:val="24"/>
        </w:rPr>
      </w:pP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Travel with us! We’ve put together travel packages that are sure to please everyone from the most active families to the most sedate history buffs. Whatever the reason you are heading to Boston, we’re sure to have just what you need to plan a trip you’ll remember forever. Our fantastic sponsors have made it possible to provide deep discounts to popular destinations. In fact, every tour package is now discounted a full 40% off the regular attraction price. Why Boston, you ask?</w:t>
      </w: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 xml:space="preserve">Boston can </w:t>
      </w:r>
      <w:proofErr w:type="gramStart"/>
      <w:r w:rsidRPr="00DC5BB6">
        <w:rPr>
          <w:rFonts w:ascii="Tw Cen MT" w:hAnsi="Tw Cen MT" w:cs="Times New Roman"/>
          <w:color w:val="222222"/>
          <w:sz w:val="24"/>
          <w:szCs w:val="24"/>
        </w:rPr>
        <w:t>actually lay</w:t>
      </w:r>
      <w:proofErr w:type="gramEnd"/>
      <w:r w:rsidRPr="00DC5BB6">
        <w:rPr>
          <w:rFonts w:ascii="Tw Cen MT" w:hAnsi="Tw Cen MT" w:cs="Times New Roman"/>
          <w:color w:val="222222"/>
          <w:sz w:val="24"/>
          <w:szCs w:val="24"/>
        </w:rPr>
        <w:t xml:space="preserve"> claim to starting the American Revolution, as it was from there that patriots launched the move for independence from Britain. The Boston Massacre, the Boston Tea Party, and several early battles happened in or near the city. Today, you’ll enjoy much more than history. Boston and the towns around it contain many of the country’s leading universities, including Harvard, MIT, and Boston University. Professional sports draw many fans to Red Sox, Celtics, and Bruins games. The New England Patriots play in </w:t>
      </w:r>
      <w:r>
        <w:rPr>
          <w:rFonts w:ascii="Tw Cen MT" w:hAnsi="Tw Cen MT"/>
          <w:color w:val="222222"/>
        </w:rPr>
        <w:t xml:space="preserve">nearby </w:t>
      </w:r>
      <w:r w:rsidRPr="00DC5BB6">
        <w:rPr>
          <w:rFonts w:ascii="Tw Cen MT" w:hAnsi="Tw Cen MT" w:cs="Times New Roman"/>
          <w:color w:val="222222"/>
          <w:sz w:val="24"/>
          <w:szCs w:val="24"/>
        </w:rPr>
        <w:t>Foxborough</w:t>
      </w:r>
      <w:r>
        <w:rPr>
          <w:rFonts w:ascii="Tw Cen MT" w:hAnsi="Tw Cen MT"/>
          <w:color w:val="222222"/>
        </w:rPr>
        <w:t>.</w:t>
      </w:r>
    </w:p>
    <w:p w:rsidR="00871A90" w:rsidRDefault="00871A90" w:rsidP="008F5E36">
      <w:pPr>
        <w:pStyle w:val="NormalWeb"/>
        <w:spacing w:before="0" w:beforeAutospacing="0" w:after="120" w:afterAutospacing="0" w:line="334" w:lineRule="atLeast"/>
        <w:rPr>
          <w:rFonts w:ascii="Tw Cen MT" w:hAnsi="Tw Cen MT"/>
        </w:rPr>
      </w:pPr>
      <w:r w:rsidRPr="00DC5BB6">
        <w:rPr>
          <w:rFonts w:ascii="Tw Cen MT" w:hAnsi="Tw Cen MT"/>
        </w:rPr>
        <w:t>So no matter what your interest, we’re sure to have a travel experience that’s right for you. Check out the tours below along with the fantastic pricing.</w:t>
      </w:r>
    </w:p>
    <w:p w:rsidR="00871A90" w:rsidRDefault="00871A90" w:rsidP="008F5E36">
      <w:pPr>
        <w:pStyle w:val="NormalWeb"/>
        <w:spacing w:before="0" w:beforeAutospacing="0" w:after="120" w:afterAutospacing="0" w:line="334" w:lineRule="atLeast"/>
        <w:rPr>
          <w:rFonts w:ascii="Tw Cen MT" w:hAnsi="Tw Cen MT"/>
        </w:rPr>
      </w:pPr>
    </w:p>
    <w:tbl>
      <w:tblPr>
        <w:tblStyle w:val="ListTable4-Accent1"/>
        <w:tblW w:w="0" w:type="auto"/>
        <w:jc w:val="center"/>
        <w:tblLook w:val="04A0" w:firstRow="1" w:lastRow="0" w:firstColumn="1" w:lastColumn="0" w:noHBand="0" w:noVBand="1"/>
      </w:tblPr>
      <w:tblGrid>
        <w:gridCol w:w="3576"/>
        <w:gridCol w:w="2880"/>
        <w:gridCol w:w="1227"/>
        <w:gridCol w:w="1224"/>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tcPr>
          <w:p w:rsidR="00871A90" w:rsidRDefault="00871A90" w:rsidP="009239B8">
            <w:pPr>
              <w:spacing w:after="120"/>
              <w:jc w:val="center"/>
            </w:pPr>
            <w:r>
              <w:t>Tour Package</w:t>
            </w:r>
          </w:p>
        </w:tc>
        <w:tc>
          <w:tcPr>
            <w:tcW w:w="2880" w:type="dxa"/>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Attraction</w:t>
            </w:r>
          </w:p>
        </w:tc>
        <w:tc>
          <w:tcPr>
            <w:tcW w:w="2451" w:type="dxa"/>
            <w:gridSpan w:val="2"/>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Discounted Admission</w:t>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Family Fun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Back Bay/Fenway</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20.00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=c2-(0.4*c2) \# "#,##0.00" </w:instrText>
            </w:r>
            <w:r w:rsidRPr="009239B8">
              <w:rPr>
                <w:color w:val="FF0000"/>
              </w:rPr>
              <w:fldChar w:fldCharType="separate"/>
            </w:r>
            <w:r>
              <w:rPr>
                <w:noProof/>
                <w:color w:val="FF0000"/>
              </w:rPr>
              <w:t xml:space="preserve">  12.00</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Beacon Hill/Science Park</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=c3-(0.4*c3)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Quincy Market/Waterfront</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27.95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=c4-(0.4*c4) \# "#,##0.00" </w:instrText>
            </w:r>
            <w:r w:rsidRPr="009239B8">
              <w:rPr>
                <w:color w:val="FF0000"/>
              </w:rPr>
              <w:fldChar w:fldCharType="separate"/>
            </w:r>
            <w:r>
              <w:rPr>
                <w:noProof/>
                <w:color w:val="FF0000"/>
              </w:rPr>
              <w:t xml:space="preserve">  16.77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Patriot Tours</w:t>
            </w: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Freedom Trail/Statehouse</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15.00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=c5-(0.4*c5) \# "#,##0.00" </w:instrText>
            </w:r>
            <w:r w:rsidRPr="009239B8">
              <w:rPr>
                <w:color w:val="FF0000"/>
              </w:rPr>
              <w:fldChar w:fldCharType="separate"/>
            </w:r>
            <w:r>
              <w:rPr>
                <w:noProof/>
                <w:color w:val="FF0000"/>
              </w:rPr>
              <w:t xml:space="preserve">   9.00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Boston Sunset Cruise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18.95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=c6-(0.4*c6) \# "#,##0.00" </w:instrText>
            </w:r>
            <w:r w:rsidRPr="009239B8">
              <w:rPr>
                <w:color w:val="FF0000"/>
              </w:rPr>
              <w:fldChar w:fldCharType="separate"/>
            </w:r>
            <w:r>
              <w:rPr>
                <w:noProof/>
                <w:color w:val="FF0000"/>
              </w:rPr>
              <w:t xml:space="preserve">  11.37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USS Constitution</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24.50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=c7-(0.4*c7) \# "#,##0.00" </w:instrText>
            </w:r>
            <w:r w:rsidRPr="009239B8">
              <w:rPr>
                <w:color w:val="FF0000"/>
              </w:rPr>
              <w:fldChar w:fldCharType="separate"/>
            </w:r>
            <w:r>
              <w:rPr>
                <w:noProof/>
                <w:color w:val="FF0000"/>
              </w:rPr>
              <w:t xml:space="preserve">  14.70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JFK/Harvard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Harvard and Cambridge Guided</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15.95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=c8-(0.4*c8) \# "#,##0.00" </w:instrText>
            </w:r>
            <w:r w:rsidRPr="009239B8">
              <w:rPr>
                <w:color w:val="FF0000"/>
              </w:rPr>
              <w:fldChar w:fldCharType="separate"/>
            </w:r>
            <w:r>
              <w:rPr>
                <w:noProof/>
                <w:color w:val="FF0000"/>
              </w:rPr>
              <w:t xml:space="preserve">   9.57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JFK Presidential Library</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=c9-(0.4*c9)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Edward M. Kennedy Institute for the United States Senate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16.00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=c10-(0.4*c10) \# "#,##0.00" </w:instrText>
            </w:r>
            <w:r w:rsidRPr="009239B8">
              <w:rPr>
                <w:color w:val="FF0000"/>
              </w:rPr>
              <w:fldChar w:fldCharType="separate"/>
            </w:r>
            <w:r>
              <w:rPr>
                <w:noProof/>
                <w:color w:val="FF0000"/>
              </w:rPr>
              <w:t xml:space="preserve">   9.60</w:t>
            </w:r>
            <w:r w:rsidRPr="009239B8">
              <w:rPr>
                <w:color w:val="FF0000"/>
              </w:rPr>
              <w:fldChar w:fldCharType="end"/>
            </w:r>
          </w:p>
        </w:tc>
      </w:tr>
    </w:tbl>
    <w:p w:rsidR="00871A90" w:rsidRDefault="00871A90" w:rsidP="00145EC4">
      <w:pPr>
        <w:pStyle w:val="NormalWeb"/>
        <w:spacing w:before="104" w:beforeAutospacing="0" w:after="120" w:afterAutospacing="0" w:line="334" w:lineRule="atLeast"/>
        <w:rPr>
          <w:rFonts w:ascii="Tw Cen MT" w:hAnsi="Tw Cen MT"/>
          <w:sz w:val="44"/>
          <w:szCs w:val="44"/>
        </w:rPr>
        <w:sectPr w:rsidR="00871A90" w:rsidSect="00871A90">
          <w:pgSz w:w="12240" w:h="15840"/>
          <w:pgMar w:top="1440" w:right="1440" w:bottom="1440" w:left="1440" w:header="720" w:footer="720" w:gutter="0"/>
          <w:pgNumType w:start="1"/>
          <w:cols w:space="720"/>
          <w:docGrid w:linePitch="360"/>
        </w:sectPr>
      </w:pPr>
      <w:r w:rsidRPr="006A4082">
        <w:rPr>
          <w:rFonts w:ascii="Tw Cen MT" w:hAnsi="Tw Cen MT"/>
          <w:sz w:val="44"/>
          <w:szCs w:val="44"/>
        </w:rPr>
        <w:t xml:space="preserve">Sponsored </w:t>
      </w:r>
      <w:proofErr w:type="gramStart"/>
      <w:r w:rsidRPr="006A4082">
        <w:rPr>
          <w:rFonts w:ascii="Tw Cen MT" w:hAnsi="Tw Cen MT"/>
          <w:sz w:val="44"/>
          <w:szCs w:val="44"/>
        </w:rPr>
        <w:t>by:</w:t>
      </w:r>
      <w:proofErr w:type="gramEnd"/>
      <w:r w:rsidRPr="006A4082">
        <w:rPr>
          <w:rFonts w:ascii="Tw Cen MT" w:hAnsi="Tw Cen MT"/>
          <w:sz w:val="44"/>
          <w:szCs w:val="44"/>
        </w:rPr>
        <w:t xml:space="preserve"> </w:t>
      </w:r>
      <w:r w:rsidRPr="00840FCA">
        <w:rPr>
          <w:rFonts w:ascii="Tw Cen MT" w:hAnsi="Tw Cen MT"/>
          <w:noProof/>
          <w:sz w:val="44"/>
          <w:szCs w:val="44"/>
        </w:rPr>
        <w:t>Boston Travel League</w:t>
      </w:r>
    </w:p>
    <w:tbl>
      <w:tblPr>
        <w:tblStyle w:val="GridTable4-Accent1"/>
        <w:tblW w:w="0" w:type="auto"/>
        <w:jc w:val="center"/>
        <w:tblCellMar>
          <w:left w:w="0" w:type="dxa"/>
          <w:right w:w="0" w:type="dxa"/>
        </w:tblCellMar>
        <w:tblLook w:val="04A0" w:firstRow="1" w:lastRow="0" w:firstColumn="1" w:lastColumn="0" w:noHBand="0" w:noVBand="1"/>
      </w:tblPr>
      <w:tblGrid>
        <w:gridCol w:w="2185"/>
        <w:gridCol w:w="2175"/>
        <w:gridCol w:w="2185"/>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double" w:sz="4" w:space="0" w:color="4472C4" w:themeColor="accent1"/>
              <w:left w:val="double" w:sz="4" w:space="0" w:color="4472C4" w:themeColor="accent1"/>
              <w:right w:val="double" w:sz="4" w:space="0" w:color="4472C4" w:themeColor="accent1"/>
            </w:tcBorders>
          </w:tcPr>
          <w:p w:rsidR="00871A90" w:rsidRPr="009239B8" w:rsidRDefault="00871A90" w:rsidP="009239B8">
            <w:pPr>
              <w:tabs>
                <w:tab w:val="left" w:pos="7920"/>
              </w:tabs>
              <w:spacing w:after="120"/>
              <w:jc w:val="center"/>
              <w:rPr>
                <w:rFonts w:ascii="Tw Cen MT" w:hAnsi="Tw Cen MT" w:cs="Times New Roman"/>
                <w:sz w:val="44"/>
                <w:szCs w:val="44"/>
              </w:rPr>
            </w:pPr>
            <w:r w:rsidRPr="009239B8">
              <w:rPr>
                <w:rFonts w:ascii="Tw Cen MT" w:hAnsi="Tw Cen MT" w:cs="Times New Roman"/>
                <w:sz w:val="44"/>
                <w:szCs w:val="44"/>
              </w:rPr>
              <w:lastRenderedPageBreak/>
              <w:t>Boston Travels</w:t>
            </w:r>
          </w:p>
        </w:tc>
      </w:tr>
      <w:tr w:rsidR="00871A90"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double" w:sz="4" w:space="0" w:color="4472C4" w:themeColor="accent1"/>
              <w:bottom w:val="double" w:sz="4" w:space="0" w:color="4472C4" w:themeColor="accent1"/>
            </w:tcBorders>
          </w:tcPr>
          <w:p w:rsidR="00871A90" w:rsidRDefault="00871A90" w:rsidP="008F5E36">
            <w:pPr>
              <w:tabs>
                <w:tab w:val="left" w:pos="7920"/>
              </w:tabs>
              <w:spacing w:after="12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69C1D95D" wp14:editId="012B996C">
                  <wp:extent cx="1375126" cy="914400"/>
                  <wp:effectExtent l="0" t="0" r="0" b="0"/>
                  <wp:docPr id="7" name="Picture 7" descr="A statue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3c1Image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96F915A" wp14:editId="5237A69B">
                  <wp:extent cx="1375126" cy="914400"/>
                  <wp:effectExtent l="0" t="0" r="0" b="0"/>
                  <wp:docPr id="8" name="Picture 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3c1Image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right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7E3E3B3" wp14:editId="1165DDCF">
                  <wp:extent cx="1375126" cy="914400"/>
                  <wp:effectExtent l="0" t="0" r="0" b="0"/>
                  <wp:docPr id="9" name="Picture 9" descr="A large brick building with a clock t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03c1Image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r>
    </w:tbl>
    <w:p w:rsidR="00871A90" w:rsidRDefault="00871A90" w:rsidP="008F5E36">
      <w:pPr>
        <w:tabs>
          <w:tab w:val="left" w:pos="7920"/>
        </w:tabs>
        <w:spacing w:after="120"/>
        <w:rPr>
          <w:rFonts w:ascii="Tw Cen MT" w:hAnsi="Tw Cen MT" w:cs="Times New Roman"/>
          <w:color w:val="222222"/>
          <w:sz w:val="24"/>
          <w:szCs w:val="24"/>
        </w:rPr>
      </w:pP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Travel with us! We’ve put together travel packages that are sure to please everyone from the most active families to the most sedate history buffs. Whatever the reason you are heading to Boston, we’re sure to have just what you need to plan a trip you’ll remember forever. Our fantastic sponsors have made it possible to provide deep discounts to popular destinations. In fact, every tour package is now discounted a full 40% off the regular attraction price. Why Boston, you ask?</w:t>
      </w: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 xml:space="preserve">Boston can </w:t>
      </w:r>
      <w:proofErr w:type="gramStart"/>
      <w:r w:rsidRPr="00DC5BB6">
        <w:rPr>
          <w:rFonts w:ascii="Tw Cen MT" w:hAnsi="Tw Cen MT" w:cs="Times New Roman"/>
          <w:color w:val="222222"/>
          <w:sz w:val="24"/>
          <w:szCs w:val="24"/>
        </w:rPr>
        <w:t>actually lay</w:t>
      </w:r>
      <w:proofErr w:type="gramEnd"/>
      <w:r w:rsidRPr="00DC5BB6">
        <w:rPr>
          <w:rFonts w:ascii="Tw Cen MT" w:hAnsi="Tw Cen MT" w:cs="Times New Roman"/>
          <w:color w:val="222222"/>
          <w:sz w:val="24"/>
          <w:szCs w:val="24"/>
        </w:rPr>
        <w:t xml:space="preserve"> claim to starting the American Revolution, as it was from there that patriots launched the move for independence from Britain. The Boston Massacre, the Boston Tea Party, and several early battles happened in or near the city. Today, you’ll enjoy much more than history. Boston and the towns around it contain many of the country’s leading universities, including Harvard, MIT, and Boston University. Professional sports draw many fans to Red Sox, Celtics, and Bruins games. The New England Patriots play in </w:t>
      </w:r>
      <w:r>
        <w:rPr>
          <w:rFonts w:ascii="Tw Cen MT" w:hAnsi="Tw Cen MT"/>
          <w:color w:val="222222"/>
        </w:rPr>
        <w:t xml:space="preserve">nearby </w:t>
      </w:r>
      <w:r w:rsidRPr="00DC5BB6">
        <w:rPr>
          <w:rFonts w:ascii="Tw Cen MT" w:hAnsi="Tw Cen MT" w:cs="Times New Roman"/>
          <w:color w:val="222222"/>
          <w:sz w:val="24"/>
          <w:szCs w:val="24"/>
        </w:rPr>
        <w:t>Foxborough</w:t>
      </w:r>
      <w:r>
        <w:rPr>
          <w:rFonts w:ascii="Tw Cen MT" w:hAnsi="Tw Cen MT"/>
          <w:color w:val="222222"/>
        </w:rPr>
        <w:t>.</w:t>
      </w:r>
    </w:p>
    <w:p w:rsidR="00871A90" w:rsidRDefault="00871A90" w:rsidP="008F5E36">
      <w:pPr>
        <w:pStyle w:val="NormalWeb"/>
        <w:spacing w:before="0" w:beforeAutospacing="0" w:after="120" w:afterAutospacing="0" w:line="334" w:lineRule="atLeast"/>
        <w:rPr>
          <w:rFonts w:ascii="Tw Cen MT" w:hAnsi="Tw Cen MT"/>
        </w:rPr>
      </w:pPr>
      <w:r w:rsidRPr="00DC5BB6">
        <w:rPr>
          <w:rFonts w:ascii="Tw Cen MT" w:hAnsi="Tw Cen MT"/>
        </w:rPr>
        <w:t>So no matter what your interest, we’re sure to have a travel experience that’s right for you. Check out the tours below along with the fantastic pricing.</w:t>
      </w:r>
    </w:p>
    <w:p w:rsidR="00871A90" w:rsidRDefault="00871A90" w:rsidP="008F5E36">
      <w:pPr>
        <w:pStyle w:val="NormalWeb"/>
        <w:spacing w:before="0" w:beforeAutospacing="0" w:after="120" w:afterAutospacing="0" w:line="334" w:lineRule="atLeast"/>
        <w:rPr>
          <w:rFonts w:ascii="Tw Cen MT" w:hAnsi="Tw Cen MT"/>
        </w:rPr>
      </w:pPr>
    </w:p>
    <w:tbl>
      <w:tblPr>
        <w:tblStyle w:val="ListTable4-Accent1"/>
        <w:tblW w:w="0" w:type="auto"/>
        <w:jc w:val="center"/>
        <w:tblLook w:val="04A0" w:firstRow="1" w:lastRow="0" w:firstColumn="1" w:lastColumn="0" w:noHBand="0" w:noVBand="1"/>
      </w:tblPr>
      <w:tblGrid>
        <w:gridCol w:w="3576"/>
        <w:gridCol w:w="2880"/>
        <w:gridCol w:w="1227"/>
        <w:gridCol w:w="1224"/>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tcPr>
          <w:p w:rsidR="00871A90" w:rsidRDefault="00871A90" w:rsidP="009239B8">
            <w:pPr>
              <w:spacing w:after="120"/>
              <w:jc w:val="center"/>
            </w:pPr>
            <w:r>
              <w:t>Tour Package</w:t>
            </w:r>
          </w:p>
        </w:tc>
        <w:tc>
          <w:tcPr>
            <w:tcW w:w="2880" w:type="dxa"/>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Attraction</w:t>
            </w:r>
          </w:p>
        </w:tc>
        <w:tc>
          <w:tcPr>
            <w:tcW w:w="2451" w:type="dxa"/>
            <w:gridSpan w:val="2"/>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Discounted Admission</w:t>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Family Fun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Back Bay/Fenway</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20.00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=c2-(0.4*c2) \# "#,##0.00" </w:instrText>
            </w:r>
            <w:r w:rsidRPr="009239B8">
              <w:rPr>
                <w:color w:val="FF0000"/>
              </w:rPr>
              <w:fldChar w:fldCharType="separate"/>
            </w:r>
            <w:r>
              <w:rPr>
                <w:noProof/>
                <w:color w:val="FF0000"/>
              </w:rPr>
              <w:t xml:space="preserve">  12.00</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Beacon Hill/Science Park</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=c3-(0.4*c3)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Quincy Market/Waterfront</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27.95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=c4-(0.4*c4) \# "#,##0.00" </w:instrText>
            </w:r>
            <w:r w:rsidRPr="009239B8">
              <w:rPr>
                <w:color w:val="FF0000"/>
              </w:rPr>
              <w:fldChar w:fldCharType="separate"/>
            </w:r>
            <w:r>
              <w:rPr>
                <w:noProof/>
                <w:color w:val="FF0000"/>
              </w:rPr>
              <w:t xml:space="preserve">  16.77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Patriot Tours</w:t>
            </w: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Freedom Trail/Statehouse</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15.00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=c5-(0.4*c5) \# "#,##0.00" </w:instrText>
            </w:r>
            <w:r w:rsidRPr="009239B8">
              <w:rPr>
                <w:color w:val="FF0000"/>
              </w:rPr>
              <w:fldChar w:fldCharType="separate"/>
            </w:r>
            <w:r>
              <w:rPr>
                <w:noProof/>
                <w:color w:val="FF0000"/>
              </w:rPr>
              <w:t xml:space="preserve">   9.00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Boston Sunset Cruise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18.95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=c6-(0.4*c6) \# "#,##0.00" </w:instrText>
            </w:r>
            <w:r w:rsidRPr="009239B8">
              <w:rPr>
                <w:color w:val="FF0000"/>
              </w:rPr>
              <w:fldChar w:fldCharType="separate"/>
            </w:r>
            <w:r>
              <w:rPr>
                <w:noProof/>
                <w:color w:val="FF0000"/>
              </w:rPr>
              <w:t xml:space="preserve">  11.37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USS Constitution</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24.50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=c7-(0.4*c7) \# "#,##0.00" </w:instrText>
            </w:r>
            <w:r w:rsidRPr="009239B8">
              <w:rPr>
                <w:color w:val="FF0000"/>
              </w:rPr>
              <w:fldChar w:fldCharType="separate"/>
            </w:r>
            <w:r>
              <w:rPr>
                <w:noProof/>
                <w:color w:val="FF0000"/>
              </w:rPr>
              <w:t xml:space="preserve">  14.70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JFK/Harvard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Harvard and Cambridge Guided</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15.95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=c8-(0.4*c8) \# "#,##0.00" </w:instrText>
            </w:r>
            <w:r w:rsidRPr="009239B8">
              <w:rPr>
                <w:color w:val="FF0000"/>
              </w:rPr>
              <w:fldChar w:fldCharType="separate"/>
            </w:r>
            <w:r>
              <w:rPr>
                <w:noProof/>
                <w:color w:val="FF0000"/>
              </w:rPr>
              <w:t xml:space="preserve">   9.57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JFK Presidential Library</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=c9-(0.4*c9)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Edward M. Kennedy Institute for the United States Senate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16.00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=c10-(0.4*c10) \# "#,##0.00" </w:instrText>
            </w:r>
            <w:r w:rsidRPr="009239B8">
              <w:rPr>
                <w:color w:val="FF0000"/>
              </w:rPr>
              <w:fldChar w:fldCharType="separate"/>
            </w:r>
            <w:r>
              <w:rPr>
                <w:noProof/>
                <w:color w:val="FF0000"/>
              </w:rPr>
              <w:t xml:space="preserve">   9.60</w:t>
            </w:r>
            <w:r w:rsidRPr="009239B8">
              <w:rPr>
                <w:color w:val="FF0000"/>
              </w:rPr>
              <w:fldChar w:fldCharType="end"/>
            </w:r>
          </w:p>
        </w:tc>
      </w:tr>
    </w:tbl>
    <w:p w:rsidR="00871A90" w:rsidRDefault="00871A90" w:rsidP="00145EC4">
      <w:pPr>
        <w:pStyle w:val="NormalWeb"/>
        <w:spacing w:before="104" w:beforeAutospacing="0" w:after="120" w:afterAutospacing="0" w:line="334" w:lineRule="atLeast"/>
        <w:rPr>
          <w:rFonts w:ascii="Tw Cen MT" w:hAnsi="Tw Cen MT"/>
          <w:sz w:val="44"/>
          <w:szCs w:val="44"/>
        </w:rPr>
        <w:sectPr w:rsidR="00871A90" w:rsidSect="00871A90">
          <w:pgSz w:w="12240" w:h="15840"/>
          <w:pgMar w:top="1440" w:right="1440" w:bottom="1440" w:left="1440" w:header="720" w:footer="720" w:gutter="0"/>
          <w:pgNumType w:start="1"/>
          <w:cols w:space="720"/>
          <w:docGrid w:linePitch="360"/>
        </w:sectPr>
      </w:pPr>
      <w:r w:rsidRPr="006A4082">
        <w:rPr>
          <w:rFonts w:ascii="Tw Cen MT" w:hAnsi="Tw Cen MT"/>
          <w:sz w:val="44"/>
          <w:szCs w:val="44"/>
        </w:rPr>
        <w:t xml:space="preserve">Sponsored </w:t>
      </w:r>
      <w:proofErr w:type="gramStart"/>
      <w:r w:rsidRPr="006A4082">
        <w:rPr>
          <w:rFonts w:ascii="Tw Cen MT" w:hAnsi="Tw Cen MT"/>
          <w:sz w:val="44"/>
          <w:szCs w:val="44"/>
        </w:rPr>
        <w:t>by:</w:t>
      </w:r>
      <w:proofErr w:type="gramEnd"/>
      <w:r w:rsidRPr="006A4082">
        <w:rPr>
          <w:rFonts w:ascii="Tw Cen MT" w:hAnsi="Tw Cen MT"/>
          <w:sz w:val="44"/>
          <w:szCs w:val="44"/>
        </w:rPr>
        <w:t xml:space="preserve"> </w:t>
      </w:r>
      <w:r w:rsidRPr="00840FCA">
        <w:rPr>
          <w:rFonts w:ascii="Tw Cen MT" w:hAnsi="Tw Cen MT"/>
          <w:noProof/>
          <w:sz w:val="44"/>
          <w:szCs w:val="44"/>
        </w:rPr>
        <w:t>Boston Unlimited</w:t>
      </w:r>
    </w:p>
    <w:tbl>
      <w:tblPr>
        <w:tblStyle w:val="GridTable4-Accent1"/>
        <w:tblW w:w="0" w:type="auto"/>
        <w:jc w:val="center"/>
        <w:tblCellMar>
          <w:left w:w="0" w:type="dxa"/>
          <w:right w:w="0" w:type="dxa"/>
        </w:tblCellMar>
        <w:tblLook w:val="04A0" w:firstRow="1" w:lastRow="0" w:firstColumn="1" w:lastColumn="0" w:noHBand="0" w:noVBand="1"/>
      </w:tblPr>
      <w:tblGrid>
        <w:gridCol w:w="2185"/>
        <w:gridCol w:w="2175"/>
        <w:gridCol w:w="2185"/>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double" w:sz="4" w:space="0" w:color="4472C4" w:themeColor="accent1"/>
              <w:left w:val="double" w:sz="4" w:space="0" w:color="4472C4" w:themeColor="accent1"/>
              <w:right w:val="double" w:sz="4" w:space="0" w:color="4472C4" w:themeColor="accent1"/>
            </w:tcBorders>
          </w:tcPr>
          <w:p w:rsidR="00871A90" w:rsidRPr="009239B8" w:rsidRDefault="00871A90" w:rsidP="009239B8">
            <w:pPr>
              <w:tabs>
                <w:tab w:val="left" w:pos="7920"/>
              </w:tabs>
              <w:spacing w:after="120"/>
              <w:jc w:val="center"/>
              <w:rPr>
                <w:rFonts w:ascii="Tw Cen MT" w:hAnsi="Tw Cen MT" w:cs="Times New Roman"/>
                <w:sz w:val="44"/>
                <w:szCs w:val="44"/>
              </w:rPr>
            </w:pPr>
            <w:r w:rsidRPr="009239B8">
              <w:rPr>
                <w:rFonts w:ascii="Tw Cen MT" w:hAnsi="Tw Cen MT" w:cs="Times New Roman"/>
                <w:sz w:val="44"/>
                <w:szCs w:val="44"/>
              </w:rPr>
              <w:lastRenderedPageBreak/>
              <w:t>Boston Travels</w:t>
            </w:r>
          </w:p>
        </w:tc>
      </w:tr>
      <w:tr w:rsidR="00871A90"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double" w:sz="4" w:space="0" w:color="4472C4" w:themeColor="accent1"/>
              <w:bottom w:val="double" w:sz="4" w:space="0" w:color="4472C4" w:themeColor="accent1"/>
            </w:tcBorders>
          </w:tcPr>
          <w:p w:rsidR="00871A90" w:rsidRDefault="00871A90" w:rsidP="008F5E36">
            <w:pPr>
              <w:tabs>
                <w:tab w:val="left" w:pos="7920"/>
              </w:tabs>
              <w:spacing w:after="12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69C1D95D" wp14:editId="012B996C">
                  <wp:extent cx="1375126" cy="914400"/>
                  <wp:effectExtent l="0" t="0" r="0" b="0"/>
                  <wp:docPr id="10" name="Picture 10" descr="A statue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3c1Image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96F915A" wp14:editId="5237A69B">
                  <wp:extent cx="1375126" cy="914400"/>
                  <wp:effectExtent l="0" t="0" r="0" b="0"/>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3c1Image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right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7E3E3B3" wp14:editId="1165DDCF">
                  <wp:extent cx="1375126" cy="914400"/>
                  <wp:effectExtent l="0" t="0" r="0" b="0"/>
                  <wp:docPr id="12" name="Picture 12" descr="A large brick building with a clock t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03c1Image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r>
    </w:tbl>
    <w:p w:rsidR="00871A90" w:rsidRDefault="00871A90" w:rsidP="008F5E36">
      <w:pPr>
        <w:tabs>
          <w:tab w:val="left" w:pos="7920"/>
        </w:tabs>
        <w:spacing w:after="120"/>
        <w:rPr>
          <w:rFonts w:ascii="Tw Cen MT" w:hAnsi="Tw Cen MT" w:cs="Times New Roman"/>
          <w:color w:val="222222"/>
          <w:sz w:val="24"/>
          <w:szCs w:val="24"/>
        </w:rPr>
      </w:pP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Travel with us! We’ve put together travel packages that are sure to please everyone from the most active families to the most sedate history buffs. Whatever the reason you are heading to Boston, we’re sure to have just what you need to plan a trip you’ll remember forever. Our fantastic sponsors have made it possible to provide deep discounts to popular destinations. In fact, every tour package is now discounted a full 40% off the regular attraction price. Why Boston, you ask?</w:t>
      </w: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 xml:space="preserve">Boston can </w:t>
      </w:r>
      <w:proofErr w:type="gramStart"/>
      <w:r w:rsidRPr="00DC5BB6">
        <w:rPr>
          <w:rFonts w:ascii="Tw Cen MT" w:hAnsi="Tw Cen MT" w:cs="Times New Roman"/>
          <w:color w:val="222222"/>
          <w:sz w:val="24"/>
          <w:szCs w:val="24"/>
        </w:rPr>
        <w:t>actually lay</w:t>
      </w:r>
      <w:proofErr w:type="gramEnd"/>
      <w:r w:rsidRPr="00DC5BB6">
        <w:rPr>
          <w:rFonts w:ascii="Tw Cen MT" w:hAnsi="Tw Cen MT" w:cs="Times New Roman"/>
          <w:color w:val="222222"/>
          <w:sz w:val="24"/>
          <w:szCs w:val="24"/>
        </w:rPr>
        <w:t xml:space="preserve"> claim to starting the American Revolution, as it was from there that patriots launched the move for independence from Britain. The Boston Massacre, the Boston Tea Party, and several early battles happened in or near the city. Today, you’ll enjoy much more than history. Boston and the towns around it contain many of the country’s leading universities, including Harvard, MIT, and Boston University. Professional sports draw many fans to Red Sox, Celtics, and Bruins games. The New England Patriots play in </w:t>
      </w:r>
      <w:r>
        <w:rPr>
          <w:rFonts w:ascii="Tw Cen MT" w:hAnsi="Tw Cen MT"/>
          <w:color w:val="222222"/>
        </w:rPr>
        <w:t xml:space="preserve">nearby </w:t>
      </w:r>
      <w:r w:rsidRPr="00DC5BB6">
        <w:rPr>
          <w:rFonts w:ascii="Tw Cen MT" w:hAnsi="Tw Cen MT" w:cs="Times New Roman"/>
          <w:color w:val="222222"/>
          <w:sz w:val="24"/>
          <w:szCs w:val="24"/>
        </w:rPr>
        <w:t>Foxborough</w:t>
      </w:r>
      <w:r>
        <w:rPr>
          <w:rFonts w:ascii="Tw Cen MT" w:hAnsi="Tw Cen MT"/>
          <w:color w:val="222222"/>
        </w:rPr>
        <w:t>.</w:t>
      </w:r>
    </w:p>
    <w:p w:rsidR="00871A90" w:rsidRDefault="00871A90" w:rsidP="008F5E36">
      <w:pPr>
        <w:pStyle w:val="NormalWeb"/>
        <w:spacing w:before="0" w:beforeAutospacing="0" w:after="120" w:afterAutospacing="0" w:line="334" w:lineRule="atLeast"/>
        <w:rPr>
          <w:rFonts w:ascii="Tw Cen MT" w:hAnsi="Tw Cen MT"/>
        </w:rPr>
      </w:pPr>
      <w:r w:rsidRPr="00DC5BB6">
        <w:rPr>
          <w:rFonts w:ascii="Tw Cen MT" w:hAnsi="Tw Cen MT"/>
        </w:rPr>
        <w:t>So no matter what your interest, we’re sure to have a travel experience that’s right for you. Check out the tours below along with the fantastic pricing.</w:t>
      </w:r>
    </w:p>
    <w:p w:rsidR="00871A90" w:rsidRDefault="00871A90" w:rsidP="008F5E36">
      <w:pPr>
        <w:pStyle w:val="NormalWeb"/>
        <w:spacing w:before="0" w:beforeAutospacing="0" w:after="120" w:afterAutospacing="0" w:line="334" w:lineRule="atLeast"/>
        <w:rPr>
          <w:rFonts w:ascii="Tw Cen MT" w:hAnsi="Tw Cen MT"/>
        </w:rPr>
      </w:pPr>
    </w:p>
    <w:tbl>
      <w:tblPr>
        <w:tblStyle w:val="ListTable4-Accent1"/>
        <w:tblW w:w="0" w:type="auto"/>
        <w:jc w:val="center"/>
        <w:tblLook w:val="04A0" w:firstRow="1" w:lastRow="0" w:firstColumn="1" w:lastColumn="0" w:noHBand="0" w:noVBand="1"/>
      </w:tblPr>
      <w:tblGrid>
        <w:gridCol w:w="3576"/>
        <w:gridCol w:w="2880"/>
        <w:gridCol w:w="1227"/>
        <w:gridCol w:w="1224"/>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tcPr>
          <w:p w:rsidR="00871A90" w:rsidRDefault="00871A90" w:rsidP="009239B8">
            <w:pPr>
              <w:spacing w:after="120"/>
              <w:jc w:val="center"/>
            </w:pPr>
            <w:r>
              <w:t>Tour Package</w:t>
            </w:r>
          </w:p>
        </w:tc>
        <w:tc>
          <w:tcPr>
            <w:tcW w:w="2880" w:type="dxa"/>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Attraction</w:t>
            </w:r>
          </w:p>
        </w:tc>
        <w:tc>
          <w:tcPr>
            <w:tcW w:w="2451" w:type="dxa"/>
            <w:gridSpan w:val="2"/>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Discounted Admission</w:t>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Family Fun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Back Bay/Fenway</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20.00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=c2-(0.4*c2) \# "#,##0.00" </w:instrText>
            </w:r>
            <w:r w:rsidRPr="009239B8">
              <w:rPr>
                <w:color w:val="FF0000"/>
              </w:rPr>
              <w:fldChar w:fldCharType="separate"/>
            </w:r>
            <w:r>
              <w:rPr>
                <w:noProof/>
                <w:color w:val="FF0000"/>
              </w:rPr>
              <w:t xml:space="preserve">  12.00</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Beacon Hill/Science Park</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=c3-(0.4*c3)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Quincy Market/Waterfront</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27.95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=c4-(0.4*c4) \# "#,##0.00" </w:instrText>
            </w:r>
            <w:r w:rsidRPr="009239B8">
              <w:rPr>
                <w:color w:val="FF0000"/>
              </w:rPr>
              <w:fldChar w:fldCharType="separate"/>
            </w:r>
            <w:r>
              <w:rPr>
                <w:noProof/>
                <w:color w:val="FF0000"/>
              </w:rPr>
              <w:t xml:space="preserve">  16.77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Patriot Tours</w:t>
            </w: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Freedom Trail/Statehouse</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15.00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=c5-(0.4*c5) \# "#,##0.00" </w:instrText>
            </w:r>
            <w:r w:rsidRPr="009239B8">
              <w:rPr>
                <w:color w:val="FF0000"/>
              </w:rPr>
              <w:fldChar w:fldCharType="separate"/>
            </w:r>
            <w:r>
              <w:rPr>
                <w:noProof/>
                <w:color w:val="FF0000"/>
              </w:rPr>
              <w:t xml:space="preserve">   9.00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Boston Sunset Cruise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18.95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=c6-(0.4*c6) \# "#,##0.00" </w:instrText>
            </w:r>
            <w:r w:rsidRPr="009239B8">
              <w:rPr>
                <w:color w:val="FF0000"/>
              </w:rPr>
              <w:fldChar w:fldCharType="separate"/>
            </w:r>
            <w:r>
              <w:rPr>
                <w:noProof/>
                <w:color w:val="FF0000"/>
              </w:rPr>
              <w:t xml:space="preserve">  11.37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USS Constitution</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24.50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=c7-(0.4*c7) \# "#,##0.00" </w:instrText>
            </w:r>
            <w:r w:rsidRPr="009239B8">
              <w:rPr>
                <w:color w:val="FF0000"/>
              </w:rPr>
              <w:fldChar w:fldCharType="separate"/>
            </w:r>
            <w:r>
              <w:rPr>
                <w:noProof/>
                <w:color w:val="FF0000"/>
              </w:rPr>
              <w:t xml:space="preserve">  14.70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JFK/Harvard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Harvard and Cambridge Guided</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15.95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=c8-(0.4*c8) \# "#,##0.00" </w:instrText>
            </w:r>
            <w:r w:rsidRPr="009239B8">
              <w:rPr>
                <w:color w:val="FF0000"/>
              </w:rPr>
              <w:fldChar w:fldCharType="separate"/>
            </w:r>
            <w:r>
              <w:rPr>
                <w:noProof/>
                <w:color w:val="FF0000"/>
              </w:rPr>
              <w:t xml:space="preserve">   9.57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JFK Presidential Library</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=c9-(0.4*c9)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Edward M. Kennedy Institute for the United States Senate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16.00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=c10-(0.4*c10) \# "#,##0.00" </w:instrText>
            </w:r>
            <w:r w:rsidRPr="009239B8">
              <w:rPr>
                <w:color w:val="FF0000"/>
              </w:rPr>
              <w:fldChar w:fldCharType="separate"/>
            </w:r>
            <w:r>
              <w:rPr>
                <w:noProof/>
                <w:color w:val="FF0000"/>
              </w:rPr>
              <w:t xml:space="preserve">   9.60</w:t>
            </w:r>
            <w:r w:rsidRPr="009239B8">
              <w:rPr>
                <w:color w:val="FF0000"/>
              </w:rPr>
              <w:fldChar w:fldCharType="end"/>
            </w:r>
          </w:p>
        </w:tc>
      </w:tr>
    </w:tbl>
    <w:p w:rsidR="00871A90" w:rsidRDefault="00871A90" w:rsidP="00145EC4">
      <w:pPr>
        <w:pStyle w:val="NormalWeb"/>
        <w:spacing w:before="104" w:beforeAutospacing="0" w:after="120" w:afterAutospacing="0" w:line="334" w:lineRule="atLeast"/>
        <w:rPr>
          <w:rFonts w:ascii="Tw Cen MT" w:hAnsi="Tw Cen MT"/>
          <w:sz w:val="44"/>
          <w:szCs w:val="44"/>
        </w:rPr>
        <w:sectPr w:rsidR="00871A90" w:rsidSect="00871A90">
          <w:pgSz w:w="12240" w:h="15840"/>
          <w:pgMar w:top="1440" w:right="1440" w:bottom="1440" w:left="1440" w:header="720" w:footer="720" w:gutter="0"/>
          <w:pgNumType w:start="1"/>
          <w:cols w:space="720"/>
          <w:docGrid w:linePitch="360"/>
        </w:sectPr>
      </w:pPr>
      <w:r w:rsidRPr="006A4082">
        <w:rPr>
          <w:rFonts w:ascii="Tw Cen MT" w:hAnsi="Tw Cen MT"/>
          <w:sz w:val="44"/>
          <w:szCs w:val="44"/>
        </w:rPr>
        <w:t xml:space="preserve">Sponsored by: </w:t>
      </w:r>
      <w:r w:rsidRPr="00840FCA">
        <w:rPr>
          <w:rFonts w:ascii="Tw Cen MT" w:hAnsi="Tw Cen MT"/>
          <w:noProof/>
          <w:sz w:val="44"/>
          <w:szCs w:val="44"/>
        </w:rPr>
        <w:t>Fanueil Hall Patrons</w:t>
      </w:r>
    </w:p>
    <w:tbl>
      <w:tblPr>
        <w:tblStyle w:val="GridTable4-Accent1"/>
        <w:tblW w:w="0" w:type="auto"/>
        <w:jc w:val="center"/>
        <w:tblCellMar>
          <w:left w:w="0" w:type="dxa"/>
          <w:right w:w="0" w:type="dxa"/>
        </w:tblCellMar>
        <w:tblLook w:val="04A0" w:firstRow="1" w:lastRow="0" w:firstColumn="1" w:lastColumn="0" w:noHBand="0" w:noVBand="1"/>
      </w:tblPr>
      <w:tblGrid>
        <w:gridCol w:w="2185"/>
        <w:gridCol w:w="2175"/>
        <w:gridCol w:w="2185"/>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double" w:sz="4" w:space="0" w:color="4472C4" w:themeColor="accent1"/>
              <w:left w:val="double" w:sz="4" w:space="0" w:color="4472C4" w:themeColor="accent1"/>
              <w:right w:val="double" w:sz="4" w:space="0" w:color="4472C4" w:themeColor="accent1"/>
            </w:tcBorders>
          </w:tcPr>
          <w:p w:rsidR="00871A90" w:rsidRPr="009239B8" w:rsidRDefault="00871A90" w:rsidP="009239B8">
            <w:pPr>
              <w:tabs>
                <w:tab w:val="left" w:pos="7920"/>
              </w:tabs>
              <w:spacing w:after="120"/>
              <w:jc w:val="center"/>
              <w:rPr>
                <w:rFonts w:ascii="Tw Cen MT" w:hAnsi="Tw Cen MT" w:cs="Times New Roman"/>
                <w:sz w:val="44"/>
                <w:szCs w:val="44"/>
              </w:rPr>
            </w:pPr>
            <w:r w:rsidRPr="009239B8">
              <w:rPr>
                <w:rFonts w:ascii="Tw Cen MT" w:hAnsi="Tw Cen MT" w:cs="Times New Roman"/>
                <w:sz w:val="44"/>
                <w:szCs w:val="44"/>
              </w:rPr>
              <w:lastRenderedPageBreak/>
              <w:t>Boston Travels</w:t>
            </w:r>
          </w:p>
        </w:tc>
      </w:tr>
      <w:tr w:rsidR="00871A90"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double" w:sz="4" w:space="0" w:color="4472C4" w:themeColor="accent1"/>
              <w:bottom w:val="double" w:sz="4" w:space="0" w:color="4472C4" w:themeColor="accent1"/>
            </w:tcBorders>
          </w:tcPr>
          <w:p w:rsidR="00871A90" w:rsidRDefault="00871A90" w:rsidP="008F5E36">
            <w:pPr>
              <w:tabs>
                <w:tab w:val="left" w:pos="7920"/>
              </w:tabs>
              <w:spacing w:after="12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69C1D95D" wp14:editId="012B996C">
                  <wp:extent cx="1375126" cy="914400"/>
                  <wp:effectExtent l="0" t="0" r="0" b="0"/>
                  <wp:docPr id="13" name="Picture 13" descr="A statue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3c1Image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96F915A" wp14:editId="5237A69B">
                  <wp:extent cx="1375126" cy="914400"/>
                  <wp:effectExtent l="0" t="0" r="0" b="0"/>
                  <wp:docPr id="14" name="Picture 1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3c1Image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right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7E3E3B3" wp14:editId="1165DDCF">
                  <wp:extent cx="1375126" cy="914400"/>
                  <wp:effectExtent l="0" t="0" r="0" b="0"/>
                  <wp:docPr id="15" name="Picture 15" descr="A large brick building with a clock t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03c1Image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r>
    </w:tbl>
    <w:p w:rsidR="00871A90" w:rsidRDefault="00871A90" w:rsidP="008F5E36">
      <w:pPr>
        <w:tabs>
          <w:tab w:val="left" w:pos="7920"/>
        </w:tabs>
        <w:spacing w:after="120"/>
        <w:rPr>
          <w:rFonts w:ascii="Tw Cen MT" w:hAnsi="Tw Cen MT" w:cs="Times New Roman"/>
          <w:color w:val="222222"/>
          <w:sz w:val="24"/>
          <w:szCs w:val="24"/>
        </w:rPr>
      </w:pP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Travel with us! We’ve put together travel packages that are sure to please everyone from the most active families to the most sedate history buffs. Whatever the reason you are heading to Boston, we’re sure to have just what you need to plan a trip you’ll remember forever. Our fantastic sponsors have made it possible to provide deep discounts to popular destinations. In fact, every tour package is now discounted a full 40% off the regular attraction price. Why Boston, you ask?</w:t>
      </w: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 xml:space="preserve">Boston can </w:t>
      </w:r>
      <w:proofErr w:type="gramStart"/>
      <w:r w:rsidRPr="00DC5BB6">
        <w:rPr>
          <w:rFonts w:ascii="Tw Cen MT" w:hAnsi="Tw Cen MT" w:cs="Times New Roman"/>
          <w:color w:val="222222"/>
          <w:sz w:val="24"/>
          <w:szCs w:val="24"/>
        </w:rPr>
        <w:t>actually lay</w:t>
      </w:r>
      <w:proofErr w:type="gramEnd"/>
      <w:r w:rsidRPr="00DC5BB6">
        <w:rPr>
          <w:rFonts w:ascii="Tw Cen MT" w:hAnsi="Tw Cen MT" w:cs="Times New Roman"/>
          <w:color w:val="222222"/>
          <w:sz w:val="24"/>
          <w:szCs w:val="24"/>
        </w:rPr>
        <w:t xml:space="preserve"> claim to starting the American Revolution, as it was from there that patriots launched the move for independence from Britain. The Boston Massacre, the Boston Tea Party, and several early battles happened in or near the city. Today, you’ll enjoy much more than history. Boston and the towns around it contain many of the country’s leading universities, including Harvard, MIT, and Boston University. Professional sports draw many fans to Red Sox, Celtics, and Bruins games. The New England Patriots play in </w:t>
      </w:r>
      <w:r>
        <w:rPr>
          <w:rFonts w:ascii="Tw Cen MT" w:hAnsi="Tw Cen MT"/>
          <w:color w:val="222222"/>
        </w:rPr>
        <w:t xml:space="preserve">nearby </w:t>
      </w:r>
      <w:r w:rsidRPr="00DC5BB6">
        <w:rPr>
          <w:rFonts w:ascii="Tw Cen MT" w:hAnsi="Tw Cen MT" w:cs="Times New Roman"/>
          <w:color w:val="222222"/>
          <w:sz w:val="24"/>
          <w:szCs w:val="24"/>
        </w:rPr>
        <w:t>Foxborough</w:t>
      </w:r>
      <w:r>
        <w:rPr>
          <w:rFonts w:ascii="Tw Cen MT" w:hAnsi="Tw Cen MT"/>
          <w:color w:val="222222"/>
        </w:rPr>
        <w:t>.</w:t>
      </w:r>
    </w:p>
    <w:p w:rsidR="00871A90" w:rsidRDefault="00871A90" w:rsidP="008F5E36">
      <w:pPr>
        <w:pStyle w:val="NormalWeb"/>
        <w:spacing w:before="0" w:beforeAutospacing="0" w:after="120" w:afterAutospacing="0" w:line="334" w:lineRule="atLeast"/>
        <w:rPr>
          <w:rFonts w:ascii="Tw Cen MT" w:hAnsi="Tw Cen MT"/>
        </w:rPr>
      </w:pPr>
      <w:r w:rsidRPr="00DC5BB6">
        <w:rPr>
          <w:rFonts w:ascii="Tw Cen MT" w:hAnsi="Tw Cen MT"/>
        </w:rPr>
        <w:t>So no matter what your interest, we’re sure to have a travel experience that’s right for you. Check out the tours below along with the fantastic pricing.</w:t>
      </w:r>
    </w:p>
    <w:p w:rsidR="00871A90" w:rsidRDefault="00871A90" w:rsidP="008F5E36">
      <w:pPr>
        <w:pStyle w:val="NormalWeb"/>
        <w:spacing w:before="0" w:beforeAutospacing="0" w:after="120" w:afterAutospacing="0" w:line="334" w:lineRule="atLeast"/>
        <w:rPr>
          <w:rFonts w:ascii="Tw Cen MT" w:hAnsi="Tw Cen MT"/>
        </w:rPr>
      </w:pPr>
    </w:p>
    <w:tbl>
      <w:tblPr>
        <w:tblStyle w:val="ListTable4-Accent1"/>
        <w:tblW w:w="0" w:type="auto"/>
        <w:jc w:val="center"/>
        <w:tblLook w:val="04A0" w:firstRow="1" w:lastRow="0" w:firstColumn="1" w:lastColumn="0" w:noHBand="0" w:noVBand="1"/>
      </w:tblPr>
      <w:tblGrid>
        <w:gridCol w:w="3576"/>
        <w:gridCol w:w="2880"/>
        <w:gridCol w:w="1227"/>
        <w:gridCol w:w="1224"/>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tcPr>
          <w:p w:rsidR="00871A90" w:rsidRDefault="00871A90" w:rsidP="009239B8">
            <w:pPr>
              <w:spacing w:after="120"/>
              <w:jc w:val="center"/>
            </w:pPr>
            <w:r>
              <w:t>Tour Package</w:t>
            </w:r>
          </w:p>
        </w:tc>
        <w:tc>
          <w:tcPr>
            <w:tcW w:w="2880" w:type="dxa"/>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Attraction</w:t>
            </w:r>
          </w:p>
        </w:tc>
        <w:tc>
          <w:tcPr>
            <w:tcW w:w="2451" w:type="dxa"/>
            <w:gridSpan w:val="2"/>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Discounted Admission</w:t>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Family Fun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Back Bay/Fenway</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20.00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=c2-(0.4*c2) \# "#,##0.00" </w:instrText>
            </w:r>
            <w:r w:rsidRPr="009239B8">
              <w:rPr>
                <w:color w:val="FF0000"/>
              </w:rPr>
              <w:fldChar w:fldCharType="separate"/>
            </w:r>
            <w:r>
              <w:rPr>
                <w:noProof/>
                <w:color w:val="FF0000"/>
              </w:rPr>
              <w:t xml:space="preserve">  12.00</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Beacon Hill/Science Park</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=c3-(0.4*c3)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Quincy Market/Waterfront</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27.95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=c4-(0.4*c4) \# "#,##0.00" </w:instrText>
            </w:r>
            <w:r w:rsidRPr="009239B8">
              <w:rPr>
                <w:color w:val="FF0000"/>
              </w:rPr>
              <w:fldChar w:fldCharType="separate"/>
            </w:r>
            <w:r>
              <w:rPr>
                <w:noProof/>
                <w:color w:val="FF0000"/>
              </w:rPr>
              <w:t xml:space="preserve">  16.77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Patriot Tours</w:t>
            </w: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Freedom Trail/Statehouse</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15.00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=c5-(0.4*c5) \# "#,##0.00" </w:instrText>
            </w:r>
            <w:r w:rsidRPr="009239B8">
              <w:rPr>
                <w:color w:val="FF0000"/>
              </w:rPr>
              <w:fldChar w:fldCharType="separate"/>
            </w:r>
            <w:r>
              <w:rPr>
                <w:noProof/>
                <w:color w:val="FF0000"/>
              </w:rPr>
              <w:t xml:space="preserve">   9.00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Boston Sunset Cruise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18.95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=c6-(0.4*c6) \# "#,##0.00" </w:instrText>
            </w:r>
            <w:r w:rsidRPr="009239B8">
              <w:rPr>
                <w:color w:val="FF0000"/>
              </w:rPr>
              <w:fldChar w:fldCharType="separate"/>
            </w:r>
            <w:r>
              <w:rPr>
                <w:noProof/>
                <w:color w:val="FF0000"/>
              </w:rPr>
              <w:t xml:space="preserve">  11.37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USS Constitution</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24.50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=c7-(0.4*c7) \# "#,##0.00" </w:instrText>
            </w:r>
            <w:r w:rsidRPr="009239B8">
              <w:rPr>
                <w:color w:val="FF0000"/>
              </w:rPr>
              <w:fldChar w:fldCharType="separate"/>
            </w:r>
            <w:r>
              <w:rPr>
                <w:noProof/>
                <w:color w:val="FF0000"/>
              </w:rPr>
              <w:t xml:space="preserve">  14.70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JFK/Harvard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Harvard and Cambridge Guided</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15.95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=c8-(0.4*c8) \# "#,##0.00" </w:instrText>
            </w:r>
            <w:r w:rsidRPr="009239B8">
              <w:rPr>
                <w:color w:val="FF0000"/>
              </w:rPr>
              <w:fldChar w:fldCharType="separate"/>
            </w:r>
            <w:r>
              <w:rPr>
                <w:noProof/>
                <w:color w:val="FF0000"/>
              </w:rPr>
              <w:t xml:space="preserve">   9.57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JFK Presidential Library</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=c9-(0.4*c9)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Edward M. Kennedy Institute for the United States Senate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16.00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=c10-(0.4*c10) \# "#,##0.00" </w:instrText>
            </w:r>
            <w:r w:rsidRPr="009239B8">
              <w:rPr>
                <w:color w:val="FF0000"/>
              </w:rPr>
              <w:fldChar w:fldCharType="separate"/>
            </w:r>
            <w:r>
              <w:rPr>
                <w:noProof/>
                <w:color w:val="FF0000"/>
              </w:rPr>
              <w:t xml:space="preserve">   9.60</w:t>
            </w:r>
            <w:r w:rsidRPr="009239B8">
              <w:rPr>
                <w:color w:val="FF0000"/>
              </w:rPr>
              <w:fldChar w:fldCharType="end"/>
            </w:r>
          </w:p>
        </w:tc>
      </w:tr>
    </w:tbl>
    <w:p w:rsidR="00871A90" w:rsidRDefault="00871A90" w:rsidP="00145EC4">
      <w:pPr>
        <w:pStyle w:val="NormalWeb"/>
        <w:spacing w:before="104" w:beforeAutospacing="0" w:after="120" w:afterAutospacing="0" w:line="334" w:lineRule="atLeast"/>
        <w:rPr>
          <w:rFonts w:ascii="Tw Cen MT" w:hAnsi="Tw Cen MT"/>
          <w:sz w:val="44"/>
          <w:szCs w:val="44"/>
        </w:rPr>
        <w:sectPr w:rsidR="00871A90" w:rsidSect="00871A90">
          <w:pgSz w:w="12240" w:h="15840"/>
          <w:pgMar w:top="1440" w:right="1440" w:bottom="1440" w:left="1440" w:header="720" w:footer="720" w:gutter="0"/>
          <w:pgNumType w:start="1"/>
          <w:cols w:space="720"/>
          <w:docGrid w:linePitch="360"/>
        </w:sectPr>
      </w:pPr>
      <w:r w:rsidRPr="006A4082">
        <w:rPr>
          <w:rFonts w:ascii="Tw Cen MT" w:hAnsi="Tw Cen MT"/>
          <w:sz w:val="44"/>
          <w:szCs w:val="44"/>
        </w:rPr>
        <w:t xml:space="preserve">Sponsored by: </w:t>
      </w:r>
      <w:r w:rsidRPr="00840FCA">
        <w:rPr>
          <w:rFonts w:ascii="Tw Cen MT" w:hAnsi="Tw Cen MT"/>
          <w:noProof/>
          <w:sz w:val="44"/>
          <w:szCs w:val="44"/>
        </w:rPr>
        <w:t>New England Tours</w:t>
      </w:r>
    </w:p>
    <w:tbl>
      <w:tblPr>
        <w:tblStyle w:val="GridTable4-Accent1"/>
        <w:tblW w:w="0" w:type="auto"/>
        <w:jc w:val="center"/>
        <w:tblCellMar>
          <w:left w:w="0" w:type="dxa"/>
          <w:right w:w="0" w:type="dxa"/>
        </w:tblCellMar>
        <w:tblLook w:val="04A0" w:firstRow="1" w:lastRow="0" w:firstColumn="1" w:lastColumn="0" w:noHBand="0" w:noVBand="1"/>
      </w:tblPr>
      <w:tblGrid>
        <w:gridCol w:w="2185"/>
        <w:gridCol w:w="2175"/>
        <w:gridCol w:w="2185"/>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3"/>
            <w:tcBorders>
              <w:top w:val="double" w:sz="4" w:space="0" w:color="4472C4" w:themeColor="accent1"/>
              <w:left w:val="double" w:sz="4" w:space="0" w:color="4472C4" w:themeColor="accent1"/>
              <w:right w:val="double" w:sz="4" w:space="0" w:color="4472C4" w:themeColor="accent1"/>
            </w:tcBorders>
          </w:tcPr>
          <w:p w:rsidR="00871A90" w:rsidRPr="009239B8" w:rsidRDefault="00871A90" w:rsidP="009239B8">
            <w:pPr>
              <w:tabs>
                <w:tab w:val="left" w:pos="7920"/>
              </w:tabs>
              <w:spacing w:after="120"/>
              <w:jc w:val="center"/>
              <w:rPr>
                <w:rFonts w:ascii="Tw Cen MT" w:hAnsi="Tw Cen MT" w:cs="Times New Roman"/>
                <w:sz w:val="44"/>
                <w:szCs w:val="44"/>
              </w:rPr>
            </w:pPr>
            <w:r w:rsidRPr="009239B8">
              <w:rPr>
                <w:rFonts w:ascii="Tw Cen MT" w:hAnsi="Tw Cen MT" w:cs="Times New Roman"/>
                <w:sz w:val="44"/>
                <w:szCs w:val="44"/>
              </w:rPr>
              <w:lastRenderedPageBreak/>
              <w:t>Boston Travels</w:t>
            </w:r>
          </w:p>
        </w:tc>
      </w:tr>
      <w:tr w:rsidR="00871A90"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double" w:sz="4" w:space="0" w:color="4472C4" w:themeColor="accent1"/>
              <w:bottom w:val="double" w:sz="4" w:space="0" w:color="4472C4" w:themeColor="accent1"/>
            </w:tcBorders>
          </w:tcPr>
          <w:p w:rsidR="00871A90" w:rsidRDefault="00871A90" w:rsidP="008F5E36">
            <w:pPr>
              <w:tabs>
                <w:tab w:val="left" w:pos="7920"/>
              </w:tabs>
              <w:spacing w:after="12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69C1D95D" wp14:editId="012B996C">
                  <wp:extent cx="1375126" cy="914400"/>
                  <wp:effectExtent l="0" t="0" r="0" b="0"/>
                  <wp:docPr id="16" name="Picture 16" descr="A statue in front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3c1Image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96F915A" wp14:editId="5237A69B">
                  <wp:extent cx="1375126" cy="914400"/>
                  <wp:effectExtent l="0" t="0" r="0" b="0"/>
                  <wp:docPr id="17" name="Picture 1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3c1Image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c>
          <w:tcPr>
            <w:tcW w:w="0" w:type="auto"/>
            <w:tcBorders>
              <w:bottom w:val="double" w:sz="4" w:space="0" w:color="4472C4" w:themeColor="accent1"/>
              <w:right w:val="double" w:sz="4" w:space="0" w:color="4472C4" w:themeColor="accent1"/>
            </w:tcBorders>
          </w:tcPr>
          <w:p w:rsidR="00871A90" w:rsidRDefault="00871A90" w:rsidP="008F5E36">
            <w:pPr>
              <w:tabs>
                <w:tab w:val="left" w:pos="7920"/>
              </w:tabs>
              <w:spacing w:after="120"/>
              <w:cnfStyle w:val="000000100000" w:firstRow="0" w:lastRow="0" w:firstColumn="0" w:lastColumn="0" w:oddVBand="0" w:evenVBand="0" w:oddHBand="1" w:evenHBand="0" w:firstRowFirstColumn="0" w:firstRowLastColumn="0" w:lastRowFirstColumn="0" w:lastRowLastColumn="0"/>
              <w:rPr>
                <w:rFonts w:ascii="Tw Cen MT" w:hAnsi="Tw Cen MT" w:cs="Times New Roman"/>
                <w:color w:val="222222"/>
                <w:sz w:val="24"/>
                <w:szCs w:val="24"/>
              </w:rPr>
            </w:pPr>
            <w:r>
              <w:rPr>
                <w:rFonts w:ascii="Tw Cen MT" w:hAnsi="Tw Cen MT" w:cs="Times New Roman"/>
                <w:noProof/>
                <w:color w:val="222222"/>
                <w:sz w:val="24"/>
                <w:szCs w:val="24"/>
              </w:rPr>
              <w:drawing>
                <wp:inline distT="0" distB="0" distL="0" distR="0" wp14:anchorId="37E3E3B3" wp14:editId="1165DDCF">
                  <wp:extent cx="1375126" cy="914400"/>
                  <wp:effectExtent l="0" t="0" r="0" b="0"/>
                  <wp:docPr id="18" name="Picture 18" descr="A large brick building with a clock tow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03c1Image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5126" cy="914400"/>
                          </a:xfrm>
                          <a:prstGeom prst="rect">
                            <a:avLst/>
                          </a:prstGeom>
                        </pic:spPr>
                      </pic:pic>
                    </a:graphicData>
                  </a:graphic>
                </wp:inline>
              </w:drawing>
            </w:r>
          </w:p>
        </w:tc>
      </w:tr>
    </w:tbl>
    <w:p w:rsidR="00871A90" w:rsidRDefault="00871A90" w:rsidP="008F5E36">
      <w:pPr>
        <w:tabs>
          <w:tab w:val="left" w:pos="7920"/>
        </w:tabs>
        <w:spacing w:after="120"/>
        <w:rPr>
          <w:rFonts w:ascii="Tw Cen MT" w:hAnsi="Tw Cen MT" w:cs="Times New Roman"/>
          <w:color w:val="222222"/>
          <w:sz w:val="24"/>
          <w:szCs w:val="24"/>
        </w:rPr>
      </w:pP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Travel with us! We’ve put together travel packages that are sure to please everyone from the most active families to the most sedate history buffs. Whatever the reason you are heading to Boston, we’re sure to have just what you need to plan a trip you’ll remember forever. Our fantastic sponsors have made it possible to provide deep discounts to popular destinations. In fact, every tour package is now discounted a full 40% off the regular attraction price. Why Boston, you ask?</w:t>
      </w:r>
    </w:p>
    <w:p w:rsidR="00871A90" w:rsidRPr="00DC5BB6" w:rsidRDefault="00871A90" w:rsidP="008F5E36">
      <w:pPr>
        <w:tabs>
          <w:tab w:val="left" w:pos="7920"/>
        </w:tabs>
        <w:spacing w:after="120"/>
        <w:rPr>
          <w:rFonts w:ascii="Tw Cen MT" w:hAnsi="Tw Cen MT" w:cs="Times New Roman"/>
          <w:color w:val="222222"/>
          <w:sz w:val="24"/>
          <w:szCs w:val="24"/>
        </w:rPr>
      </w:pPr>
      <w:r w:rsidRPr="00DC5BB6">
        <w:rPr>
          <w:rFonts w:ascii="Tw Cen MT" w:hAnsi="Tw Cen MT" w:cs="Times New Roman"/>
          <w:color w:val="222222"/>
          <w:sz w:val="24"/>
          <w:szCs w:val="24"/>
        </w:rPr>
        <w:t xml:space="preserve">Boston can </w:t>
      </w:r>
      <w:proofErr w:type="gramStart"/>
      <w:r w:rsidRPr="00DC5BB6">
        <w:rPr>
          <w:rFonts w:ascii="Tw Cen MT" w:hAnsi="Tw Cen MT" w:cs="Times New Roman"/>
          <w:color w:val="222222"/>
          <w:sz w:val="24"/>
          <w:szCs w:val="24"/>
        </w:rPr>
        <w:t>actually lay</w:t>
      </w:r>
      <w:proofErr w:type="gramEnd"/>
      <w:r w:rsidRPr="00DC5BB6">
        <w:rPr>
          <w:rFonts w:ascii="Tw Cen MT" w:hAnsi="Tw Cen MT" w:cs="Times New Roman"/>
          <w:color w:val="222222"/>
          <w:sz w:val="24"/>
          <w:szCs w:val="24"/>
        </w:rPr>
        <w:t xml:space="preserve"> claim to starting the American Revolution, as it was from there that patriots launched the move for independence from Britain. The Boston Massacre, the Boston Tea Party, and several early battles happened in or near the city. Today, you’ll enjoy much more than history. Boston and the towns around it contain many of the country’s leading universities, including Harvard, MIT, and Boston University. Professional sports draw many fans to Red Sox, Celtics, and Bruins games. The New England Patriots play in </w:t>
      </w:r>
      <w:r>
        <w:rPr>
          <w:rFonts w:ascii="Tw Cen MT" w:hAnsi="Tw Cen MT"/>
          <w:color w:val="222222"/>
        </w:rPr>
        <w:t xml:space="preserve">nearby </w:t>
      </w:r>
      <w:r w:rsidRPr="00DC5BB6">
        <w:rPr>
          <w:rFonts w:ascii="Tw Cen MT" w:hAnsi="Tw Cen MT" w:cs="Times New Roman"/>
          <w:color w:val="222222"/>
          <w:sz w:val="24"/>
          <w:szCs w:val="24"/>
        </w:rPr>
        <w:t>Foxborough</w:t>
      </w:r>
      <w:r>
        <w:rPr>
          <w:rFonts w:ascii="Tw Cen MT" w:hAnsi="Tw Cen MT"/>
          <w:color w:val="222222"/>
        </w:rPr>
        <w:t>.</w:t>
      </w:r>
    </w:p>
    <w:p w:rsidR="00871A90" w:rsidRDefault="00871A90" w:rsidP="008F5E36">
      <w:pPr>
        <w:pStyle w:val="NormalWeb"/>
        <w:spacing w:before="0" w:beforeAutospacing="0" w:after="120" w:afterAutospacing="0" w:line="334" w:lineRule="atLeast"/>
        <w:rPr>
          <w:rFonts w:ascii="Tw Cen MT" w:hAnsi="Tw Cen MT"/>
        </w:rPr>
      </w:pPr>
      <w:r w:rsidRPr="00DC5BB6">
        <w:rPr>
          <w:rFonts w:ascii="Tw Cen MT" w:hAnsi="Tw Cen MT"/>
        </w:rPr>
        <w:t>So no matter what your interest, we’re sure to have a travel experience that’s right for you. Check out the tours below along with the fantastic pricing.</w:t>
      </w:r>
    </w:p>
    <w:p w:rsidR="00871A90" w:rsidRDefault="00871A90" w:rsidP="008F5E36">
      <w:pPr>
        <w:pStyle w:val="NormalWeb"/>
        <w:spacing w:before="0" w:beforeAutospacing="0" w:after="120" w:afterAutospacing="0" w:line="334" w:lineRule="atLeast"/>
        <w:rPr>
          <w:rFonts w:ascii="Tw Cen MT" w:hAnsi="Tw Cen MT"/>
        </w:rPr>
      </w:pPr>
    </w:p>
    <w:tbl>
      <w:tblPr>
        <w:tblStyle w:val="ListTable4-Accent1"/>
        <w:tblW w:w="0" w:type="auto"/>
        <w:jc w:val="center"/>
        <w:tblLook w:val="04A0" w:firstRow="1" w:lastRow="0" w:firstColumn="1" w:lastColumn="0" w:noHBand="0" w:noVBand="1"/>
      </w:tblPr>
      <w:tblGrid>
        <w:gridCol w:w="3576"/>
        <w:gridCol w:w="2880"/>
        <w:gridCol w:w="1227"/>
        <w:gridCol w:w="1224"/>
      </w:tblGrid>
      <w:tr w:rsidR="00871A90" w:rsidRPr="009239B8" w:rsidTr="009239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tcPr>
          <w:p w:rsidR="00871A90" w:rsidRDefault="00871A90" w:rsidP="009239B8">
            <w:pPr>
              <w:spacing w:after="120"/>
              <w:jc w:val="center"/>
            </w:pPr>
            <w:r>
              <w:t>Tour Package</w:t>
            </w:r>
          </w:p>
        </w:tc>
        <w:tc>
          <w:tcPr>
            <w:tcW w:w="2880" w:type="dxa"/>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Attraction</w:t>
            </w:r>
          </w:p>
        </w:tc>
        <w:tc>
          <w:tcPr>
            <w:tcW w:w="2451" w:type="dxa"/>
            <w:gridSpan w:val="2"/>
          </w:tcPr>
          <w:p w:rsidR="00871A90" w:rsidRPr="009239B8" w:rsidRDefault="00871A90" w:rsidP="009239B8">
            <w:pPr>
              <w:spacing w:after="120"/>
              <w:jc w:val="center"/>
              <w:cnfStyle w:val="100000000000" w:firstRow="1" w:lastRow="0" w:firstColumn="0" w:lastColumn="0" w:oddVBand="0" w:evenVBand="0" w:oddHBand="0" w:evenHBand="0" w:firstRowFirstColumn="0" w:firstRowLastColumn="0" w:lastRowFirstColumn="0" w:lastRowLastColumn="0"/>
            </w:pPr>
            <w:r>
              <w:t>Discounted Admission</w:t>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Family Fun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Back Bay/Fenway</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20.00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=c2-(0.4*c2) \# "#,##0.00" </w:instrText>
            </w:r>
            <w:r w:rsidRPr="009239B8">
              <w:rPr>
                <w:color w:val="FF0000"/>
              </w:rPr>
              <w:fldChar w:fldCharType="separate"/>
            </w:r>
            <w:r>
              <w:rPr>
                <w:noProof/>
                <w:color w:val="FF0000"/>
              </w:rPr>
              <w:t xml:space="preserve">  12.00</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Beacon Hill/Science Park</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=c3-(0.4*c3)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Quincy Market/Waterfront</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27.95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=c4-(0.4*c4) \# "#,##0.00" </w:instrText>
            </w:r>
            <w:r w:rsidRPr="009239B8">
              <w:rPr>
                <w:color w:val="FF0000"/>
              </w:rPr>
              <w:fldChar w:fldCharType="separate"/>
            </w:r>
            <w:r>
              <w:rPr>
                <w:noProof/>
                <w:color w:val="FF0000"/>
              </w:rPr>
              <w:t xml:space="preserve">  16.77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Patriot Tours</w:t>
            </w: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Freedom Trail/Statehouse</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15.00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=c5-(0.4*c5) \# "#,##0.00" </w:instrText>
            </w:r>
            <w:r w:rsidRPr="009239B8">
              <w:rPr>
                <w:color w:val="FF0000"/>
              </w:rPr>
              <w:fldChar w:fldCharType="separate"/>
            </w:r>
            <w:r>
              <w:rPr>
                <w:noProof/>
                <w:color w:val="FF0000"/>
              </w:rPr>
              <w:t xml:space="preserve">   9.00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Boston Sunset Cruise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18.95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=c6-(0.4*c6) \# "#,##0.00" </w:instrText>
            </w:r>
            <w:r w:rsidRPr="009239B8">
              <w:rPr>
                <w:color w:val="FF0000"/>
              </w:rPr>
              <w:fldChar w:fldCharType="separate"/>
            </w:r>
            <w:r>
              <w:rPr>
                <w:noProof/>
                <w:color w:val="FF0000"/>
              </w:rPr>
              <w:t xml:space="preserve">  11.37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vAlign w:val="center"/>
          </w:tcPr>
          <w:p w:rsidR="00871A90" w:rsidRPr="009239B8" w:rsidRDefault="00871A90" w:rsidP="009239B8">
            <w:pPr>
              <w:spacing w:after="120"/>
              <w:jc w:val="center"/>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USS Constitution</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24.50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=c7-(0.4*c7) \# "#,##0.00" </w:instrText>
            </w:r>
            <w:r w:rsidRPr="009239B8">
              <w:rPr>
                <w:color w:val="FF0000"/>
              </w:rPr>
              <w:fldChar w:fldCharType="separate"/>
            </w:r>
            <w:r>
              <w:rPr>
                <w:noProof/>
                <w:color w:val="FF0000"/>
              </w:rPr>
              <w:t xml:space="preserve">  14.70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val="restart"/>
            <w:vAlign w:val="center"/>
          </w:tcPr>
          <w:p w:rsidR="00871A90" w:rsidRPr="009239B8" w:rsidRDefault="00871A90" w:rsidP="009239B8">
            <w:pPr>
              <w:spacing w:after="120"/>
              <w:jc w:val="center"/>
            </w:pPr>
            <w:r>
              <w:t>JFK/Harvard Tours</w:t>
            </w: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Harvard and Cambridge Guided</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15.95</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=c8-(0.4*c8) \# "#,##0.00" </w:instrText>
            </w:r>
            <w:r w:rsidRPr="009239B8">
              <w:rPr>
                <w:color w:val="FF0000"/>
              </w:rPr>
              <w:fldChar w:fldCharType="separate"/>
            </w:r>
            <w:r>
              <w:rPr>
                <w:noProof/>
                <w:color w:val="FF0000"/>
              </w:rPr>
              <w:t xml:space="preserve">   9.57</w:t>
            </w:r>
            <w:r w:rsidRPr="009239B8">
              <w:rPr>
                <w:color w:val="FF0000"/>
              </w:rPr>
              <w:fldChar w:fldCharType="end"/>
            </w:r>
          </w:p>
        </w:tc>
      </w:tr>
      <w:tr w:rsidR="00871A90" w:rsidRPr="009239B8" w:rsidTr="009239B8">
        <w:trPr>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JFK Presidential Library</w:t>
            </w:r>
          </w:p>
        </w:tc>
        <w:tc>
          <w:tcPr>
            <w:tcW w:w="1227"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pPr>
            <w:r w:rsidRPr="009239B8">
              <w:t>25.00</w:t>
            </w:r>
          </w:p>
        </w:tc>
        <w:tc>
          <w:tcPr>
            <w:tcW w:w="1224" w:type="dxa"/>
          </w:tcPr>
          <w:p w:rsidR="00871A90" w:rsidRPr="009239B8" w:rsidRDefault="00871A90" w:rsidP="00AB506B">
            <w:pPr>
              <w:spacing w:after="120"/>
              <w:cnfStyle w:val="000000000000" w:firstRow="0" w:lastRow="0" w:firstColumn="0" w:lastColumn="0" w:oddVBand="0" w:evenVBand="0" w:oddHBand="0"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=c9-(0.4*c9) \# "#,##0.00" </w:instrText>
            </w:r>
            <w:r w:rsidRPr="009239B8">
              <w:rPr>
                <w:color w:val="FF0000"/>
              </w:rPr>
              <w:fldChar w:fldCharType="separate"/>
            </w:r>
            <w:r>
              <w:rPr>
                <w:noProof/>
                <w:color w:val="FF0000"/>
              </w:rPr>
              <w:t xml:space="preserve">  15.00</w:t>
            </w:r>
            <w:r w:rsidRPr="009239B8">
              <w:rPr>
                <w:color w:val="FF0000"/>
              </w:rPr>
              <w:fldChar w:fldCharType="end"/>
            </w:r>
          </w:p>
        </w:tc>
      </w:tr>
      <w:tr w:rsidR="00871A90" w:rsidRPr="009239B8" w:rsidTr="009239B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76" w:type="dxa"/>
            <w:vMerge/>
          </w:tcPr>
          <w:p w:rsidR="00871A90" w:rsidRPr="009239B8" w:rsidRDefault="00871A90" w:rsidP="00AB506B">
            <w:pPr>
              <w:spacing w:after="120"/>
            </w:pPr>
          </w:p>
        </w:tc>
        <w:tc>
          <w:tcPr>
            <w:tcW w:w="2880"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Edward M. Kennedy Institute for the United States Senate</w:t>
            </w:r>
          </w:p>
        </w:tc>
        <w:tc>
          <w:tcPr>
            <w:tcW w:w="1227"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pPr>
            <w:r w:rsidRPr="009239B8">
              <w:t>16.00</w:t>
            </w:r>
          </w:p>
        </w:tc>
        <w:tc>
          <w:tcPr>
            <w:tcW w:w="1224" w:type="dxa"/>
          </w:tcPr>
          <w:p w:rsidR="00871A90" w:rsidRPr="009239B8" w:rsidRDefault="00871A90" w:rsidP="00AB506B">
            <w:pPr>
              <w:spacing w:after="120"/>
              <w:cnfStyle w:val="000000100000" w:firstRow="0" w:lastRow="0" w:firstColumn="0" w:lastColumn="0" w:oddVBand="0" w:evenVBand="0" w:oddHBand="1" w:evenHBand="0" w:firstRowFirstColumn="0" w:firstRowLastColumn="0" w:lastRowFirstColumn="0" w:lastRowLastColumn="0"/>
              <w:rPr>
                <w:color w:val="FF0000"/>
              </w:rPr>
            </w:pPr>
            <w:r w:rsidRPr="009239B8">
              <w:rPr>
                <w:color w:val="FF0000"/>
              </w:rPr>
              <w:fldChar w:fldCharType="begin"/>
            </w:r>
            <w:r w:rsidRPr="009239B8">
              <w:rPr>
                <w:color w:val="FF0000"/>
              </w:rPr>
              <w:instrText xml:space="preserve"> =c10-(0.4*c10) \# "#,##0.00" </w:instrText>
            </w:r>
            <w:r w:rsidRPr="009239B8">
              <w:rPr>
                <w:color w:val="FF0000"/>
              </w:rPr>
              <w:fldChar w:fldCharType="separate"/>
            </w:r>
            <w:r>
              <w:rPr>
                <w:noProof/>
                <w:color w:val="FF0000"/>
              </w:rPr>
              <w:t xml:space="preserve">   9.60</w:t>
            </w:r>
            <w:r w:rsidRPr="009239B8">
              <w:rPr>
                <w:color w:val="FF0000"/>
              </w:rPr>
              <w:fldChar w:fldCharType="end"/>
            </w:r>
          </w:p>
        </w:tc>
      </w:tr>
    </w:tbl>
    <w:p w:rsidR="00871A90" w:rsidRDefault="00871A90" w:rsidP="00145EC4">
      <w:pPr>
        <w:pStyle w:val="NormalWeb"/>
        <w:spacing w:before="104" w:beforeAutospacing="0" w:after="120" w:afterAutospacing="0" w:line="334" w:lineRule="atLeast"/>
        <w:rPr>
          <w:rFonts w:ascii="Tw Cen MT" w:hAnsi="Tw Cen MT"/>
          <w:sz w:val="44"/>
          <w:szCs w:val="44"/>
        </w:rPr>
        <w:sectPr w:rsidR="00871A90" w:rsidSect="00871A90">
          <w:pgSz w:w="12240" w:h="15840"/>
          <w:pgMar w:top="1440" w:right="1440" w:bottom="1440" w:left="1440" w:header="720" w:footer="720" w:gutter="0"/>
          <w:pgNumType w:start="1"/>
          <w:cols w:space="720"/>
          <w:docGrid w:linePitch="360"/>
        </w:sectPr>
      </w:pPr>
      <w:r w:rsidRPr="006A4082">
        <w:rPr>
          <w:rFonts w:ascii="Tw Cen MT" w:hAnsi="Tw Cen MT"/>
          <w:sz w:val="44"/>
          <w:szCs w:val="44"/>
        </w:rPr>
        <w:t xml:space="preserve">Sponsored by: </w:t>
      </w:r>
      <w:r w:rsidRPr="00840FCA">
        <w:rPr>
          <w:rFonts w:ascii="Tw Cen MT" w:hAnsi="Tw Cen MT"/>
          <w:noProof/>
          <w:sz w:val="44"/>
          <w:szCs w:val="44"/>
        </w:rPr>
        <w:t>Revere Society</w:t>
      </w:r>
    </w:p>
    <w:p w:rsidR="00871A90" w:rsidRPr="006A4082" w:rsidRDefault="00871A90" w:rsidP="00145EC4">
      <w:pPr>
        <w:pStyle w:val="NormalWeb"/>
        <w:spacing w:before="104" w:beforeAutospacing="0" w:after="120" w:afterAutospacing="0" w:line="334" w:lineRule="atLeast"/>
        <w:rPr>
          <w:rFonts w:ascii="Tw Cen MT" w:hAnsi="Tw Cen MT"/>
          <w:sz w:val="44"/>
          <w:szCs w:val="44"/>
        </w:rPr>
      </w:pPr>
    </w:p>
    <w:sectPr w:rsidR="00871A90" w:rsidRPr="006A4082" w:rsidSect="00871A90">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445"/>
    <w:rsid w:val="00145EC4"/>
    <w:rsid w:val="00206468"/>
    <w:rsid w:val="002C4C4B"/>
    <w:rsid w:val="00640445"/>
    <w:rsid w:val="006A4082"/>
    <w:rsid w:val="00841E83"/>
    <w:rsid w:val="00871A90"/>
    <w:rsid w:val="008F5A64"/>
    <w:rsid w:val="008F5E36"/>
    <w:rsid w:val="009239B8"/>
    <w:rsid w:val="00BF2C63"/>
    <w:rsid w:val="00DC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9DE1E"/>
  <w15:chartTrackingRefBased/>
  <w15:docId w15:val="{636253EC-6612-4B39-98DA-06005DF8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04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styleId="Hyperlink">
    <w:name w:val="Hyperlink"/>
    <w:basedOn w:val="DefaultParagraphFont"/>
    <w:uiPriority w:val="99"/>
    <w:semiHidden/>
    <w:unhideWhenUsed/>
    <w:rsid w:val="00640445"/>
    <w:rPr>
      <w:color w:val="0000FF"/>
      <w:u w:val="single"/>
    </w:rPr>
  </w:style>
  <w:style w:type="paragraph" w:styleId="NormalWeb">
    <w:name w:val="Normal (Web)"/>
    <w:basedOn w:val="Normal"/>
    <w:uiPriority w:val="99"/>
    <w:unhideWhenUsed/>
    <w:rsid w:val="0064044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23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9239B8"/>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1">
    <w:name w:val="Grid Table 4 Accent 1"/>
    <w:basedOn w:val="TableNormal"/>
    <w:uiPriority w:val="49"/>
    <w:rsid w:val="009239B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1">
    <w:name w:val="List Table 4 Accent 1"/>
    <w:basedOn w:val="TableNormal"/>
    <w:uiPriority w:val="49"/>
    <w:rsid w:val="009239B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1791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1</cp:revision>
  <dcterms:created xsi:type="dcterms:W3CDTF">2018-10-27T00:58:00Z</dcterms:created>
  <dcterms:modified xsi:type="dcterms:W3CDTF">2018-10-27T01:00:00Z</dcterms:modified>
</cp:coreProperties>
</file>