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62597" w14:textId="50569329" w:rsidR="00E43C47" w:rsidRPr="00F610C5" w:rsidRDefault="00F610C5" w:rsidP="00F610C5">
      <w:pPr>
        <w:shd w:val="clear" w:color="auto" w:fill="2E74B5" w:themeFill="accent1" w:themeFillShade="BF"/>
        <w:jc w:val="center"/>
        <w:rPr>
          <w:rFonts w:ascii="Arial Rounded MT Bold" w:hAnsi="Arial Rounded MT Bold"/>
          <w:color w:val="FFFFFF" w:themeColor="background1"/>
          <w:sz w:val="96"/>
          <w:szCs w:val="96"/>
        </w:rPr>
      </w:pPr>
      <w:r>
        <w:rPr>
          <w:noProof/>
        </w:rPr>
        <w:drawing>
          <wp:anchor distT="0" distB="0" distL="114300" distR="114300" simplePos="0" relativeHeight="251658240" behindDoc="0" locked="0" layoutInCell="1" allowOverlap="1" wp14:anchorId="5D5C798C" wp14:editId="4012E716">
            <wp:simplePos x="0" y="0"/>
            <wp:positionH relativeFrom="column">
              <wp:posOffset>-47625</wp:posOffset>
            </wp:positionH>
            <wp:positionV relativeFrom="paragraph">
              <wp:posOffset>0</wp:posOffset>
            </wp:positionV>
            <wp:extent cx="1097280" cy="1097280"/>
            <wp:effectExtent l="0" t="0" r="762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5m1Books.jpg"/>
                    <pic:cNvPicPr/>
                  </pic:nvPicPr>
                  <pic:blipFill>
                    <a:blip r:embed="rId4">
                      <a:extLst>
                        <a:ext uri="{28A0092B-C50C-407E-A947-70E740481C1C}">
                          <a14:useLocalDpi xmlns:a14="http://schemas.microsoft.com/office/drawing/2010/main" val="0"/>
                        </a:ext>
                      </a:extLst>
                    </a:blip>
                    <a:stretch>
                      <a:fillRect/>
                    </a:stretch>
                  </pic:blipFill>
                  <pic:spPr>
                    <a:xfrm>
                      <a:off x="0" y="0"/>
                      <a:ext cx="1097280" cy="1097280"/>
                    </a:xfrm>
                    <a:prstGeom prst="rect">
                      <a:avLst/>
                    </a:prstGeom>
                  </pic:spPr>
                </pic:pic>
              </a:graphicData>
            </a:graphic>
          </wp:anchor>
        </w:drawing>
      </w:r>
      <w:r>
        <w:rPr>
          <w:noProof/>
        </w:rPr>
        <w:drawing>
          <wp:anchor distT="0" distB="0" distL="114300" distR="114300" simplePos="0" relativeHeight="251660288" behindDoc="0" locked="0" layoutInCell="1" allowOverlap="1" wp14:anchorId="090EF54E" wp14:editId="628CF516">
            <wp:simplePos x="0" y="0"/>
            <wp:positionH relativeFrom="column">
              <wp:posOffset>4867275</wp:posOffset>
            </wp:positionH>
            <wp:positionV relativeFrom="paragraph">
              <wp:posOffset>0</wp:posOffset>
            </wp:positionV>
            <wp:extent cx="1097280" cy="1097280"/>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5m1Books.jpg"/>
                    <pic:cNvPicPr/>
                  </pic:nvPicPr>
                  <pic:blipFill>
                    <a:blip r:embed="rId4">
                      <a:extLst>
                        <a:ext uri="{28A0092B-C50C-407E-A947-70E740481C1C}">
                          <a14:useLocalDpi xmlns:a14="http://schemas.microsoft.com/office/drawing/2010/main" val="0"/>
                        </a:ext>
                      </a:extLst>
                    </a:blip>
                    <a:stretch>
                      <a:fillRect/>
                    </a:stretch>
                  </pic:blipFill>
                  <pic:spPr>
                    <a:xfrm flipH="1">
                      <a:off x="0" y="0"/>
                      <a:ext cx="1097280" cy="1097280"/>
                    </a:xfrm>
                    <a:prstGeom prst="rect">
                      <a:avLst/>
                    </a:prstGeom>
                  </pic:spPr>
                </pic:pic>
              </a:graphicData>
            </a:graphic>
          </wp:anchor>
        </w:drawing>
      </w:r>
      <w:r w:rsidR="000C2633" w:rsidRPr="00F610C5">
        <w:rPr>
          <w:rFonts w:ascii="Arial Rounded MT Bold" w:hAnsi="Arial Rounded MT Bold"/>
          <w:color w:val="FFFFFF" w:themeColor="background1"/>
          <w:sz w:val="96"/>
          <w:szCs w:val="96"/>
        </w:rPr>
        <w:t>The Trend</w:t>
      </w:r>
    </w:p>
    <w:p w14:paraId="245CDB23" w14:textId="4EB99FDC" w:rsidR="000C2633" w:rsidRPr="00F610C5" w:rsidRDefault="000C2633" w:rsidP="00F610C5">
      <w:pPr>
        <w:shd w:val="clear" w:color="auto" w:fill="2E74B5" w:themeFill="accent1" w:themeFillShade="BF"/>
        <w:jc w:val="center"/>
        <w:rPr>
          <w:rFonts w:ascii="Arial Rounded MT Bold" w:hAnsi="Arial Rounded MT Bold"/>
          <w:color w:val="FFFFFF" w:themeColor="background1"/>
          <w:sz w:val="28"/>
          <w:szCs w:val="28"/>
        </w:rPr>
      </w:pPr>
      <w:r w:rsidRPr="00F610C5">
        <w:rPr>
          <w:rFonts w:ascii="Arial Rounded MT Bold" w:hAnsi="Arial Rounded MT Bold"/>
          <w:color w:val="FFFFFF" w:themeColor="background1"/>
          <w:sz w:val="28"/>
          <w:szCs w:val="28"/>
        </w:rPr>
        <w:t>A Publication of The National Literary Guild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610C5" w:rsidRPr="00F610C5" w14:paraId="29D7B466" w14:textId="77777777" w:rsidTr="00F610C5">
        <w:tc>
          <w:tcPr>
            <w:tcW w:w="4675" w:type="dxa"/>
          </w:tcPr>
          <w:p w14:paraId="58E5D81E" w14:textId="297EDE34" w:rsidR="00F610C5" w:rsidRPr="00F610C5" w:rsidRDefault="00F610C5">
            <w:pPr>
              <w:rPr>
                <w:rFonts w:ascii="Arial" w:hAnsi="Arial" w:cs="Arial"/>
              </w:rPr>
            </w:pPr>
            <w:r w:rsidRPr="00F610C5">
              <w:rPr>
                <w:rFonts w:ascii="Arial" w:hAnsi="Arial" w:cs="Arial"/>
              </w:rPr>
              <w:t>Volume 1, Number 8</w:t>
            </w:r>
          </w:p>
        </w:tc>
        <w:tc>
          <w:tcPr>
            <w:tcW w:w="4675" w:type="dxa"/>
            <w:vAlign w:val="center"/>
          </w:tcPr>
          <w:p w14:paraId="04A0D9FF" w14:textId="0041401E" w:rsidR="00F610C5" w:rsidRPr="00F610C5" w:rsidRDefault="00F610C5" w:rsidP="00F610C5">
            <w:pPr>
              <w:jc w:val="right"/>
              <w:rPr>
                <w:rFonts w:ascii="Arial" w:hAnsi="Arial" w:cs="Arial"/>
              </w:rPr>
            </w:pPr>
            <w:r w:rsidRPr="00F610C5">
              <w:rPr>
                <w:rFonts w:ascii="Arial" w:hAnsi="Arial" w:cs="Arial"/>
              </w:rPr>
              <w:t>Summer 2022</w:t>
            </w:r>
          </w:p>
        </w:tc>
      </w:tr>
    </w:tbl>
    <w:p w14:paraId="194F99EB" w14:textId="100A4DFD" w:rsidR="00F610C5" w:rsidRDefault="00F610C5">
      <w:r>
        <w:rPr>
          <w:noProof/>
        </w:rPr>
        <mc:AlternateContent>
          <mc:Choice Requires="wps">
            <w:drawing>
              <wp:anchor distT="0" distB="0" distL="114300" distR="114300" simplePos="0" relativeHeight="251661312" behindDoc="0" locked="0" layoutInCell="1" allowOverlap="1" wp14:anchorId="765E976F" wp14:editId="4EB87C9E">
                <wp:simplePos x="0" y="0"/>
                <wp:positionH relativeFrom="margin">
                  <wp:align>center</wp:align>
                </wp:positionH>
                <wp:positionV relativeFrom="paragraph">
                  <wp:posOffset>71755</wp:posOffset>
                </wp:positionV>
                <wp:extent cx="5486400" cy="5943600"/>
                <wp:effectExtent l="38100" t="38100" r="95250" b="95250"/>
                <wp:wrapNone/>
                <wp:docPr id="3" name="Text Box 3"/>
                <wp:cNvGraphicFramePr/>
                <a:graphic xmlns:a="http://schemas.openxmlformats.org/drawingml/2006/main">
                  <a:graphicData uri="http://schemas.microsoft.com/office/word/2010/wordprocessingShape">
                    <wps:wsp>
                      <wps:cNvSpPr txBox="1"/>
                      <wps:spPr>
                        <a:xfrm>
                          <a:off x="0" y="0"/>
                          <a:ext cx="5486400" cy="5943600"/>
                        </a:xfrm>
                        <a:prstGeom prst="rect">
                          <a:avLst/>
                        </a:prstGeom>
                        <a:solidFill>
                          <a:schemeClr val="lt1"/>
                        </a:solidFill>
                        <a:ln w="6350">
                          <a:noFill/>
                        </a:ln>
                        <a:effectLst>
                          <a:outerShdw blurRad="50800" dist="38100" dir="2700000" algn="tl" rotWithShape="0">
                            <a:prstClr val="black">
                              <a:alpha val="40000"/>
                            </a:prstClr>
                          </a:outerShdw>
                        </a:effectLst>
                      </wps:spPr>
                      <wps:txbx id="1">
                        <w:txbxContent>
                          <w:p w14:paraId="1C158291" w14:textId="77777777" w:rsidR="00F610C5" w:rsidRPr="00F610C5" w:rsidRDefault="00F610C5" w:rsidP="00E634D6">
                            <w:pPr>
                              <w:shd w:val="clear" w:color="auto" w:fill="DEEAF6" w:themeFill="accent1" w:themeFillTint="33"/>
                              <w:rPr>
                                <w:rFonts w:ascii="Comic Sans MS" w:hAnsi="Comic Sans MS"/>
                                <w:sz w:val="28"/>
                                <w:szCs w:val="28"/>
                              </w:rPr>
                            </w:pPr>
                            <w:r w:rsidRPr="00F610C5">
                              <w:rPr>
                                <w:rFonts w:ascii="Comic Sans MS" w:hAnsi="Comic Sans MS"/>
                                <w:sz w:val="28"/>
                                <w:szCs w:val="28"/>
                              </w:rPr>
                              <w:t>What’s New?</w:t>
                            </w:r>
                          </w:p>
                          <w:p w14:paraId="003EA7C8" w14:textId="77777777"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Books, books, and more books. If you haven’t already checked them out, there’s no time like the present to dive into a new book. And what a selection! In this issue of The Trend, we’re taking a look back at the best-selling books of all times—because who wouldn’t want to be smarter? We also present a few of today’s best-selling books for your review. Finally, if you’re a member of a book club, you’ve probably been challenged with selecting books that most would enjoy. We’ve collected a few book titles recommended by book clubs from around the nation. Take a look! And as a starter for book discussions, check the question list we’ve compiled for you in this issue. We’re glad you’re here. Enjoy!</w:t>
                            </w:r>
                          </w:p>
                          <w:p w14:paraId="7EB7527C" w14:textId="77777777" w:rsidR="00F610C5" w:rsidRPr="00F610C5" w:rsidRDefault="00F610C5" w:rsidP="00E634D6">
                            <w:pPr>
                              <w:shd w:val="clear" w:color="auto" w:fill="DEEAF6" w:themeFill="accent1" w:themeFillTint="33"/>
                              <w:rPr>
                                <w:rFonts w:ascii="Comic Sans MS" w:hAnsi="Comic Sans MS"/>
                                <w:sz w:val="28"/>
                                <w:szCs w:val="28"/>
                              </w:rPr>
                            </w:pPr>
                            <w:r w:rsidRPr="00F610C5">
                              <w:rPr>
                                <w:rFonts w:ascii="Comic Sans MS" w:hAnsi="Comic Sans MS"/>
                                <w:sz w:val="28"/>
                                <w:szCs w:val="28"/>
                              </w:rPr>
                              <w:t>Are You a James Patterson Fan?</w:t>
                            </w:r>
                          </w:p>
                          <w:p w14:paraId="59E44D0B" w14:textId="6755ADC9"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 xml:space="preserve">If you’re hooked on books by James Patterson, you’ve followed the </w:t>
                            </w:r>
                            <w:r w:rsidR="001D4077" w:rsidRPr="00F610C5">
                              <w:rPr>
                                <w:rFonts w:ascii="Comic Sans MS" w:hAnsi="Comic Sans MS"/>
                              </w:rPr>
                              <w:t>adventures</w:t>
                            </w:r>
                            <w:r w:rsidRPr="00F610C5">
                              <w:rPr>
                                <w:rFonts w:ascii="Comic Sans MS" w:hAnsi="Comic Sans MS"/>
                              </w:rPr>
                              <w:t xml:space="preserve"> of Alex Cross. Although not fresh off the press, Double Cross is an excellent example of the best of James Patterson. The protagonist, Alex, finds himself thrown back into the spy game to catch a criminal mastermind like no other. Along with his girlfriend, Detective Brianna Stone, Alex investigates a spate of elaborately concocted murders in Washington D.C. The whole East coast is on edge as each murder becomes increasingly complex and gruesome. The killer loves attention, making sure his actions cause media hysteria. He becomes the most terrifying star that Washington D.C. has ever seen, and one that Alex is determined to catch.</w:t>
                            </w:r>
                          </w:p>
                          <w:p w14:paraId="266C79BC" w14:textId="608BA639" w:rsidR="00F610C5" w:rsidRDefault="00F610C5" w:rsidP="00E634D6">
                            <w:pPr>
                              <w:shd w:val="clear" w:color="auto" w:fill="DEEAF6" w:themeFill="accent1" w:themeFillTint="33"/>
                              <w:rPr>
                                <w:rFonts w:ascii="Comic Sans MS" w:hAnsi="Comic Sans MS"/>
                              </w:rPr>
                            </w:pPr>
                          </w:p>
                          <w:p w14:paraId="6874B1F2" w14:textId="77777777" w:rsidR="001D4077" w:rsidRPr="00F610C5" w:rsidRDefault="001D4077" w:rsidP="00E634D6">
                            <w:pPr>
                              <w:shd w:val="clear" w:color="auto" w:fill="DEEAF6" w:themeFill="accent1" w:themeFillTint="33"/>
                              <w:rPr>
                                <w:rFonts w:ascii="Comic Sans MS" w:hAnsi="Comic Sans MS"/>
                              </w:rPr>
                            </w:pPr>
                          </w:p>
                          <w:p w14:paraId="2A86F9DD" w14:textId="77777777" w:rsidR="00F610C5" w:rsidRPr="00F610C5" w:rsidRDefault="00F610C5" w:rsidP="00E634D6">
                            <w:pPr>
                              <w:shd w:val="clear" w:color="auto" w:fill="DEEAF6" w:themeFill="accent1" w:themeFillTint="33"/>
                              <w:rPr>
                                <w:rFonts w:ascii="Comic Sans MS" w:hAnsi="Comic Sans MS"/>
                              </w:rPr>
                            </w:pPr>
                          </w:p>
                          <w:p w14:paraId="172C6197" w14:textId="530D3A45" w:rsidR="00F610C5" w:rsidRPr="00F610C5" w:rsidRDefault="00F610C5" w:rsidP="00E634D6">
                            <w:pPr>
                              <w:shd w:val="clear" w:color="auto" w:fill="DEEAF6" w:themeFill="accent1" w:themeFillTint="33"/>
                              <w:rPr>
                                <w:rFonts w:ascii="Comic Sans MS" w:hAnsi="Comic Sans MS"/>
                                <w:i/>
                                <w:sz w:val="28"/>
                                <w:szCs w:val="28"/>
                              </w:rPr>
                            </w:pPr>
                            <w:r w:rsidRPr="00F610C5">
                              <w:rPr>
                                <w:rFonts w:ascii="Comic Sans MS" w:hAnsi="Comic Sans MS"/>
                                <w:sz w:val="28"/>
                                <w:szCs w:val="28"/>
                              </w:rPr>
                              <w:t xml:space="preserve">Check Out </w:t>
                            </w:r>
                            <w:r w:rsidR="001D4077">
                              <w:rPr>
                                <w:rFonts w:ascii="Comic Sans MS" w:hAnsi="Comic Sans MS"/>
                                <w:i/>
                                <w:sz w:val="28"/>
                                <w:szCs w:val="28"/>
                              </w:rPr>
                              <w:t>T</w:t>
                            </w:r>
                            <w:bookmarkStart w:id="0" w:name="_GoBack"/>
                            <w:bookmarkEnd w:id="0"/>
                            <w:r w:rsidRPr="00F610C5">
                              <w:rPr>
                                <w:rFonts w:ascii="Comic Sans MS" w:hAnsi="Comic Sans MS"/>
                                <w:i/>
                                <w:sz w:val="28"/>
                                <w:szCs w:val="28"/>
                              </w:rPr>
                              <w:t>he Long Song</w:t>
                            </w:r>
                          </w:p>
                          <w:p w14:paraId="1CA88A37" w14:textId="5DE9AC0B"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 xml:space="preserve">If you’re a fan of Andrea Levy, you really must read her fifth novel, a follow-up to </w:t>
                            </w:r>
                            <w:r w:rsidRPr="00F610C5">
                              <w:rPr>
                                <w:rFonts w:ascii="Comic Sans MS" w:hAnsi="Comic Sans MS"/>
                                <w:i/>
                              </w:rPr>
                              <w:t>Small Island</w:t>
                            </w:r>
                            <w:r w:rsidRPr="00F610C5">
                              <w:rPr>
                                <w:rFonts w:ascii="Comic Sans MS" w:hAnsi="Comic Sans MS"/>
                              </w:rPr>
                              <w:t xml:space="preserve">. This one, </w:t>
                            </w:r>
                            <w:r w:rsidRPr="00F610C5">
                              <w:rPr>
                                <w:rFonts w:ascii="Comic Sans MS" w:hAnsi="Comic Sans MS"/>
                                <w:i/>
                              </w:rPr>
                              <w:t xml:space="preserve">The Long Song </w:t>
                            </w:r>
                            <w:r w:rsidRPr="00F610C5">
                              <w:rPr>
                                <w:rFonts w:ascii="Comic Sans MS" w:hAnsi="Comic Sans MS"/>
                              </w:rPr>
                              <w:t>is set on a sugar cane plantation in early 19</w:t>
                            </w:r>
                            <w:r w:rsidRPr="00F610C5">
                              <w:rPr>
                                <w:rFonts w:ascii="Comic Sans MS" w:hAnsi="Comic Sans MS"/>
                                <w:vertAlign w:val="superscript"/>
                              </w:rPr>
                              <w:t>th</w:t>
                            </w:r>
                            <w:r w:rsidRPr="00F610C5">
                              <w:rPr>
                                <w:rFonts w:ascii="Comic Sans MS" w:hAnsi="Comic Sans MS"/>
                              </w:rPr>
                              <w:t xml:space="preserve">-century Jamaica. The time is the turbulent years before and just after the abolition of slavery. The story centers around a memoir written by an old Jamaican woman named July, who was once a slave on Amity Plantation. Her </w:t>
                            </w:r>
                            <w:r w:rsidR="001D4077" w:rsidRPr="00F610C5">
                              <w:rPr>
                                <w:rFonts w:ascii="Comic Sans MS" w:hAnsi="Comic Sans MS"/>
                              </w:rPr>
                              <w:t>son</w:t>
                            </w:r>
                            <w:r w:rsidRPr="00F610C5">
                              <w:rPr>
                                <w:rFonts w:ascii="Comic Sans MS" w:hAnsi="Comic Sans MS"/>
                              </w:rPr>
                              <w:t xml:space="preserve"> intends to publish his mother’s book; however, he and his mother do not see eye to eye. She declares that her memoir will not keep company with gold-bound volumes filled with the “puff and twaddle of some white lady’s mind.” And so the story goes. . . </w:t>
                            </w:r>
                          </w:p>
                          <w:p w14:paraId="08CB27D7" w14:textId="77777777" w:rsidR="00F610C5" w:rsidRPr="00E634D6" w:rsidRDefault="00F610C5" w:rsidP="00E634D6">
                            <w:pPr>
                              <w:shd w:val="clear" w:color="auto" w:fill="DEEAF6" w:themeFill="accent1" w:themeFillTint="33"/>
                              <w:rPr>
                                <w:rFonts w:ascii="Comic Sans MS" w:hAnsi="Comic Sans MS"/>
                                <w:sz w:val="28"/>
                                <w:szCs w:val="28"/>
                              </w:rPr>
                            </w:pPr>
                            <w:r w:rsidRPr="00E634D6">
                              <w:rPr>
                                <w:rFonts w:ascii="Comic Sans MS" w:hAnsi="Comic Sans MS"/>
                                <w:sz w:val="28"/>
                                <w:szCs w:val="28"/>
                              </w:rPr>
                              <w:t>Best Selling Books of All Time</w:t>
                            </w:r>
                          </w:p>
                          <w:p w14:paraId="74C41DFF" w14:textId="29614EF0" w:rsidR="00F610C5" w:rsidRPr="00F610C5" w:rsidRDefault="00E634D6" w:rsidP="00E634D6">
                            <w:pPr>
                              <w:shd w:val="clear" w:color="auto" w:fill="DEEAF6" w:themeFill="accent1" w:themeFillTint="33"/>
                              <w:jc w:val="center"/>
                              <w:rPr>
                                <w:rFonts w:ascii="Comic Sans MS" w:hAnsi="Comic Sans MS"/>
                              </w:rPr>
                            </w:pPr>
                            <w:r>
                              <w:rPr>
                                <w:rFonts w:ascii="Comic Sans MS" w:hAnsi="Comic Sans MS"/>
                              </w:rPr>
                              <w:object w:dxaOrig="5331" w:dyaOrig="2340" w14:anchorId="151E0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117pt">
                                  <v:imagedata r:id="rId5" o:title=""/>
                                </v:shape>
                                <o:OLEObject Type="Embed" ProgID="Excel.Sheet.12" ShapeID="_x0000_i1025" DrawAspect="Content" ObjectID="_1605459101" r:id="rId6"/>
                              </w:object>
                            </w:r>
                          </w:p>
                          <w:p w14:paraId="22BFB700" w14:textId="77777777"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We are all familiar with current best-selling books. It seems that every one is a New York Times Bestseller! But what about the best-selling books of all time? You might not be surprised that The Holy Bible is the #1 bestseller, but can you guess another? The table below will answer a few questions about that!</w:t>
                            </w:r>
                          </w:p>
                          <w:p w14:paraId="2FDC3C1D" w14:textId="77777777" w:rsidR="00F610C5" w:rsidRPr="00E634D6" w:rsidRDefault="00F610C5" w:rsidP="00E634D6">
                            <w:pPr>
                              <w:shd w:val="clear" w:color="auto" w:fill="DEEAF6" w:themeFill="accent1" w:themeFillTint="33"/>
                              <w:rPr>
                                <w:rFonts w:ascii="Comic Sans MS" w:hAnsi="Comic Sans MS"/>
                                <w:sz w:val="28"/>
                                <w:szCs w:val="28"/>
                              </w:rPr>
                            </w:pPr>
                            <w:r w:rsidRPr="00E634D6">
                              <w:rPr>
                                <w:rFonts w:ascii="Comic Sans MS" w:hAnsi="Comic Sans MS"/>
                                <w:sz w:val="28"/>
                                <w:szCs w:val="28"/>
                              </w:rPr>
                              <w:t>This Month’s Book Club Question</w:t>
                            </w:r>
                          </w:p>
                          <w:p w14:paraId="2EFAF875" w14:textId="77777777"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The following general question can be applied to any novel, providing a good starting point for creating your own discussion questions that go beyond.</w:t>
                            </w:r>
                          </w:p>
                          <w:p w14:paraId="6D1A64C3" w14:textId="77777777"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What was unique about the setting of the book, and how did it enhance or take away from the story?</w:t>
                            </w:r>
                          </w:p>
                          <w:p w14:paraId="74BAB1AF" w14:textId="77777777" w:rsidR="00F610C5" w:rsidRPr="00F610C5" w:rsidRDefault="00F610C5" w:rsidP="00E634D6">
                            <w:pPr>
                              <w:shd w:val="clear" w:color="auto" w:fill="DEEAF6" w:themeFill="accent1" w:themeFillTint="33"/>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5E976F" id="_x0000_t202" coordsize="21600,21600" o:spt="202" path="m,l,21600r21600,l21600,xe">
                <v:stroke joinstyle="miter"/>
                <v:path gradientshapeok="t" o:connecttype="rect"/>
              </v:shapetype>
              <v:shape id="Text Box 3" o:spid="_x0000_s1026" type="#_x0000_t202" style="position:absolute;margin-left:0;margin-top:5.65pt;width:6in;height:468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" fillcolor="white [3201]" stroked="f" strokeweight=".5pt">
                <v:shadow on="t" color="black" opacity="26214f" origin="-.5,-.5" offset=".74836mm,.74836mm"/>
                <v:textbox style="mso-next-textbox:#Text Box 4">
                  <w:txbxContent>
                    <w:p w14:paraId="1C158291" w14:textId="77777777" w:rsidR="00F610C5" w:rsidRPr="00F610C5" w:rsidRDefault="00F610C5" w:rsidP="00E634D6">
                      <w:pPr>
                        <w:shd w:val="clear" w:color="auto" w:fill="DEEAF6" w:themeFill="accent1" w:themeFillTint="33"/>
                        <w:rPr>
                          <w:rFonts w:ascii="Comic Sans MS" w:hAnsi="Comic Sans MS"/>
                          <w:sz w:val="28"/>
                          <w:szCs w:val="28"/>
                        </w:rPr>
                      </w:pPr>
                      <w:r w:rsidRPr="00F610C5">
                        <w:rPr>
                          <w:rFonts w:ascii="Comic Sans MS" w:hAnsi="Comic Sans MS"/>
                          <w:sz w:val="28"/>
                          <w:szCs w:val="28"/>
                        </w:rPr>
                        <w:t>What’s New?</w:t>
                      </w:r>
                    </w:p>
                    <w:p w14:paraId="003EA7C8" w14:textId="77777777"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Books, books, and more books. If you haven’t already checked them out, there’s no time like the present to dive into a new book. And what a selection! In this issue of The Trend, we’re taking a look back at the best-selling books of all times—because who wouldn’t want to be smarter? We also present a few of today’s best-selling books for your review. Finally, if you’re a member of a book club, you’ve probably been challenged with selecting books that most would enjoy. We’ve collected a few book titles recommended by book clubs from around the nation. Take a look! And as a starter for book discussions, check the question list we’ve compiled for you in this issue. We’re glad you’re here. Enjoy!</w:t>
                      </w:r>
                    </w:p>
                    <w:p w14:paraId="7EB7527C" w14:textId="77777777" w:rsidR="00F610C5" w:rsidRPr="00F610C5" w:rsidRDefault="00F610C5" w:rsidP="00E634D6">
                      <w:pPr>
                        <w:shd w:val="clear" w:color="auto" w:fill="DEEAF6" w:themeFill="accent1" w:themeFillTint="33"/>
                        <w:rPr>
                          <w:rFonts w:ascii="Comic Sans MS" w:hAnsi="Comic Sans MS"/>
                          <w:sz w:val="28"/>
                          <w:szCs w:val="28"/>
                        </w:rPr>
                      </w:pPr>
                      <w:r w:rsidRPr="00F610C5">
                        <w:rPr>
                          <w:rFonts w:ascii="Comic Sans MS" w:hAnsi="Comic Sans MS"/>
                          <w:sz w:val="28"/>
                          <w:szCs w:val="28"/>
                        </w:rPr>
                        <w:t>Are You a James Patterson Fan?</w:t>
                      </w:r>
                    </w:p>
                    <w:p w14:paraId="59E44D0B" w14:textId="6755ADC9"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 xml:space="preserve">If you’re hooked on books by James Patterson, you’ve followed the </w:t>
                      </w:r>
                      <w:r w:rsidR="001D4077" w:rsidRPr="00F610C5">
                        <w:rPr>
                          <w:rFonts w:ascii="Comic Sans MS" w:hAnsi="Comic Sans MS"/>
                        </w:rPr>
                        <w:t>adventures</w:t>
                      </w:r>
                      <w:r w:rsidRPr="00F610C5">
                        <w:rPr>
                          <w:rFonts w:ascii="Comic Sans MS" w:hAnsi="Comic Sans MS"/>
                        </w:rPr>
                        <w:t xml:space="preserve"> of Alex Cross. Although not fresh off the press, Double Cross is an excellent example of the best of James Patterson. The protagonist, Alex, finds himself thrown back into the spy game to catch a criminal mastermind like no other. Along with his girlfriend, Detective Brianna Stone, Alex investigates a spate of elaborately concocted murders in Washington D.C. The whole East coast is on edge as each murder becomes increasingly complex and gruesome. The killer loves attention, making sure his actions cause media hysteria. He becomes the most terrifying star that Washington D.C. has ever seen, and one that Alex is determined to catch.</w:t>
                      </w:r>
                    </w:p>
                    <w:p w14:paraId="266C79BC" w14:textId="608BA639" w:rsidR="00F610C5" w:rsidRDefault="00F610C5" w:rsidP="00E634D6">
                      <w:pPr>
                        <w:shd w:val="clear" w:color="auto" w:fill="DEEAF6" w:themeFill="accent1" w:themeFillTint="33"/>
                        <w:rPr>
                          <w:rFonts w:ascii="Comic Sans MS" w:hAnsi="Comic Sans MS"/>
                        </w:rPr>
                      </w:pPr>
                    </w:p>
                    <w:p w14:paraId="6874B1F2" w14:textId="77777777" w:rsidR="001D4077" w:rsidRPr="00F610C5" w:rsidRDefault="001D4077" w:rsidP="00E634D6">
                      <w:pPr>
                        <w:shd w:val="clear" w:color="auto" w:fill="DEEAF6" w:themeFill="accent1" w:themeFillTint="33"/>
                        <w:rPr>
                          <w:rFonts w:ascii="Comic Sans MS" w:hAnsi="Comic Sans MS"/>
                        </w:rPr>
                      </w:pPr>
                    </w:p>
                    <w:p w14:paraId="2A86F9DD" w14:textId="77777777" w:rsidR="00F610C5" w:rsidRPr="00F610C5" w:rsidRDefault="00F610C5" w:rsidP="00E634D6">
                      <w:pPr>
                        <w:shd w:val="clear" w:color="auto" w:fill="DEEAF6" w:themeFill="accent1" w:themeFillTint="33"/>
                        <w:rPr>
                          <w:rFonts w:ascii="Comic Sans MS" w:hAnsi="Comic Sans MS"/>
                        </w:rPr>
                      </w:pPr>
                    </w:p>
                    <w:p w14:paraId="172C6197" w14:textId="530D3A45" w:rsidR="00F610C5" w:rsidRPr="00F610C5" w:rsidRDefault="00F610C5" w:rsidP="00E634D6">
                      <w:pPr>
                        <w:shd w:val="clear" w:color="auto" w:fill="DEEAF6" w:themeFill="accent1" w:themeFillTint="33"/>
                        <w:rPr>
                          <w:rFonts w:ascii="Comic Sans MS" w:hAnsi="Comic Sans MS"/>
                          <w:i/>
                          <w:sz w:val="28"/>
                          <w:szCs w:val="28"/>
                        </w:rPr>
                      </w:pPr>
                      <w:r w:rsidRPr="00F610C5">
                        <w:rPr>
                          <w:rFonts w:ascii="Comic Sans MS" w:hAnsi="Comic Sans MS"/>
                          <w:sz w:val="28"/>
                          <w:szCs w:val="28"/>
                        </w:rPr>
                        <w:t xml:space="preserve">Check Out </w:t>
                      </w:r>
                      <w:r w:rsidR="001D4077">
                        <w:rPr>
                          <w:rFonts w:ascii="Comic Sans MS" w:hAnsi="Comic Sans MS"/>
                          <w:i/>
                          <w:sz w:val="28"/>
                          <w:szCs w:val="28"/>
                        </w:rPr>
                        <w:t>T</w:t>
                      </w:r>
                      <w:bookmarkStart w:id="1" w:name="_GoBack"/>
                      <w:bookmarkEnd w:id="1"/>
                      <w:r w:rsidRPr="00F610C5">
                        <w:rPr>
                          <w:rFonts w:ascii="Comic Sans MS" w:hAnsi="Comic Sans MS"/>
                          <w:i/>
                          <w:sz w:val="28"/>
                          <w:szCs w:val="28"/>
                        </w:rPr>
                        <w:t>he Long Song</w:t>
                      </w:r>
                    </w:p>
                    <w:p w14:paraId="1CA88A37" w14:textId="5DE9AC0B"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 xml:space="preserve">If you’re a fan of Andrea Levy, you really must read her fifth novel, a follow-up to </w:t>
                      </w:r>
                      <w:r w:rsidRPr="00F610C5">
                        <w:rPr>
                          <w:rFonts w:ascii="Comic Sans MS" w:hAnsi="Comic Sans MS"/>
                          <w:i/>
                        </w:rPr>
                        <w:t>Small Island</w:t>
                      </w:r>
                      <w:r w:rsidRPr="00F610C5">
                        <w:rPr>
                          <w:rFonts w:ascii="Comic Sans MS" w:hAnsi="Comic Sans MS"/>
                        </w:rPr>
                        <w:t xml:space="preserve">. This one, </w:t>
                      </w:r>
                      <w:r w:rsidRPr="00F610C5">
                        <w:rPr>
                          <w:rFonts w:ascii="Comic Sans MS" w:hAnsi="Comic Sans MS"/>
                          <w:i/>
                        </w:rPr>
                        <w:t xml:space="preserve">The Long Song </w:t>
                      </w:r>
                      <w:r w:rsidRPr="00F610C5">
                        <w:rPr>
                          <w:rFonts w:ascii="Comic Sans MS" w:hAnsi="Comic Sans MS"/>
                        </w:rPr>
                        <w:t>is set on a sugar cane plantation in early 19</w:t>
                      </w:r>
                      <w:r w:rsidRPr="00F610C5">
                        <w:rPr>
                          <w:rFonts w:ascii="Comic Sans MS" w:hAnsi="Comic Sans MS"/>
                          <w:vertAlign w:val="superscript"/>
                        </w:rPr>
                        <w:t>th</w:t>
                      </w:r>
                      <w:r w:rsidRPr="00F610C5">
                        <w:rPr>
                          <w:rFonts w:ascii="Comic Sans MS" w:hAnsi="Comic Sans MS"/>
                        </w:rPr>
                        <w:t xml:space="preserve">-century Jamaica. The time is the turbulent years before and just after the abolition of slavery. The story centers around a memoir written by an old Jamaican woman named July, who was once a slave on Amity Plantation. Her </w:t>
                      </w:r>
                      <w:r w:rsidR="001D4077" w:rsidRPr="00F610C5">
                        <w:rPr>
                          <w:rFonts w:ascii="Comic Sans MS" w:hAnsi="Comic Sans MS"/>
                        </w:rPr>
                        <w:t>son</w:t>
                      </w:r>
                      <w:r w:rsidRPr="00F610C5">
                        <w:rPr>
                          <w:rFonts w:ascii="Comic Sans MS" w:hAnsi="Comic Sans MS"/>
                        </w:rPr>
                        <w:t xml:space="preserve"> intends to publish his mother’s book; however, he and his mother do not see eye to eye. She declares that her memoir will not keep company with gold-bound volumes filled with the “puff and twaddle of some white lady’s mind.” And so the story goes. . . </w:t>
                      </w:r>
                    </w:p>
                    <w:p w14:paraId="08CB27D7" w14:textId="77777777" w:rsidR="00F610C5" w:rsidRPr="00E634D6" w:rsidRDefault="00F610C5" w:rsidP="00E634D6">
                      <w:pPr>
                        <w:shd w:val="clear" w:color="auto" w:fill="DEEAF6" w:themeFill="accent1" w:themeFillTint="33"/>
                        <w:rPr>
                          <w:rFonts w:ascii="Comic Sans MS" w:hAnsi="Comic Sans MS"/>
                          <w:sz w:val="28"/>
                          <w:szCs w:val="28"/>
                        </w:rPr>
                      </w:pPr>
                      <w:r w:rsidRPr="00E634D6">
                        <w:rPr>
                          <w:rFonts w:ascii="Comic Sans MS" w:hAnsi="Comic Sans MS"/>
                          <w:sz w:val="28"/>
                          <w:szCs w:val="28"/>
                        </w:rPr>
                        <w:t>Best Selling Books of All Time</w:t>
                      </w:r>
                    </w:p>
                    <w:p w14:paraId="74C41DFF" w14:textId="29614EF0" w:rsidR="00F610C5" w:rsidRPr="00F610C5" w:rsidRDefault="00E634D6" w:rsidP="00E634D6">
                      <w:pPr>
                        <w:shd w:val="clear" w:color="auto" w:fill="DEEAF6" w:themeFill="accent1" w:themeFillTint="33"/>
                        <w:jc w:val="center"/>
                        <w:rPr>
                          <w:rFonts w:ascii="Comic Sans MS" w:hAnsi="Comic Sans MS"/>
                        </w:rPr>
                      </w:pPr>
                      <w:r>
                        <w:rPr>
                          <w:rFonts w:ascii="Comic Sans MS" w:hAnsi="Comic Sans MS"/>
                        </w:rPr>
                        <w:object w:dxaOrig="5331" w:dyaOrig="2340" w14:anchorId="151E06F6">
                          <v:shape id="_x0000_i1025" type="#_x0000_t75" style="width:266.25pt;height:117pt">
                            <v:imagedata r:id="rId5" o:title=""/>
                          </v:shape>
                          <o:OLEObject Type="Embed" ProgID="Excel.Sheet.12" ShapeID="_x0000_i1025" DrawAspect="Content" ObjectID="_1605459101" r:id="rId7"/>
                        </w:object>
                      </w:r>
                    </w:p>
                    <w:p w14:paraId="22BFB700" w14:textId="77777777"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We are all familiar with current best-selling books. It seems that every one is a New York Times Bestseller! But what about the best-selling books of all time? You might not be surprised that The Holy Bible is the #1 bestseller, but can you guess another? The table below will answer a few questions about that!</w:t>
                      </w:r>
                    </w:p>
                    <w:p w14:paraId="2FDC3C1D" w14:textId="77777777" w:rsidR="00F610C5" w:rsidRPr="00E634D6" w:rsidRDefault="00F610C5" w:rsidP="00E634D6">
                      <w:pPr>
                        <w:shd w:val="clear" w:color="auto" w:fill="DEEAF6" w:themeFill="accent1" w:themeFillTint="33"/>
                        <w:rPr>
                          <w:rFonts w:ascii="Comic Sans MS" w:hAnsi="Comic Sans MS"/>
                          <w:sz w:val="28"/>
                          <w:szCs w:val="28"/>
                        </w:rPr>
                      </w:pPr>
                      <w:r w:rsidRPr="00E634D6">
                        <w:rPr>
                          <w:rFonts w:ascii="Comic Sans MS" w:hAnsi="Comic Sans MS"/>
                          <w:sz w:val="28"/>
                          <w:szCs w:val="28"/>
                        </w:rPr>
                        <w:t>This Month’s Book Club Question</w:t>
                      </w:r>
                    </w:p>
                    <w:p w14:paraId="2EFAF875" w14:textId="77777777"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The following general question can be applied to any novel, providing a good starting point for creating your own discussion questions that go beyond.</w:t>
                      </w:r>
                    </w:p>
                    <w:p w14:paraId="6D1A64C3" w14:textId="77777777" w:rsidR="00F610C5" w:rsidRPr="00F610C5" w:rsidRDefault="00F610C5" w:rsidP="00E634D6">
                      <w:pPr>
                        <w:shd w:val="clear" w:color="auto" w:fill="DEEAF6" w:themeFill="accent1" w:themeFillTint="33"/>
                        <w:rPr>
                          <w:rFonts w:ascii="Comic Sans MS" w:hAnsi="Comic Sans MS"/>
                        </w:rPr>
                      </w:pPr>
                      <w:r w:rsidRPr="00F610C5">
                        <w:rPr>
                          <w:rFonts w:ascii="Comic Sans MS" w:hAnsi="Comic Sans MS"/>
                        </w:rPr>
                        <w:t>What was unique about the setting of the book, and how did it enhance or take away from the story?</w:t>
                      </w:r>
                    </w:p>
                    <w:p w14:paraId="74BAB1AF" w14:textId="77777777" w:rsidR="00F610C5" w:rsidRPr="00F610C5" w:rsidRDefault="00F610C5" w:rsidP="00E634D6">
                      <w:pPr>
                        <w:shd w:val="clear" w:color="auto" w:fill="DEEAF6" w:themeFill="accent1" w:themeFillTint="33"/>
                        <w:rPr>
                          <w:rFonts w:ascii="Comic Sans MS" w:hAnsi="Comic Sans MS"/>
                        </w:rPr>
                      </w:pPr>
                    </w:p>
                  </w:txbxContent>
                </v:textbox>
                <w10:wrap anchorx="margin"/>
              </v:shape>
            </w:pict>
          </mc:Fallback>
        </mc:AlternateContent>
      </w:r>
    </w:p>
    <w:p w14:paraId="7D5E5CA9" w14:textId="77777777" w:rsidR="00F610C5" w:rsidRDefault="00F610C5">
      <w:r>
        <w:br w:type="page"/>
      </w:r>
    </w:p>
    <w:p w14:paraId="4FC3BFB2" w14:textId="7C62739A" w:rsidR="008B26F5" w:rsidRDefault="00F610C5">
      <w:r>
        <w:rPr>
          <w:noProof/>
        </w:rPr>
        <w:lastRenderedPageBreak/>
        <mc:AlternateContent>
          <mc:Choice Requires="wps">
            <w:drawing>
              <wp:anchor distT="0" distB="0" distL="114300" distR="114300" simplePos="0" relativeHeight="251662336" behindDoc="0" locked="0" layoutInCell="1" allowOverlap="1" wp14:anchorId="67F9E4A9" wp14:editId="182D692E">
                <wp:simplePos x="0" y="0"/>
                <wp:positionH relativeFrom="column">
                  <wp:posOffset>19050</wp:posOffset>
                </wp:positionH>
                <wp:positionV relativeFrom="margin">
                  <wp:align>center</wp:align>
                </wp:positionV>
                <wp:extent cx="5943600" cy="6858000"/>
                <wp:effectExtent l="38100" t="38100" r="95250" b="95250"/>
                <wp:wrapNone/>
                <wp:docPr id="4" name="Text Box 4"/>
                <wp:cNvGraphicFramePr/>
                <a:graphic xmlns:a="http://schemas.openxmlformats.org/drawingml/2006/main">
                  <a:graphicData uri="http://schemas.microsoft.com/office/word/2010/wordprocessingShape">
                    <wps:wsp>
                      <wps:cNvSpPr txBox="1"/>
                      <wps:spPr>
                        <a:xfrm>
                          <a:off x="0" y="0"/>
                          <a:ext cx="5943600" cy="6858000"/>
                        </a:xfrm>
                        <a:prstGeom prst="rect">
                          <a:avLst/>
                        </a:prstGeom>
                        <a:solidFill>
                          <a:schemeClr val="lt1"/>
                        </a:solidFill>
                        <a:ln w="6350">
                          <a:noFill/>
                        </a:ln>
                        <a:effectLst>
                          <a:outerShdw blurRad="50800" dist="38100" dir="2700000" algn="tl" rotWithShape="0">
                            <a:prstClr val="black">
                              <a:alpha val="40000"/>
                            </a:prstClr>
                          </a:outerShdw>
                        </a:effectLst>
                      </wps:spPr>
                      <wps:linkedTxbx id="1"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9E4A9" id="Text Box 4" o:spid="_x0000_s1027" type="#_x0000_t202" style="position:absolute;margin-left:1.5pt;margin-top:0;width:468pt;height:540pt;z-index:251662336;visibility:visible;mso-wrap-style:square;mso-width-percent:0;mso-height-percent:0;mso-wrap-distance-left:9pt;mso-wrap-distance-top:0;mso-wrap-distance-right:9pt;mso-wrap-distance-bottom:0;mso-position-horizontal:absolute;mso-position-horizontal-relative:text;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" fillcolor="white [3201]" stroked="f" strokeweight=".5pt">
                <v:shadow on="t" color="black" opacity="26214f" origin="-.5,-.5" offset=".74836mm,.74836mm"/>
                <v:textbox>
                  <w:txbxContent/>
                </v:textbox>
                <w10:wrap anchory="margin"/>
              </v:shape>
            </w:pict>
          </mc:Fallback>
        </mc:AlternateContent>
      </w:r>
    </w:p>
    <w:sectPr w:rsidR="008B2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008"/>
    <w:rsid w:val="000C2633"/>
    <w:rsid w:val="001D4077"/>
    <w:rsid w:val="002154E3"/>
    <w:rsid w:val="00243908"/>
    <w:rsid w:val="00247244"/>
    <w:rsid w:val="00301008"/>
    <w:rsid w:val="003718EE"/>
    <w:rsid w:val="00604D6A"/>
    <w:rsid w:val="00734A0E"/>
    <w:rsid w:val="008916DA"/>
    <w:rsid w:val="008A3A99"/>
    <w:rsid w:val="008B26F5"/>
    <w:rsid w:val="008E0E34"/>
    <w:rsid w:val="009F6C3E"/>
    <w:rsid w:val="00A330E8"/>
    <w:rsid w:val="00B457E4"/>
    <w:rsid w:val="00E1104D"/>
    <w:rsid w:val="00E43C47"/>
    <w:rsid w:val="00E634D6"/>
    <w:rsid w:val="00EF3330"/>
    <w:rsid w:val="00F610C5"/>
    <w:rsid w:val="00F7713B"/>
    <w:rsid w:val="00F92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5A943"/>
  <w15:chartTrackingRefBased/>
  <w15:docId w15:val="{F27DB98D-7B98-44A4-9D2D-1D7F1C720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47244"/>
    <w:rPr>
      <w:i/>
      <w:iCs/>
    </w:rPr>
  </w:style>
  <w:style w:type="table" w:styleId="TableGrid">
    <w:name w:val="Table Grid"/>
    <w:basedOn w:val="TableNormal"/>
    <w:uiPriority w:val="39"/>
    <w:rsid w:val="00F6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Excel_Worksheet1.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2.emf"/><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14</Words>
  <Characters>81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3</cp:revision>
  <dcterms:created xsi:type="dcterms:W3CDTF">2018-12-05T01:40:00Z</dcterms:created>
  <dcterms:modified xsi:type="dcterms:W3CDTF">2018-12-05T02:05:00Z</dcterms:modified>
</cp:coreProperties>
</file>